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9BBA22" w14:textId="29564A26" w:rsidR="00624184" w:rsidRDefault="00624184" w:rsidP="00094F02">
      <w:r w:rsidRPr="00912759">
        <w:rPr>
          <w:noProof/>
          <w:lang w:eastAsia="en-AU" w:bidi="ar-SA"/>
        </w:rPr>
        <w:drawing>
          <wp:anchor distT="0" distB="0" distL="114300" distR="114300" simplePos="0" relativeHeight="251656192" behindDoc="1" locked="0" layoutInCell="1" allowOverlap="1" wp14:anchorId="11264EBD" wp14:editId="05A7589F">
            <wp:simplePos x="0" y="0"/>
            <wp:positionH relativeFrom="page">
              <wp:posOffset>1614170</wp:posOffset>
            </wp:positionH>
            <wp:positionV relativeFrom="paragraph">
              <wp:posOffset>37465</wp:posOffset>
            </wp:positionV>
            <wp:extent cx="3893820" cy="860425"/>
            <wp:effectExtent l="0" t="0" r="0" b="0"/>
            <wp:wrapTopAndBottom/>
            <wp:docPr id="2" name="Picture 2" descr="LCNlogo1(best o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CNlogo1(best of).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893820" cy="860425"/>
                    </a:xfrm>
                    <a:prstGeom prst="rect">
                      <a:avLst/>
                    </a:prstGeom>
                    <a:noFill/>
                  </pic:spPr>
                </pic:pic>
              </a:graphicData>
            </a:graphic>
          </wp:anchor>
        </w:drawing>
      </w:r>
      <w:r w:rsidR="00B1268D">
        <w:t xml:space="preserve"> </w:t>
      </w:r>
      <w:r w:rsidRPr="00912759">
        <w:t>ABN: 51 452 979 880</w:t>
      </w:r>
    </w:p>
    <w:p w14:paraId="6940957F" w14:textId="77777777" w:rsidR="00624184" w:rsidRPr="00912759" w:rsidRDefault="00624184" w:rsidP="00094F02"/>
    <w:p w14:paraId="6DB41F99" w14:textId="77777777" w:rsidR="00F01DBB" w:rsidRPr="00912759" w:rsidRDefault="00624184" w:rsidP="00094F02">
      <w:r w:rsidRPr="00912759">
        <w:rPr>
          <w:noProof/>
          <w:lang w:eastAsia="en-AU" w:bidi="ar-SA"/>
        </w:rPr>
        <w:drawing>
          <wp:anchor distT="0" distB="0" distL="114300" distR="114300" simplePos="0" relativeHeight="251660288" behindDoc="0" locked="0" layoutInCell="1" allowOverlap="1" wp14:anchorId="7FFF6DF7" wp14:editId="052A86A5">
            <wp:simplePos x="0" y="0"/>
            <wp:positionH relativeFrom="margin">
              <wp:align>left</wp:align>
            </wp:positionH>
            <wp:positionV relativeFrom="margin">
              <wp:posOffset>34925</wp:posOffset>
            </wp:positionV>
            <wp:extent cx="821690" cy="775970"/>
            <wp:effectExtent l="0" t="0" r="0" b="5080"/>
            <wp:wrapSquare wrapText="bothSides"/>
            <wp:docPr id="1" name="Picture 1" descr="Waterwise Garden Centre logo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aterwise Garden Centre logo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1690" cy="775970"/>
                    </a:xfrm>
                    <a:prstGeom prst="rect">
                      <a:avLst/>
                    </a:prstGeom>
                    <a:noFill/>
                    <a:ln>
                      <a:noFill/>
                    </a:ln>
                  </pic:spPr>
                </pic:pic>
              </a:graphicData>
            </a:graphic>
          </wp:anchor>
        </w:drawing>
      </w:r>
      <w:r w:rsidR="005F5054" w:rsidRPr="00912759">
        <w:rPr>
          <w:noProof/>
          <w:lang w:eastAsia="en-AU" w:bidi="ar-SA"/>
        </w:rPr>
        <w:drawing>
          <wp:anchor distT="0" distB="0" distL="114300" distR="114300" simplePos="0" relativeHeight="251657216" behindDoc="0" locked="0" layoutInCell="1" allowOverlap="1" wp14:anchorId="4B7C2502" wp14:editId="74A498FD">
            <wp:simplePos x="0" y="0"/>
            <wp:positionH relativeFrom="margin">
              <wp:posOffset>6075680</wp:posOffset>
            </wp:positionH>
            <wp:positionV relativeFrom="margin">
              <wp:posOffset>139700</wp:posOffset>
            </wp:positionV>
            <wp:extent cx="689610" cy="866775"/>
            <wp:effectExtent l="0" t="0" r="0" b="9525"/>
            <wp:wrapSquare wrapText="bothSides"/>
            <wp:docPr id="3" name="Picture 3" descr="NIASA_nurs_v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IASA_nurs_v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89610" cy="866775"/>
                    </a:xfrm>
                    <a:prstGeom prst="rect">
                      <a:avLst/>
                    </a:prstGeom>
                    <a:noFill/>
                    <a:ln>
                      <a:noFill/>
                    </a:ln>
                  </pic:spPr>
                </pic:pic>
              </a:graphicData>
            </a:graphic>
          </wp:anchor>
        </w:drawing>
      </w:r>
      <w:r w:rsidR="005E30F5">
        <w:t xml:space="preserve">Johnston Rd </w:t>
      </w:r>
      <w:r w:rsidR="00F01DBB" w:rsidRPr="00912759">
        <w:t xml:space="preserve">(off </w:t>
      </w:r>
      <w:proofErr w:type="spellStart"/>
      <w:r w:rsidR="00F01DBB" w:rsidRPr="00912759">
        <w:t>Willinge</w:t>
      </w:r>
      <w:proofErr w:type="spellEnd"/>
      <w:r w:rsidR="00F01DBB" w:rsidRPr="00912759">
        <w:t xml:space="preserve"> Drive, Eaton</w:t>
      </w:r>
      <w:r w:rsidR="004F19DF" w:rsidRPr="00912759">
        <w:t>)</w:t>
      </w:r>
    </w:p>
    <w:p w14:paraId="322D1117" w14:textId="77777777" w:rsidR="00F01DBB" w:rsidRPr="00912759" w:rsidRDefault="00F01DBB" w:rsidP="00094F02">
      <w:r w:rsidRPr="00912759">
        <w:t>PO Box 4086</w:t>
      </w:r>
    </w:p>
    <w:p w14:paraId="05F57766" w14:textId="77777777" w:rsidR="00F01DBB" w:rsidRPr="00912759" w:rsidRDefault="00F01DBB" w:rsidP="00094F02">
      <w:r w:rsidRPr="00912759">
        <w:t>Bunbury WA 6231</w:t>
      </w:r>
    </w:p>
    <w:p w14:paraId="34F247F1" w14:textId="77777777" w:rsidR="00583306" w:rsidRPr="00912759" w:rsidRDefault="00583306" w:rsidP="00094F02">
      <w:r>
        <w:t>Mob</w:t>
      </w:r>
      <w:r w:rsidR="00745768">
        <w:t>ile</w:t>
      </w:r>
      <w:r>
        <w:t>:</w:t>
      </w:r>
      <w:r w:rsidR="00946035">
        <w:t xml:space="preserve"> 0477</w:t>
      </w:r>
      <w:r w:rsidR="00745768">
        <w:t xml:space="preserve"> </w:t>
      </w:r>
      <w:r w:rsidR="00946035">
        <w:t>799</w:t>
      </w:r>
      <w:r w:rsidR="00745768">
        <w:t xml:space="preserve"> </w:t>
      </w:r>
      <w:r w:rsidR="00946035">
        <w:t>900</w:t>
      </w:r>
    </w:p>
    <w:p w14:paraId="4DBEB1C1" w14:textId="77777777" w:rsidR="00F01DBB" w:rsidRPr="00912759" w:rsidRDefault="00745768" w:rsidP="00094F02">
      <w:r>
        <w:t>Website</w:t>
      </w:r>
      <w:r w:rsidR="00F01DBB" w:rsidRPr="00912759">
        <w:t xml:space="preserve">: </w:t>
      </w:r>
      <w:hyperlink r:id="rId10" w:history="1">
        <w:r w:rsidR="00F01DBB" w:rsidRPr="00912759">
          <w:rPr>
            <w:rStyle w:val="Hyperlink"/>
            <w:rFonts w:asciiTheme="minorHAnsi" w:hAnsiTheme="minorHAnsi"/>
            <w:sz w:val="20"/>
            <w:szCs w:val="20"/>
          </w:rPr>
          <w:t>www.leschenaultcommunitynursery.com.au</w:t>
        </w:r>
      </w:hyperlink>
    </w:p>
    <w:p w14:paraId="27B624B6" w14:textId="77777777" w:rsidR="00F01DBB" w:rsidRDefault="00F01DBB" w:rsidP="00094F02">
      <w:r w:rsidRPr="00912759">
        <w:t>E</w:t>
      </w:r>
      <w:r w:rsidR="00745768">
        <w:t>mail</w:t>
      </w:r>
      <w:r w:rsidRPr="00912759">
        <w:t>:</w:t>
      </w:r>
      <w:r w:rsidR="00745768">
        <w:t xml:space="preserve"> </w:t>
      </w:r>
      <w:r w:rsidRPr="00912759">
        <w:t>orders@leschenaultcommunitynursery.com.au</w:t>
      </w:r>
    </w:p>
    <w:p w14:paraId="11AB2DAA" w14:textId="77777777" w:rsidR="00944AEA" w:rsidRPr="00912759" w:rsidRDefault="00944AEA" w:rsidP="00094F02"/>
    <w:p w14:paraId="6F039A89" w14:textId="77777777" w:rsidR="00D87805" w:rsidRPr="00912759" w:rsidRDefault="00D87805" w:rsidP="00094F02"/>
    <w:p w14:paraId="784C7A6B" w14:textId="77777777" w:rsidR="00D87805" w:rsidRPr="006E5D86" w:rsidRDefault="00D87805" w:rsidP="00094F02">
      <w:r w:rsidRPr="006E5D86">
        <w:t>Customer</w:t>
      </w:r>
      <w:r w:rsidR="000D131E" w:rsidRPr="006E5D86">
        <w:t>: _</w:t>
      </w:r>
      <w:r w:rsidRPr="006E5D86">
        <w:t>____________________________</w:t>
      </w:r>
    </w:p>
    <w:p w14:paraId="2901566E" w14:textId="77777777" w:rsidR="00D87805" w:rsidRPr="00912759" w:rsidRDefault="00D87805" w:rsidP="00094F02"/>
    <w:p w14:paraId="335D81AB" w14:textId="77777777" w:rsidR="00D87805" w:rsidRPr="006E5D86" w:rsidRDefault="00D87805" w:rsidP="00094F02">
      <w:r w:rsidRPr="006E5D86">
        <w:t>Email</w:t>
      </w:r>
      <w:r w:rsidR="000D131E" w:rsidRPr="006E5D86">
        <w:t>: _</w:t>
      </w:r>
      <w:r w:rsidRPr="006E5D86">
        <w:t>_______________________________</w:t>
      </w:r>
    </w:p>
    <w:p w14:paraId="25445071" w14:textId="77777777" w:rsidR="00D87805" w:rsidRPr="003B2318" w:rsidRDefault="00D87805" w:rsidP="00094F02"/>
    <w:p w14:paraId="424C7589" w14:textId="7B639E20" w:rsidR="000A4974" w:rsidRPr="00975EBB" w:rsidRDefault="00E3622B" w:rsidP="00094F02">
      <w:pPr>
        <w:rPr>
          <w:b/>
          <w:bCs/>
          <w:sz w:val="32"/>
          <w:szCs w:val="32"/>
        </w:rPr>
      </w:pPr>
      <w:r w:rsidRPr="00975EBB">
        <w:rPr>
          <w:b/>
          <w:bCs/>
          <w:sz w:val="32"/>
          <w:szCs w:val="32"/>
        </w:rPr>
        <w:t xml:space="preserve">                                     </w:t>
      </w:r>
      <w:r w:rsidR="00184319" w:rsidRPr="00975EBB">
        <w:rPr>
          <w:b/>
          <w:bCs/>
          <w:sz w:val="32"/>
          <w:szCs w:val="32"/>
        </w:rPr>
        <w:t xml:space="preserve"> </w:t>
      </w:r>
      <w:r w:rsidR="000522A9">
        <w:rPr>
          <w:b/>
          <w:bCs/>
          <w:sz w:val="32"/>
          <w:szCs w:val="32"/>
        </w:rPr>
        <w:t>JANUARY</w:t>
      </w:r>
      <w:r w:rsidR="009667BF" w:rsidRPr="00975EBB">
        <w:rPr>
          <w:b/>
          <w:bCs/>
          <w:sz w:val="32"/>
          <w:szCs w:val="32"/>
        </w:rPr>
        <w:t xml:space="preserve"> </w:t>
      </w:r>
      <w:r w:rsidR="00C5321A" w:rsidRPr="00975EBB">
        <w:rPr>
          <w:b/>
          <w:bCs/>
          <w:sz w:val="32"/>
          <w:szCs w:val="32"/>
        </w:rPr>
        <w:t>AVAILA</w:t>
      </w:r>
      <w:r w:rsidR="00C33254" w:rsidRPr="00975EBB">
        <w:rPr>
          <w:b/>
          <w:bCs/>
          <w:sz w:val="32"/>
          <w:szCs w:val="32"/>
        </w:rPr>
        <w:t>BILITY LIST FOR</w:t>
      </w:r>
      <w:r w:rsidR="00237FAA" w:rsidRPr="00975EBB">
        <w:rPr>
          <w:b/>
          <w:bCs/>
          <w:sz w:val="32"/>
          <w:szCs w:val="32"/>
        </w:rPr>
        <w:t xml:space="preserve"> </w:t>
      </w:r>
      <w:r w:rsidRPr="00975EBB">
        <w:rPr>
          <w:b/>
          <w:bCs/>
          <w:sz w:val="32"/>
          <w:szCs w:val="32"/>
        </w:rPr>
        <w:t>20</w:t>
      </w:r>
      <w:r w:rsidR="000A4974" w:rsidRPr="00975EBB">
        <w:rPr>
          <w:b/>
          <w:bCs/>
          <w:sz w:val="32"/>
          <w:szCs w:val="32"/>
        </w:rPr>
        <w:t>20</w:t>
      </w:r>
    </w:p>
    <w:tbl>
      <w:tblPr>
        <w:tblW w:w="1062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0"/>
        <w:gridCol w:w="1441"/>
        <w:gridCol w:w="3686"/>
        <w:gridCol w:w="850"/>
        <w:gridCol w:w="992"/>
        <w:gridCol w:w="993"/>
      </w:tblGrid>
      <w:tr w:rsidR="00975EBB" w:rsidRPr="0074415B" w14:paraId="7FC3B97F" w14:textId="77777777" w:rsidTr="00975EBB">
        <w:trPr>
          <w:trHeight w:val="492"/>
          <w:tblHeader/>
        </w:trPr>
        <w:tc>
          <w:tcPr>
            <w:tcW w:w="2660" w:type="dxa"/>
            <w:shd w:val="clear" w:color="auto" w:fill="D9D9D9" w:themeFill="background1" w:themeFillShade="D9"/>
            <w:noWrap/>
          </w:tcPr>
          <w:p w14:paraId="7A469536" w14:textId="235A4154" w:rsidR="00975EBB" w:rsidRPr="0074415B" w:rsidRDefault="00975EBB" w:rsidP="00094F02">
            <w:pPr>
              <w:rPr>
                <w:rFonts w:asciiTheme="minorHAnsi" w:hAnsiTheme="minorHAnsi"/>
                <w:b/>
                <w:bCs/>
              </w:rPr>
            </w:pPr>
            <w:r w:rsidRPr="0074415B">
              <w:rPr>
                <w:rFonts w:asciiTheme="minorHAnsi" w:hAnsiTheme="minorHAnsi"/>
                <w:b/>
                <w:bCs/>
              </w:rPr>
              <w:t>Botanical name</w:t>
            </w:r>
          </w:p>
        </w:tc>
        <w:tc>
          <w:tcPr>
            <w:tcW w:w="1441" w:type="dxa"/>
            <w:shd w:val="clear" w:color="auto" w:fill="D9D9D9" w:themeFill="background1" w:themeFillShade="D9"/>
            <w:noWrap/>
          </w:tcPr>
          <w:p w14:paraId="00D729FD" w14:textId="2E617DE3" w:rsidR="00975EBB" w:rsidRPr="0074415B" w:rsidRDefault="00975EBB" w:rsidP="00094F02">
            <w:pPr>
              <w:rPr>
                <w:rFonts w:asciiTheme="minorHAnsi" w:hAnsiTheme="minorHAnsi"/>
                <w:b/>
                <w:bCs/>
              </w:rPr>
            </w:pPr>
            <w:r w:rsidRPr="0074415B">
              <w:rPr>
                <w:rFonts w:asciiTheme="minorHAnsi" w:hAnsiTheme="minorHAnsi"/>
                <w:b/>
                <w:bCs/>
              </w:rPr>
              <w:t>Common name</w:t>
            </w:r>
          </w:p>
        </w:tc>
        <w:tc>
          <w:tcPr>
            <w:tcW w:w="3686" w:type="dxa"/>
            <w:shd w:val="clear" w:color="auto" w:fill="D9D9D9" w:themeFill="background1" w:themeFillShade="D9"/>
          </w:tcPr>
          <w:p w14:paraId="59727BA4" w14:textId="16ECD938" w:rsidR="00975EBB" w:rsidRPr="0074415B" w:rsidRDefault="00975EBB" w:rsidP="00094F02">
            <w:pPr>
              <w:rPr>
                <w:rFonts w:asciiTheme="minorHAnsi" w:hAnsiTheme="minorHAnsi"/>
                <w:b/>
                <w:bCs/>
              </w:rPr>
            </w:pPr>
            <w:r w:rsidRPr="0074415B">
              <w:rPr>
                <w:rFonts w:asciiTheme="minorHAnsi" w:hAnsiTheme="minorHAnsi"/>
                <w:b/>
                <w:bCs/>
              </w:rPr>
              <w:t>Description/Soil/Habitat</w:t>
            </w:r>
          </w:p>
        </w:tc>
        <w:tc>
          <w:tcPr>
            <w:tcW w:w="850" w:type="dxa"/>
            <w:shd w:val="clear" w:color="auto" w:fill="D9D9D9" w:themeFill="background1" w:themeFillShade="D9"/>
            <w:vAlign w:val="center"/>
          </w:tcPr>
          <w:p w14:paraId="6A381FB7" w14:textId="537AA70C" w:rsidR="00975EBB" w:rsidRPr="0074415B" w:rsidRDefault="00975EBB" w:rsidP="00975EBB">
            <w:pPr>
              <w:jc w:val="center"/>
              <w:rPr>
                <w:rFonts w:asciiTheme="minorHAnsi" w:hAnsiTheme="minorHAnsi"/>
                <w:b/>
                <w:bCs/>
              </w:rPr>
            </w:pPr>
            <w:r w:rsidRPr="0074415B">
              <w:rPr>
                <w:rFonts w:asciiTheme="minorHAnsi" w:hAnsiTheme="minorHAnsi"/>
                <w:b/>
                <w:bCs/>
              </w:rPr>
              <w:t>Bush Tucker</w:t>
            </w:r>
          </w:p>
        </w:tc>
        <w:tc>
          <w:tcPr>
            <w:tcW w:w="992" w:type="dxa"/>
            <w:shd w:val="clear" w:color="auto" w:fill="D9D9D9" w:themeFill="background1" w:themeFillShade="D9"/>
            <w:noWrap/>
          </w:tcPr>
          <w:p w14:paraId="17FE2D48" w14:textId="65723A6C" w:rsidR="00975EBB" w:rsidRPr="0074415B" w:rsidRDefault="00975EBB" w:rsidP="00094F02">
            <w:pPr>
              <w:rPr>
                <w:rFonts w:asciiTheme="minorHAnsi" w:hAnsiTheme="minorHAnsi"/>
                <w:b/>
                <w:bCs/>
              </w:rPr>
            </w:pPr>
            <w:r w:rsidRPr="0074415B">
              <w:rPr>
                <w:rFonts w:asciiTheme="minorHAnsi" w:hAnsiTheme="minorHAnsi"/>
                <w:b/>
                <w:bCs/>
              </w:rPr>
              <w:t>Plant size</w:t>
            </w:r>
          </w:p>
        </w:tc>
        <w:tc>
          <w:tcPr>
            <w:tcW w:w="993" w:type="dxa"/>
            <w:shd w:val="clear" w:color="auto" w:fill="D9D9D9" w:themeFill="background1" w:themeFillShade="D9"/>
            <w:noWrap/>
          </w:tcPr>
          <w:p w14:paraId="0D1BD4E9" w14:textId="18432BE9" w:rsidR="00975EBB" w:rsidRPr="0074415B" w:rsidRDefault="00975EBB" w:rsidP="00094F02">
            <w:pPr>
              <w:rPr>
                <w:rFonts w:asciiTheme="minorHAnsi" w:hAnsiTheme="minorHAnsi"/>
                <w:b/>
                <w:bCs/>
              </w:rPr>
            </w:pPr>
            <w:r w:rsidRPr="0074415B">
              <w:rPr>
                <w:rFonts w:asciiTheme="minorHAnsi" w:hAnsiTheme="minorHAnsi"/>
                <w:b/>
                <w:bCs/>
              </w:rPr>
              <w:t>Pot size</w:t>
            </w:r>
          </w:p>
        </w:tc>
      </w:tr>
      <w:tr w:rsidR="00975EBB" w:rsidRPr="0074415B" w14:paraId="4558ECB9" w14:textId="77777777" w:rsidTr="00975EBB">
        <w:trPr>
          <w:trHeight w:val="20"/>
        </w:trPr>
        <w:tc>
          <w:tcPr>
            <w:tcW w:w="2660" w:type="dxa"/>
            <w:shd w:val="clear" w:color="auto" w:fill="auto"/>
            <w:noWrap/>
          </w:tcPr>
          <w:p w14:paraId="0A45DCC5" w14:textId="77777777" w:rsidR="00975EBB" w:rsidRPr="0074415B" w:rsidRDefault="00975EBB" w:rsidP="00094F02">
            <w:pPr>
              <w:rPr>
                <w:rFonts w:asciiTheme="minorHAnsi" w:hAnsiTheme="minorHAnsi"/>
              </w:rPr>
            </w:pPr>
            <w:r w:rsidRPr="0074415B">
              <w:rPr>
                <w:rFonts w:asciiTheme="minorHAnsi" w:hAnsiTheme="minorHAnsi"/>
              </w:rPr>
              <w:t>Acacia acuminata</w:t>
            </w:r>
          </w:p>
        </w:tc>
        <w:tc>
          <w:tcPr>
            <w:tcW w:w="1441" w:type="dxa"/>
            <w:shd w:val="clear" w:color="auto" w:fill="auto"/>
            <w:noWrap/>
          </w:tcPr>
          <w:p w14:paraId="3533166F" w14:textId="77777777" w:rsidR="00975EBB" w:rsidRPr="0074415B" w:rsidRDefault="00975EBB" w:rsidP="00094F02">
            <w:pPr>
              <w:rPr>
                <w:rFonts w:asciiTheme="minorHAnsi" w:hAnsiTheme="minorHAnsi"/>
              </w:rPr>
            </w:pPr>
            <w:r w:rsidRPr="0074415B">
              <w:rPr>
                <w:rFonts w:asciiTheme="minorHAnsi" w:hAnsiTheme="minorHAnsi"/>
              </w:rPr>
              <w:t>Jam Tree</w:t>
            </w:r>
          </w:p>
        </w:tc>
        <w:tc>
          <w:tcPr>
            <w:tcW w:w="3686" w:type="dxa"/>
            <w:shd w:val="clear" w:color="auto" w:fill="auto"/>
          </w:tcPr>
          <w:p w14:paraId="03F061E4" w14:textId="77777777" w:rsidR="00975EBB" w:rsidRPr="0074415B" w:rsidRDefault="00975EBB" w:rsidP="00094F02">
            <w:pPr>
              <w:rPr>
                <w:rFonts w:asciiTheme="minorHAnsi" w:hAnsiTheme="minorHAnsi"/>
              </w:rPr>
            </w:pPr>
            <w:r w:rsidRPr="0074415B">
              <w:rPr>
                <w:rFonts w:asciiTheme="minorHAnsi" w:hAnsiTheme="minorHAnsi"/>
              </w:rPr>
              <w:t>Shrub or tree, 1-7m h. Fl. yellow, Jul-Oct. Variety of soils and habitats.</w:t>
            </w:r>
          </w:p>
        </w:tc>
        <w:tc>
          <w:tcPr>
            <w:tcW w:w="850" w:type="dxa"/>
            <w:vAlign w:val="center"/>
          </w:tcPr>
          <w:p w14:paraId="6F197B03" w14:textId="6F4E78B4" w:rsidR="00975EBB" w:rsidRPr="0074415B" w:rsidRDefault="0074415B" w:rsidP="00975EBB">
            <w:pPr>
              <w:jc w:val="center"/>
              <w:rPr>
                <w:rFonts w:asciiTheme="minorHAnsi" w:hAnsiTheme="minorHAnsi"/>
                <w:sz w:val="32"/>
                <w:szCs w:val="32"/>
              </w:rPr>
            </w:pPr>
            <w:r w:rsidRPr="0074415B">
              <w:rPr>
                <w:rFonts w:asciiTheme="minorHAnsi" w:hAnsiTheme="minorHAnsi"/>
                <w:sz w:val="32"/>
                <w:szCs w:val="32"/>
              </w:rPr>
              <w:t>*</w:t>
            </w:r>
          </w:p>
        </w:tc>
        <w:tc>
          <w:tcPr>
            <w:tcW w:w="992" w:type="dxa"/>
            <w:shd w:val="clear" w:color="auto" w:fill="auto"/>
            <w:noWrap/>
          </w:tcPr>
          <w:p w14:paraId="37E818D5" w14:textId="0625B18F"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5E0D7546" w14:textId="7F06D0C8" w:rsidR="00975EBB" w:rsidRPr="0074415B" w:rsidRDefault="00975EBB" w:rsidP="00094F02">
            <w:pPr>
              <w:rPr>
                <w:rFonts w:asciiTheme="minorHAnsi" w:hAnsiTheme="minorHAnsi"/>
              </w:rPr>
            </w:pPr>
            <w:r w:rsidRPr="0074415B">
              <w:rPr>
                <w:rFonts w:asciiTheme="minorHAnsi" w:hAnsiTheme="minorHAnsi"/>
              </w:rPr>
              <w:t>140 &amp;5L</w:t>
            </w:r>
          </w:p>
        </w:tc>
      </w:tr>
      <w:tr w:rsidR="00EF2722" w:rsidRPr="0074415B" w14:paraId="4ACC6FD7" w14:textId="77777777" w:rsidTr="00975EBB">
        <w:trPr>
          <w:trHeight w:val="20"/>
        </w:trPr>
        <w:tc>
          <w:tcPr>
            <w:tcW w:w="2660" w:type="dxa"/>
            <w:shd w:val="clear" w:color="auto" w:fill="auto"/>
            <w:noWrap/>
          </w:tcPr>
          <w:p w14:paraId="4F28CF0E" w14:textId="5507D12D" w:rsidR="00EF2722" w:rsidRPr="0074415B" w:rsidRDefault="00EF2722" w:rsidP="00094F02">
            <w:pPr>
              <w:rPr>
                <w:rFonts w:asciiTheme="minorHAnsi" w:hAnsiTheme="minorHAnsi"/>
              </w:rPr>
            </w:pPr>
            <w:r>
              <w:rPr>
                <w:rFonts w:asciiTheme="minorHAnsi" w:hAnsiTheme="minorHAnsi"/>
              </w:rPr>
              <w:t>Aca</w:t>
            </w:r>
            <w:r w:rsidRPr="00EF2722">
              <w:rPr>
                <w:rFonts w:asciiTheme="minorHAnsi" w:hAnsiTheme="minorHAnsi"/>
              </w:rPr>
              <w:t xml:space="preserve">cia </w:t>
            </w:r>
            <w:proofErr w:type="spellStart"/>
            <w:r w:rsidRPr="00EF2722">
              <w:rPr>
                <w:rFonts w:asciiTheme="minorHAnsi" w:hAnsiTheme="minorHAnsi"/>
              </w:rPr>
              <w:t>alata</w:t>
            </w:r>
            <w:proofErr w:type="spellEnd"/>
          </w:p>
        </w:tc>
        <w:tc>
          <w:tcPr>
            <w:tcW w:w="1441" w:type="dxa"/>
            <w:shd w:val="clear" w:color="auto" w:fill="auto"/>
            <w:noWrap/>
          </w:tcPr>
          <w:p w14:paraId="6B9C3B6D" w14:textId="7F63C325" w:rsidR="00EF2722" w:rsidRPr="0074415B" w:rsidRDefault="00EF2722" w:rsidP="00094F02">
            <w:pPr>
              <w:rPr>
                <w:rFonts w:asciiTheme="minorHAnsi" w:hAnsiTheme="minorHAnsi"/>
              </w:rPr>
            </w:pPr>
            <w:r w:rsidRPr="00EF2722">
              <w:rPr>
                <w:rFonts w:asciiTheme="minorHAnsi" w:hAnsiTheme="minorHAnsi"/>
              </w:rPr>
              <w:t>Winged Wattle</w:t>
            </w:r>
          </w:p>
        </w:tc>
        <w:tc>
          <w:tcPr>
            <w:tcW w:w="3686" w:type="dxa"/>
            <w:shd w:val="clear" w:color="auto" w:fill="auto"/>
          </w:tcPr>
          <w:p w14:paraId="63A0C1A7" w14:textId="66C57A3D" w:rsidR="00EF2722" w:rsidRPr="0074415B" w:rsidRDefault="00EF2722" w:rsidP="00094F02">
            <w:pPr>
              <w:rPr>
                <w:rFonts w:asciiTheme="minorHAnsi" w:hAnsiTheme="minorHAnsi"/>
              </w:rPr>
            </w:pPr>
            <w:r w:rsidRPr="00EF2722">
              <w:rPr>
                <w:rFonts w:asciiTheme="minorHAnsi" w:hAnsiTheme="minorHAnsi"/>
              </w:rPr>
              <w:t>Shrub, 0.3-2.1 m high. Fl. white-cream/yellow/pink, Apr to Dec. Variety of soils. Near water, rocky hills, breakaways, salt pans, clay flats.</w:t>
            </w:r>
          </w:p>
        </w:tc>
        <w:tc>
          <w:tcPr>
            <w:tcW w:w="850" w:type="dxa"/>
            <w:vAlign w:val="center"/>
          </w:tcPr>
          <w:p w14:paraId="293203A7" w14:textId="77777777" w:rsidR="00EF2722" w:rsidRPr="0074415B" w:rsidRDefault="00EF2722" w:rsidP="00975EBB">
            <w:pPr>
              <w:jc w:val="center"/>
              <w:rPr>
                <w:rFonts w:asciiTheme="minorHAnsi" w:hAnsiTheme="minorHAnsi"/>
                <w:sz w:val="32"/>
                <w:szCs w:val="32"/>
              </w:rPr>
            </w:pPr>
          </w:p>
        </w:tc>
        <w:tc>
          <w:tcPr>
            <w:tcW w:w="992" w:type="dxa"/>
            <w:shd w:val="clear" w:color="auto" w:fill="auto"/>
            <w:noWrap/>
          </w:tcPr>
          <w:p w14:paraId="7EC2EB4A" w14:textId="744D5CD1" w:rsidR="00EF2722" w:rsidRPr="0074415B" w:rsidRDefault="00EF2722" w:rsidP="00094F02">
            <w:pPr>
              <w:rPr>
                <w:rFonts w:asciiTheme="minorHAnsi" w:hAnsiTheme="minorHAnsi"/>
              </w:rPr>
            </w:pPr>
            <w:r>
              <w:rPr>
                <w:rFonts w:asciiTheme="minorHAnsi" w:hAnsiTheme="minorHAnsi"/>
              </w:rPr>
              <w:t>Med</w:t>
            </w:r>
          </w:p>
        </w:tc>
        <w:tc>
          <w:tcPr>
            <w:tcW w:w="993" w:type="dxa"/>
            <w:shd w:val="clear" w:color="auto" w:fill="auto"/>
            <w:noWrap/>
          </w:tcPr>
          <w:p w14:paraId="16C97CFB" w14:textId="518A846C" w:rsidR="00EF2722" w:rsidRPr="0074415B" w:rsidRDefault="00EF2722" w:rsidP="00094F02">
            <w:pPr>
              <w:rPr>
                <w:rFonts w:asciiTheme="minorHAnsi" w:hAnsiTheme="minorHAnsi"/>
              </w:rPr>
            </w:pPr>
            <w:r>
              <w:rPr>
                <w:rFonts w:asciiTheme="minorHAnsi" w:hAnsiTheme="minorHAnsi"/>
              </w:rPr>
              <w:t>140</w:t>
            </w:r>
          </w:p>
        </w:tc>
      </w:tr>
      <w:tr w:rsidR="00975EBB" w:rsidRPr="0074415B" w14:paraId="7D3E617B" w14:textId="77777777" w:rsidTr="00975EBB">
        <w:trPr>
          <w:trHeight w:val="20"/>
        </w:trPr>
        <w:tc>
          <w:tcPr>
            <w:tcW w:w="2660" w:type="dxa"/>
            <w:shd w:val="clear" w:color="auto" w:fill="auto"/>
            <w:noWrap/>
          </w:tcPr>
          <w:p w14:paraId="3F713331" w14:textId="323A40CD"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browniana</w:t>
            </w:r>
            <w:proofErr w:type="spellEnd"/>
          </w:p>
        </w:tc>
        <w:tc>
          <w:tcPr>
            <w:tcW w:w="1441" w:type="dxa"/>
            <w:shd w:val="clear" w:color="auto" w:fill="auto"/>
            <w:noWrap/>
          </w:tcPr>
          <w:p w14:paraId="74C5AC33" w14:textId="6D6E2533" w:rsidR="00975EBB" w:rsidRPr="0074415B" w:rsidRDefault="00975EBB" w:rsidP="00094F02">
            <w:pPr>
              <w:rPr>
                <w:rFonts w:asciiTheme="minorHAnsi" w:hAnsiTheme="minorHAnsi"/>
              </w:rPr>
            </w:pPr>
            <w:r w:rsidRPr="0074415B">
              <w:rPr>
                <w:rFonts w:asciiTheme="minorHAnsi" w:hAnsiTheme="minorHAnsi"/>
              </w:rPr>
              <w:t>Browns Wattle</w:t>
            </w:r>
          </w:p>
        </w:tc>
        <w:tc>
          <w:tcPr>
            <w:tcW w:w="3686" w:type="dxa"/>
            <w:shd w:val="clear" w:color="auto" w:fill="auto"/>
          </w:tcPr>
          <w:p w14:paraId="5E6C12B7" w14:textId="1D190197" w:rsidR="00975EBB" w:rsidRPr="0074415B" w:rsidRDefault="00975EBB" w:rsidP="00094F02">
            <w:pPr>
              <w:rPr>
                <w:rFonts w:asciiTheme="minorHAnsi" w:hAnsiTheme="minorHAnsi"/>
              </w:rPr>
            </w:pPr>
            <w:r w:rsidRPr="0074415B">
              <w:rPr>
                <w:rFonts w:asciiTheme="minorHAnsi" w:hAnsiTheme="minorHAnsi"/>
              </w:rPr>
              <w:t>Shrub, 0.2-2m high. Fl. Cream-yellow, May or Jul-Nov. Grey sand, loam gravel, laterite. Damp areas, near swamps &amp; creeks, flats, ridges, rises, hills, granite outcrops.</w:t>
            </w:r>
          </w:p>
        </w:tc>
        <w:tc>
          <w:tcPr>
            <w:tcW w:w="850" w:type="dxa"/>
            <w:vAlign w:val="center"/>
          </w:tcPr>
          <w:p w14:paraId="39DB373D"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316EFC9" w14:textId="3F91078B"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51F9F525" w14:textId="44CE335C"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604E6D9F" w14:textId="77777777" w:rsidTr="00975EBB">
        <w:trPr>
          <w:trHeight w:val="20"/>
        </w:trPr>
        <w:tc>
          <w:tcPr>
            <w:tcW w:w="2660" w:type="dxa"/>
            <w:shd w:val="clear" w:color="auto" w:fill="auto"/>
            <w:noWrap/>
          </w:tcPr>
          <w:p w14:paraId="1DBF1133" w14:textId="77777777" w:rsidR="00975EBB" w:rsidRPr="0074415B" w:rsidRDefault="00975EBB" w:rsidP="00184319">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lastRenderedPageBreak/>
              <w:t>Acacia </w:t>
            </w:r>
            <w:proofErr w:type="spellStart"/>
            <w:r w:rsidRPr="0074415B">
              <w:rPr>
                <w:rFonts w:asciiTheme="minorHAnsi" w:hAnsiTheme="minorHAnsi" w:cs="Arial"/>
                <w:kern w:val="36"/>
                <w:lang w:eastAsia="en-AU" w:bidi="ar-SA"/>
              </w:rPr>
              <w:t>cochlearis</w:t>
            </w:r>
            <w:proofErr w:type="spellEnd"/>
          </w:p>
          <w:p w14:paraId="1B32C5B8" w14:textId="77777777" w:rsidR="00975EBB" w:rsidRPr="0074415B" w:rsidRDefault="00975EBB" w:rsidP="00094F02">
            <w:pPr>
              <w:rPr>
                <w:rFonts w:asciiTheme="minorHAnsi" w:hAnsiTheme="minorHAnsi"/>
              </w:rPr>
            </w:pPr>
          </w:p>
        </w:tc>
        <w:tc>
          <w:tcPr>
            <w:tcW w:w="1441" w:type="dxa"/>
            <w:shd w:val="clear" w:color="auto" w:fill="auto"/>
            <w:noWrap/>
          </w:tcPr>
          <w:p w14:paraId="1EBE7434" w14:textId="77777777" w:rsidR="00975EBB" w:rsidRPr="0074415B" w:rsidRDefault="00975EBB" w:rsidP="00184319">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Rigid Wattle</w:t>
            </w:r>
          </w:p>
          <w:p w14:paraId="05D7F6CB" w14:textId="77777777" w:rsidR="00975EBB" w:rsidRPr="0074415B" w:rsidRDefault="00975EBB" w:rsidP="00094F02">
            <w:pPr>
              <w:rPr>
                <w:rFonts w:asciiTheme="minorHAnsi" w:hAnsiTheme="minorHAnsi"/>
              </w:rPr>
            </w:pPr>
          </w:p>
        </w:tc>
        <w:tc>
          <w:tcPr>
            <w:tcW w:w="3686" w:type="dxa"/>
            <w:shd w:val="clear" w:color="auto" w:fill="auto"/>
          </w:tcPr>
          <w:p w14:paraId="49238025" w14:textId="10597C13" w:rsidR="00975EBB" w:rsidRPr="0074415B" w:rsidRDefault="00975EBB" w:rsidP="00094F02">
            <w:pPr>
              <w:rPr>
                <w:rFonts w:asciiTheme="minorHAnsi" w:hAnsiTheme="minorHAnsi"/>
              </w:rPr>
            </w:pPr>
            <w:proofErr w:type="gramStart"/>
            <w:r w:rsidRPr="0074415B">
              <w:rPr>
                <w:rFonts w:asciiTheme="minorHAnsi" w:hAnsiTheme="minorHAnsi" w:cs="Arial"/>
                <w:color w:val="000000"/>
                <w:shd w:val="clear" w:color="auto" w:fill="FFFFFF"/>
              </w:rPr>
              <w:t>Bushy,</w:t>
            </w:r>
            <w:proofErr w:type="gramEnd"/>
            <w:r w:rsidRPr="0074415B">
              <w:rPr>
                <w:rFonts w:asciiTheme="minorHAnsi" w:hAnsiTheme="minorHAnsi" w:cs="Arial"/>
                <w:color w:val="000000"/>
                <w:shd w:val="clear" w:color="auto" w:fill="FFFFFF"/>
              </w:rPr>
              <w:t xml:space="preserve"> erect to sprawling, pungent shrub, (0.3-)0.5-3 m high. Fl. yellow, Jul to Oct. White, yellow or red sand. Coastal or near coastal sandplains &amp; sand dunes.</w:t>
            </w:r>
          </w:p>
        </w:tc>
        <w:tc>
          <w:tcPr>
            <w:tcW w:w="850" w:type="dxa"/>
            <w:vAlign w:val="center"/>
          </w:tcPr>
          <w:p w14:paraId="01BF7A76" w14:textId="1E7004E5"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1F7E055" w14:textId="29E2ED8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4D66155D" w14:textId="008C518B"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40CAC18E" w14:textId="77777777" w:rsidTr="00975EBB">
        <w:trPr>
          <w:trHeight w:val="20"/>
        </w:trPr>
        <w:tc>
          <w:tcPr>
            <w:tcW w:w="2660" w:type="dxa"/>
            <w:shd w:val="clear" w:color="auto" w:fill="auto"/>
            <w:noWrap/>
          </w:tcPr>
          <w:p w14:paraId="7F7E5D6E" w14:textId="77777777" w:rsidR="00975EBB" w:rsidRPr="0074415B" w:rsidRDefault="00975EBB" w:rsidP="00094F02">
            <w:pPr>
              <w:rPr>
                <w:rFonts w:asciiTheme="minorHAnsi" w:hAnsiTheme="minorHAnsi"/>
              </w:rPr>
            </w:pPr>
            <w:r w:rsidRPr="0074415B">
              <w:rPr>
                <w:rFonts w:asciiTheme="minorHAnsi" w:hAnsiTheme="minorHAnsi"/>
              </w:rPr>
              <w:t>Acacia cyclops</w:t>
            </w:r>
          </w:p>
        </w:tc>
        <w:tc>
          <w:tcPr>
            <w:tcW w:w="1441" w:type="dxa"/>
            <w:shd w:val="clear" w:color="auto" w:fill="auto"/>
            <w:noWrap/>
          </w:tcPr>
          <w:p w14:paraId="2DD33834" w14:textId="77777777" w:rsidR="00975EBB" w:rsidRPr="0074415B" w:rsidRDefault="00975EBB" w:rsidP="00094F02">
            <w:pPr>
              <w:rPr>
                <w:rFonts w:asciiTheme="minorHAnsi" w:hAnsiTheme="minorHAnsi"/>
              </w:rPr>
            </w:pPr>
            <w:r w:rsidRPr="0074415B">
              <w:rPr>
                <w:rFonts w:asciiTheme="minorHAnsi" w:hAnsiTheme="minorHAnsi"/>
              </w:rPr>
              <w:t>Coastal Wattle</w:t>
            </w:r>
          </w:p>
        </w:tc>
        <w:tc>
          <w:tcPr>
            <w:tcW w:w="3686" w:type="dxa"/>
            <w:shd w:val="clear" w:color="auto" w:fill="auto"/>
          </w:tcPr>
          <w:p w14:paraId="1B1FE475" w14:textId="77777777" w:rsidR="00975EBB" w:rsidRPr="0074415B" w:rsidRDefault="00975EBB" w:rsidP="00094F02">
            <w:pPr>
              <w:rPr>
                <w:rFonts w:asciiTheme="minorHAnsi" w:hAnsiTheme="minorHAnsi"/>
              </w:rPr>
            </w:pPr>
            <w:r w:rsidRPr="0074415B">
              <w:rPr>
                <w:rFonts w:asciiTheme="minorHAnsi" w:hAnsiTheme="minorHAnsi"/>
              </w:rPr>
              <w:t>Sandy, coastal conditions. Fl. yellow Spring/Summer.</w:t>
            </w:r>
          </w:p>
        </w:tc>
        <w:tc>
          <w:tcPr>
            <w:tcW w:w="850" w:type="dxa"/>
            <w:vAlign w:val="center"/>
          </w:tcPr>
          <w:p w14:paraId="3C882994" w14:textId="4A787D03"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18C0D82" w14:textId="29C9C49B"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4EF061F" w14:textId="77777777" w:rsidR="00975EBB" w:rsidRPr="0074415B" w:rsidRDefault="00975EBB" w:rsidP="00094F02">
            <w:pPr>
              <w:rPr>
                <w:rFonts w:asciiTheme="minorHAnsi" w:hAnsiTheme="minorHAnsi"/>
              </w:rPr>
            </w:pPr>
            <w:r w:rsidRPr="0074415B">
              <w:rPr>
                <w:rFonts w:asciiTheme="minorHAnsi" w:hAnsiTheme="minorHAnsi"/>
              </w:rPr>
              <w:t>140 &amp;5L</w:t>
            </w:r>
          </w:p>
        </w:tc>
      </w:tr>
      <w:tr w:rsidR="00975EBB" w:rsidRPr="0074415B" w14:paraId="0EEDD3E2" w14:textId="77777777" w:rsidTr="00975EBB">
        <w:trPr>
          <w:trHeight w:val="20"/>
        </w:trPr>
        <w:tc>
          <w:tcPr>
            <w:tcW w:w="2660" w:type="dxa"/>
            <w:shd w:val="clear" w:color="auto" w:fill="auto"/>
            <w:noWrap/>
          </w:tcPr>
          <w:p w14:paraId="2A7C1D7C" w14:textId="77777777" w:rsidR="00975EBB" w:rsidRPr="0074415B" w:rsidRDefault="00975EBB" w:rsidP="00F152D3">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Acacia </w:t>
            </w:r>
            <w:proofErr w:type="spellStart"/>
            <w:r w:rsidRPr="0074415B">
              <w:rPr>
                <w:rFonts w:asciiTheme="minorHAnsi" w:hAnsiTheme="minorHAnsi" w:cs="Arial"/>
                <w:kern w:val="36"/>
                <w:lang w:eastAsia="en-AU" w:bidi="ar-SA"/>
              </w:rPr>
              <w:t>dentifera</w:t>
            </w:r>
            <w:proofErr w:type="spellEnd"/>
          </w:p>
          <w:p w14:paraId="295999B3" w14:textId="77777777" w:rsidR="00975EBB" w:rsidRPr="0074415B" w:rsidRDefault="00975EBB" w:rsidP="00094F02">
            <w:pPr>
              <w:rPr>
                <w:rFonts w:asciiTheme="minorHAnsi" w:hAnsiTheme="minorHAnsi"/>
              </w:rPr>
            </w:pPr>
          </w:p>
        </w:tc>
        <w:tc>
          <w:tcPr>
            <w:tcW w:w="1441" w:type="dxa"/>
            <w:shd w:val="clear" w:color="auto" w:fill="auto"/>
            <w:noWrap/>
          </w:tcPr>
          <w:p w14:paraId="6D6A3307" w14:textId="77777777" w:rsidR="00975EBB" w:rsidRPr="0074415B" w:rsidRDefault="00975EBB" w:rsidP="00094F02">
            <w:pPr>
              <w:rPr>
                <w:rFonts w:asciiTheme="minorHAnsi" w:hAnsiTheme="minorHAnsi"/>
              </w:rPr>
            </w:pPr>
          </w:p>
        </w:tc>
        <w:tc>
          <w:tcPr>
            <w:tcW w:w="3686" w:type="dxa"/>
            <w:shd w:val="clear" w:color="auto" w:fill="auto"/>
          </w:tcPr>
          <w:p w14:paraId="1E348CEE" w14:textId="3A8B9D23"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Erect, loose shrub, 0.6-3 m high. Fl. yellow, Aug to Nov. Often in lateritic or granitic gravelly soils.</w:t>
            </w:r>
          </w:p>
        </w:tc>
        <w:tc>
          <w:tcPr>
            <w:tcW w:w="850" w:type="dxa"/>
            <w:vAlign w:val="center"/>
          </w:tcPr>
          <w:p w14:paraId="4FACF59E"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10F43D3" w14:textId="4EAFF73E" w:rsidR="00975EBB" w:rsidRPr="0074415B" w:rsidRDefault="00975EBB" w:rsidP="00094F02">
            <w:pPr>
              <w:rPr>
                <w:rFonts w:asciiTheme="minorHAnsi" w:hAnsiTheme="minorHAnsi"/>
              </w:rPr>
            </w:pPr>
          </w:p>
        </w:tc>
        <w:tc>
          <w:tcPr>
            <w:tcW w:w="993" w:type="dxa"/>
            <w:shd w:val="clear" w:color="auto" w:fill="auto"/>
            <w:noWrap/>
          </w:tcPr>
          <w:p w14:paraId="21A9ECCA" w14:textId="77777777" w:rsidR="00975EBB" w:rsidRPr="0074415B" w:rsidRDefault="00975EBB" w:rsidP="00094F02">
            <w:pPr>
              <w:rPr>
                <w:rFonts w:asciiTheme="minorHAnsi" w:hAnsiTheme="minorHAnsi"/>
              </w:rPr>
            </w:pPr>
          </w:p>
        </w:tc>
      </w:tr>
      <w:tr w:rsidR="00975EBB" w:rsidRPr="0074415B" w14:paraId="424B185C" w14:textId="77777777" w:rsidTr="00975EBB">
        <w:trPr>
          <w:trHeight w:val="20"/>
        </w:trPr>
        <w:tc>
          <w:tcPr>
            <w:tcW w:w="2660" w:type="dxa"/>
            <w:shd w:val="clear" w:color="auto" w:fill="auto"/>
            <w:noWrap/>
          </w:tcPr>
          <w:p w14:paraId="44246818" w14:textId="0E447F64"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ephedroides</w:t>
            </w:r>
            <w:proofErr w:type="spellEnd"/>
          </w:p>
        </w:tc>
        <w:tc>
          <w:tcPr>
            <w:tcW w:w="1441" w:type="dxa"/>
            <w:shd w:val="clear" w:color="auto" w:fill="auto"/>
            <w:noWrap/>
          </w:tcPr>
          <w:p w14:paraId="43BA3D2E" w14:textId="77777777" w:rsidR="00975EBB" w:rsidRPr="0074415B" w:rsidRDefault="00975EBB" w:rsidP="00094F02">
            <w:pPr>
              <w:rPr>
                <w:rFonts w:asciiTheme="minorHAnsi" w:hAnsiTheme="minorHAnsi"/>
              </w:rPr>
            </w:pPr>
          </w:p>
        </w:tc>
        <w:tc>
          <w:tcPr>
            <w:tcW w:w="3686" w:type="dxa"/>
            <w:shd w:val="clear" w:color="auto" w:fill="auto"/>
          </w:tcPr>
          <w:p w14:paraId="5AC9ED18" w14:textId="55A5A38A" w:rsidR="00975EBB" w:rsidRPr="0074415B" w:rsidRDefault="00975EBB" w:rsidP="00094F02">
            <w:pPr>
              <w:rPr>
                <w:rFonts w:asciiTheme="minorHAnsi" w:hAnsiTheme="minorHAnsi"/>
              </w:rPr>
            </w:pPr>
            <w:r w:rsidRPr="0074415B">
              <w:rPr>
                <w:rFonts w:asciiTheme="minorHAnsi" w:hAnsiTheme="minorHAnsi"/>
              </w:rPr>
              <w:t>Weeping shrub or tree, 1-4m high, ‘</w:t>
            </w:r>
            <w:proofErr w:type="spellStart"/>
            <w:r w:rsidRPr="0074415B">
              <w:rPr>
                <w:rFonts w:asciiTheme="minorHAnsi" w:hAnsiTheme="minorHAnsi"/>
              </w:rPr>
              <w:t>minniritchi</w:t>
            </w:r>
            <w:proofErr w:type="spellEnd"/>
            <w:r w:rsidRPr="0074415B">
              <w:rPr>
                <w:rFonts w:asciiTheme="minorHAnsi" w:hAnsiTheme="minorHAnsi"/>
              </w:rPr>
              <w:t>’ peeling bark. Fl. Yellow, Aug-Oct. Loam, clayey loam, sand. Granite outcrops.</w:t>
            </w:r>
          </w:p>
        </w:tc>
        <w:tc>
          <w:tcPr>
            <w:tcW w:w="850" w:type="dxa"/>
            <w:vAlign w:val="center"/>
          </w:tcPr>
          <w:p w14:paraId="6C8B6F6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F999454" w14:textId="39577E0C"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11DC0F7E" w14:textId="0E89F81F"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13E5F9F4" w14:textId="77777777" w:rsidTr="00975EBB">
        <w:trPr>
          <w:trHeight w:val="20"/>
        </w:trPr>
        <w:tc>
          <w:tcPr>
            <w:tcW w:w="2660" w:type="dxa"/>
            <w:shd w:val="clear" w:color="auto" w:fill="auto"/>
            <w:noWrap/>
          </w:tcPr>
          <w:p w14:paraId="3D704CD0" w14:textId="77777777"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glaucoptera</w:t>
            </w:r>
            <w:proofErr w:type="spellEnd"/>
          </w:p>
        </w:tc>
        <w:tc>
          <w:tcPr>
            <w:tcW w:w="1441" w:type="dxa"/>
            <w:shd w:val="clear" w:color="auto" w:fill="auto"/>
            <w:noWrap/>
          </w:tcPr>
          <w:p w14:paraId="183F9471" w14:textId="77777777" w:rsidR="00975EBB" w:rsidRPr="0074415B" w:rsidRDefault="00975EBB" w:rsidP="00094F02">
            <w:pPr>
              <w:rPr>
                <w:rFonts w:asciiTheme="minorHAnsi" w:hAnsiTheme="minorHAnsi"/>
              </w:rPr>
            </w:pPr>
            <w:r w:rsidRPr="0074415B">
              <w:rPr>
                <w:rFonts w:asciiTheme="minorHAnsi" w:hAnsiTheme="minorHAnsi"/>
              </w:rPr>
              <w:t>Flat wattle</w:t>
            </w:r>
          </w:p>
        </w:tc>
        <w:tc>
          <w:tcPr>
            <w:tcW w:w="3686" w:type="dxa"/>
            <w:shd w:val="clear" w:color="auto" w:fill="auto"/>
          </w:tcPr>
          <w:p w14:paraId="5A2E7476" w14:textId="77777777" w:rsidR="00975EBB" w:rsidRPr="0074415B" w:rsidRDefault="00975EBB" w:rsidP="00094F02">
            <w:pPr>
              <w:rPr>
                <w:rFonts w:asciiTheme="minorHAnsi" w:hAnsiTheme="minorHAnsi"/>
              </w:rPr>
            </w:pPr>
            <w:r w:rsidRPr="0074415B">
              <w:rPr>
                <w:rFonts w:asciiTheme="minorHAnsi" w:hAnsiTheme="minorHAnsi"/>
              </w:rPr>
              <w:t>Clay and gravely soils. Fl. yellow pom poms, winter/spring</w:t>
            </w:r>
          </w:p>
        </w:tc>
        <w:tc>
          <w:tcPr>
            <w:tcW w:w="850" w:type="dxa"/>
            <w:vAlign w:val="center"/>
          </w:tcPr>
          <w:p w14:paraId="3D0EF14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336C2A9" w14:textId="3C3E4CA4"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6D6A789" w14:textId="7240D26B"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1BAF66DC" w14:textId="77777777" w:rsidTr="00975EBB">
        <w:trPr>
          <w:trHeight w:val="20"/>
        </w:trPr>
        <w:tc>
          <w:tcPr>
            <w:tcW w:w="2660" w:type="dxa"/>
            <w:shd w:val="clear" w:color="auto" w:fill="auto"/>
            <w:noWrap/>
          </w:tcPr>
          <w:p w14:paraId="78B2CE8B" w14:textId="77777777"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lasiocarpa</w:t>
            </w:r>
            <w:proofErr w:type="spellEnd"/>
          </w:p>
        </w:tc>
        <w:tc>
          <w:tcPr>
            <w:tcW w:w="1441" w:type="dxa"/>
            <w:shd w:val="clear" w:color="auto" w:fill="auto"/>
            <w:noWrap/>
          </w:tcPr>
          <w:p w14:paraId="7EAAA094" w14:textId="77777777" w:rsidR="00975EBB" w:rsidRPr="0074415B" w:rsidRDefault="00975EBB" w:rsidP="00094F02">
            <w:pPr>
              <w:rPr>
                <w:rFonts w:asciiTheme="minorHAnsi" w:hAnsiTheme="minorHAnsi"/>
              </w:rPr>
            </w:pPr>
            <w:proofErr w:type="spellStart"/>
            <w:r w:rsidRPr="0074415B">
              <w:rPr>
                <w:rFonts w:asciiTheme="minorHAnsi" w:hAnsiTheme="minorHAnsi"/>
              </w:rPr>
              <w:t>Pangang</w:t>
            </w:r>
            <w:proofErr w:type="spellEnd"/>
          </w:p>
        </w:tc>
        <w:tc>
          <w:tcPr>
            <w:tcW w:w="3686" w:type="dxa"/>
            <w:shd w:val="clear" w:color="auto" w:fill="auto"/>
          </w:tcPr>
          <w:p w14:paraId="72DF5828" w14:textId="77777777" w:rsidR="00975EBB" w:rsidRPr="0074415B" w:rsidRDefault="00975EBB" w:rsidP="00094F02">
            <w:pPr>
              <w:rPr>
                <w:rFonts w:asciiTheme="minorHAnsi" w:hAnsiTheme="minorHAnsi"/>
              </w:rPr>
            </w:pPr>
            <w:r w:rsidRPr="0074415B">
              <w:rPr>
                <w:rFonts w:asciiTheme="minorHAnsi" w:hAnsiTheme="minorHAnsi"/>
              </w:rPr>
              <w:t>Shrub, 0.15-1.5m high. Fl. yellow May-Oct. Variety of soils, laterite. Winter-wet areas, swamps, coastal dunes &amp; flats.</w:t>
            </w:r>
          </w:p>
        </w:tc>
        <w:tc>
          <w:tcPr>
            <w:tcW w:w="850" w:type="dxa"/>
            <w:vAlign w:val="center"/>
          </w:tcPr>
          <w:p w14:paraId="49DAC017" w14:textId="0B60C24C"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D45E340" w14:textId="014B8931"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7D2BFDAA"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21F7DA8" w14:textId="77777777" w:rsidTr="00975EBB">
        <w:trPr>
          <w:trHeight w:val="20"/>
        </w:trPr>
        <w:tc>
          <w:tcPr>
            <w:tcW w:w="2660" w:type="dxa"/>
            <w:shd w:val="clear" w:color="auto" w:fill="auto"/>
            <w:noWrap/>
          </w:tcPr>
          <w:p w14:paraId="1EE83E55" w14:textId="7F6CF24D"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littorea</w:t>
            </w:r>
            <w:proofErr w:type="spellEnd"/>
          </w:p>
        </w:tc>
        <w:tc>
          <w:tcPr>
            <w:tcW w:w="1441" w:type="dxa"/>
            <w:shd w:val="clear" w:color="auto" w:fill="auto"/>
            <w:noWrap/>
          </w:tcPr>
          <w:p w14:paraId="4EABF442" w14:textId="590B5E41" w:rsidR="00975EBB" w:rsidRPr="0074415B" w:rsidRDefault="00975EBB" w:rsidP="00094F02">
            <w:pPr>
              <w:rPr>
                <w:rFonts w:asciiTheme="minorHAnsi" w:hAnsiTheme="minorHAnsi"/>
              </w:rPr>
            </w:pPr>
            <w:r w:rsidRPr="0074415B">
              <w:rPr>
                <w:rFonts w:asciiTheme="minorHAnsi" w:hAnsiTheme="minorHAnsi"/>
              </w:rPr>
              <w:t>Shark Tooth Wattle</w:t>
            </w:r>
          </w:p>
        </w:tc>
        <w:tc>
          <w:tcPr>
            <w:tcW w:w="3686" w:type="dxa"/>
            <w:shd w:val="clear" w:color="auto" w:fill="auto"/>
          </w:tcPr>
          <w:p w14:paraId="35C6565A" w14:textId="15104B16" w:rsidR="00975EBB" w:rsidRPr="0074415B" w:rsidRDefault="00975EBB" w:rsidP="00094F02">
            <w:pPr>
              <w:rPr>
                <w:rFonts w:asciiTheme="minorHAnsi" w:hAnsiTheme="minorHAnsi"/>
              </w:rPr>
            </w:pPr>
            <w:r w:rsidRPr="0074415B">
              <w:rPr>
                <w:rFonts w:asciiTheme="minorHAnsi" w:hAnsiTheme="minorHAnsi"/>
              </w:rPr>
              <w:t>Dense, pungent shrub, 0.5-3m high. Fl. Yellow, Au8g-Nov. White/grey sand. Coastal limestone &amp; dunes.</w:t>
            </w:r>
          </w:p>
        </w:tc>
        <w:tc>
          <w:tcPr>
            <w:tcW w:w="850" w:type="dxa"/>
            <w:vAlign w:val="center"/>
          </w:tcPr>
          <w:p w14:paraId="1AF632B4"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4EB9463" w14:textId="68082166"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CA85DB4" w14:textId="4679F074"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03AAF95C" w14:textId="77777777" w:rsidTr="00975EBB">
        <w:trPr>
          <w:trHeight w:val="20"/>
        </w:trPr>
        <w:tc>
          <w:tcPr>
            <w:tcW w:w="2660" w:type="dxa"/>
            <w:shd w:val="clear" w:color="auto" w:fill="auto"/>
            <w:noWrap/>
          </w:tcPr>
          <w:p w14:paraId="100E1FD5" w14:textId="22DC7ABF" w:rsidR="00975EBB" w:rsidRPr="0074415B" w:rsidRDefault="00975EBB" w:rsidP="00094F02">
            <w:pPr>
              <w:rPr>
                <w:rFonts w:asciiTheme="minorHAnsi" w:hAnsiTheme="minorHAnsi"/>
              </w:rPr>
            </w:pPr>
            <w:r w:rsidRPr="0074415B">
              <w:rPr>
                <w:rFonts w:asciiTheme="minorHAnsi" w:hAnsiTheme="minorHAnsi"/>
              </w:rPr>
              <w:t xml:space="preserve">Acacia </w:t>
            </w:r>
            <w:proofErr w:type="spellStart"/>
            <w:r w:rsidRPr="0074415B">
              <w:rPr>
                <w:rFonts w:asciiTheme="minorHAnsi" w:hAnsiTheme="minorHAnsi"/>
              </w:rPr>
              <w:t>truncata</w:t>
            </w:r>
            <w:proofErr w:type="spellEnd"/>
          </w:p>
        </w:tc>
        <w:tc>
          <w:tcPr>
            <w:tcW w:w="1441" w:type="dxa"/>
            <w:shd w:val="clear" w:color="auto" w:fill="auto"/>
            <w:noWrap/>
          </w:tcPr>
          <w:p w14:paraId="08E7F963" w14:textId="77777777" w:rsidR="00975EBB" w:rsidRPr="0074415B" w:rsidRDefault="00975EBB" w:rsidP="00094F02">
            <w:pPr>
              <w:rPr>
                <w:rFonts w:asciiTheme="minorHAnsi" w:hAnsiTheme="minorHAnsi"/>
              </w:rPr>
            </w:pPr>
          </w:p>
        </w:tc>
        <w:tc>
          <w:tcPr>
            <w:tcW w:w="3686" w:type="dxa"/>
            <w:shd w:val="clear" w:color="auto" w:fill="auto"/>
          </w:tcPr>
          <w:p w14:paraId="4656F79F" w14:textId="0B926AB5" w:rsidR="00975EBB" w:rsidRPr="0074415B" w:rsidRDefault="00975EBB" w:rsidP="00094F02">
            <w:pPr>
              <w:rPr>
                <w:rFonts w:asciiTheme="minorHAnsi" w:hAnsiTheme="minorHAnsi"/>
              </w:rPr>
            </w:pPr>
            <w:r w:rsidRPr="0074415B">
              <w:rPr>
                <w:rFonts w:asciiTheme="minorHAnsi" w:hAnsiTheme="minorHAnsi"/>
              </w:rPr>
              <w:t>Usually dense, domed shrub, 0.5-2.3m high. Fl. Yellow, Jun-Sep. Sandy soils. Coastal limestone and dunes.</w:t>
            </w:r>
          </w:p>
        </w:tc>
        <w:tc>
          <w:tcPr>
            <w:tcW w:w="850" w:type="dxa"/>
            <w:vAlign w:val="center"/>
          </w:tcPr>
          <w:p w14:paraId="1A847B3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166727F" w14:textId="7203E566"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2431C8C" w14:textId="19617CDB"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11DCAEE9" w14:textId="77777777" w:rsidTr="00975EBB">
        <w:trPr>
          <w:trHeight w:val="20"/>
        </w:trPr>
        <w:tc>
          <w:tcPr>
            <w:tcW w:w="2660" w:type="dxa"/>
            <w:shd w:val="clear" w:color="auto" w:fill="auto"/>
            <w:noWrap/>
          </w:tcPr>
          <w:p w14:paraId="5A2115BD" w14:textId="77777777" w:rsidR="00975EBB" w:rsidRPr="0074415B" w:rsidRDefault="00975EBB" w:rsidP="00094F02">
            <w:pPr>
              <w:rPr>
                <w:rFonts w:asciiTheme="minorHAnsi" w:hAnsiTheme="minorHAnsi"/>
              </w:rPr>
            </w:pPr>
            <w:proofErr w:type="spellStart"/>
            <w:r w:rsidRPr="0074415B">
              <w:rPr>
                <w:rFonts w:asciiTheme="minorHAnsi" w:hAnsiTheme="minorHAnsi"/>
              </w:rPr>
              <w:t>Adenanthos</w:t>
            </w:r>
            <w:proofErr w:type="spellEnd"/>
            <w:r w:rsidRPr="0074415B">
              <w:rPr>
                <w:rFonts w:asciiTheme="minorHAnsi" w:hAnsiTheme="minorHAnsi"/>
              </w:rPr>
              <w:t xml:space="preserve"> cuneatus</w:t>
            </w:r>
          </w:p>
        </w:tc>
        <w:tc>
          <w:tcPr>
            <w:tcW w:w="1441" w:type="dxa"/>
            <w:shd w:val="clear" w:color="auto" w:fill="auto"/>
            <w:noWrap/>
          </w:tcPr>
          <w:p w14:paraId="424BEB8C" w14:textId="77777777" w:rsidR="00975EBB" w:rsidRPr="0074415B" w:rsidRDefault="00975EBB" w:rsidP="00094F02">
            <w:pPr>
              <w:rPr>
                <w:rFonts w:asciiTheme="minorHAnsi" w:hAnsiTheme="minorHAnsi"/>
              </w:rPr>
            </w:pPr>
            <w:r w:rsidRPr="0074415B">
              <w:rPr>
                <w:rFonts w:asciiTheme="minorHAnsi" w:hAnsiTheme="minorHAnsi"/>
              </w:rPr>
              <w:t>Basket Flower</w:t>
            </w:r>
          </w:p>
        </w:tc>
        <w:tc>
          <w:tcPr>
            <w:tcW w:w="3686" w:type="dxa"/>
            <w:shd w:val="clear" w:color="auto" w:fill="auto"/>
          </w:tcPr>
          <w:p w14:paraId="7598254F" w14:textId="77777777" w:rsidR="00975EBB" w:rsidRPr="0074415B" w:rsidRDefault="00975EBB" w:rsidP="00094F02">
            <w:pPr>
              <w:rPr>
                <w:rFonts w:asciiTheme="minorHAnsi" w:hAnsiTheme="minorHAnsi"/>
              </w:rPr>
            </w:pPr>
            <w:r w:rsidRPr="0074415B">
              <w:rPr>
                <w:rFonts w:asciiTheme="minorHAnsi" w:hAnsiTheme="minorHAnsi"/>
              </w:rPr>
              <w:t>Sandy well drained soils. Grey/green foliage, bronze tips - very ornamental. Spring flowering</w:t>
            </w:r>
          </w:p>
        </w:tc>
        <w:tc>
          <w:tcPr>
            <w:tcW w:w="850" w:type="dxa"/>
            <w:vAlign w:val="center"/>
          </w:tcPr>
          <w:p w14:paraId="10ECA547"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8DC4487" w14:textId="677865F7" w:rsidR="00975EBB" w:rsidRPr="0074415B" w:rsidRDefault="00975EBB" w:rsidP="00094F02">
            <w:pPr>
              <w:rPr>
                <w:rFonts w:asciiTheme="minorHAnsi" w:hAnsiTheme="minorHAnsi"/>
              </w:rPr>
            </w:pPr>
            <w:r w:rsidRPr="0074415B">
              <w:rPr>
                <w:rFonts w:asciiTheme="minorHAnsi" w:hAnsiTheme="minorHAnsi"/>
              </w:rPr>
              <w:t>Small</w:t>
            </w:r>
          </w:p>
        </w:tc>
        <w:tc>
          <w:tcPr>
            <w:tcW w:w="993" w:type="dxa"/>
            <w:shd w:val="clear" w:color="auto" w:fill="auto"/>
            <w:noWrap/>
          </w:tcPr>
          <w:p w14:paraId="653DE08F" w14:textId="0118454C"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0358D9A6" w14:textId="77777777" w:rsidTr="00975EBB">
        <w:trPr>
          <w:trHeight w:val="20"/>
        </w:trPr>
        <w:tc>
          <w:tcPr>
            <w:tcW w:w="2660" w:type="dxa"/>
            <w:shd w:val="clear" w:color="auto" w:fill="auto"/>
            <w:noWrap/>
          </w:tcPr>
          <w:p w14:paraId="5A2ED5C4" w14:textId="77777777" w:rsidR="00975EBB" w:rsidRPr="0074415B" w:rsidRDefault="00975EBB" w:rsidP="00094F02">
            <w:pPr>
              <w:rPr>
                <w:rFonts w:asciiTheme="minorHAnsi" w:hAnsiTheme="minorHAnsi"/>
              </w:rPr>
            </w:pPr>
            <w:proofErr w:type="spellStart"/>
            <w:r w:rsidRPr="0074415B">
              <w:rPr>
                <w:rFonts w:asciiTheme="minorHAnsi" w:hAnsiTheme="minorHAnsi"/>
              </w:rPr>
              <w:t>Adenanthos</w:t>
            </w:r>
            <w:proofErr w:type="spellEnd"/>
            <w:r w:rsidRPr="0074415B">
              <w:rPr>
                <w:rFonts w:asciiTheme="minorHAnsi" w:hAnsiTheme="minorHAnsi"/>
              </w:rPr>
              <w:t xml:space="preserve"> </w:t>
            </w:r>
            <w:proofErr w:type="spellStart"/>
            <w:r w:rsidRPr="0074415B">
              <w:rPr>
                <w:rFonts w:asciiTheme="minorHAnsi" w:hAnsiTheme="minorHAnsi"/>
              </w:rPr>
              <w:t>cunninghamii</w:t>
            </w:r>
            <w:proofErr w:type="spellEnd"/>
          </w:p>
        </w:tc>
        <w:tc>
          <w:tcPr>
            <w:tcW w:w="1441" w:type="dxa"/>
            <w:shd w:val="clear" w:color="auto" w:fill="auto"/>
            <w:noWrap/>
          </w:tcPr>
          <w:p w14:paraId="51CBB816" w14:textId="77777777" w:rsidR="00975EBB" w:rsidRPr="0074415B" w:rsidRDefault="00975EBB" w:rsidP="00094F02">
            <w:pPr>
              <w:rPr>
                <w:rFonts w:asciiTheme="minorHAnsi" w:hAnsiTheme="minorHAnsi"/>
              </w:rPr>
            </w:pPr>
            <w:r w:rsidRPr="0074415B">
              <w:rPr>
                <w:rFonts w:asciiTheme="minorHAnsi" w:hAnsiTheme="minorHAnsi"/>
              </w:rPr>
              <w:t>Albany Woolly Bush</w:t>
            </w:r>
          </w:p>
        </w:tc>
        <w:tc>
          <w:tcPr>
            <w:tcW w:w="3686" w:type="dxa"/>
            <w:shd w:val="clear" w:color="auto" w:fill="auto"/>
          </w:tcPr>
          <w:p w14:paraId="0F6215D0" w14:textId="492745F3" w:rsidR="00975EBB" w:rsidRPr="0074415B" w:rsidRDefault="00975EBB" w:rsidP="00094F02">
            <w:pPr>
              <w:rPr>
                <w:rFonts w:asciiTheme="minorHAnsi" w:hAnsiTheme="minorHAnsi"/>
              </w:rPr>
            </w:pPr>
            <w:r w:rsidRPr="0074415B">
              <w:rPr>
                <w:rFonts w:asciiTheme="minorHAnsi" w:hAnsiTheme="minorHAnsi"/>
              </w:rPr>
              <w:t>Erect open shrub, 1-3m high. Fl. Red/pink red. Mar or Well drained coastal soils. Attracts honey eating birds.</w:t>
            </w:r>
          </w:p>
        </w:tc>
        <w:tc>
          <w:tcPr>
            <w:tcW w:w="850" w:type="dxa"/>
            <w:vAlign w:val="center"/>
          </w:tcPr>
          <w:p w14:paraId="03179C62"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0EB7CAB" w14:textId="618D4186"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51A7720" w14:textId="46E8860A"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25C5523F" w14:textId="77777777" w:rsidTr="00975EBB">
        <w:trPr>
          <w:trHeight w:val="20"/>
        </w:trPr>
        <w:tc>
          <w:tcPr>
            <w:tcW w:w="2660" w:type="dxa"/>
            <w:shd w:val="clear" w:color="auto" w:fill="auto"/>
            <w:noWrap/>
          </w:tcPr>
          <w:p w14:paraId="02A272AD" w14:textId="77777777" w:rsidR="00975EBB" w:rsidRPr="0074415B" w:rsidRDefault="00975EBB" w:rsidP="00714D70">
            <w:pPr>
              <w:rPr>
                <w:rFonts w:asciiTheme="minorHAnsi" w:hAnsiTheme="minorHAnsi"/>
              </w:rPr>
            </w:pPr>
            <w:proofErr w:type="spellStart"/>
            <w:r w:rsidRPr="0074415B">
              <w:rPr>
                <w:rFonts w:asciiTheme="minorHAnsi" w:hAnsiTheme="minorHAnsi"/>
              </w:rPr>
              <w:t>Adenanthos</w:t>
            </w:r>
            <w:proofErr w:type="spellEnd"/>
            <w:r w:rsidRPr="0074415B">
              <w:rPr>
                <w:rFonts w:asciiTheme="minorHAnsi" w:hAnsiTheme="minorHAnsi"/>
              </w:rPr>
              <w:t xml:space="preserve"> </w:t>
            </w:r>
            <w:proofErr w:type="spellStart"/>
            <w:r w:rsidRPr="0074415B">
              <w:rPr>
                <w:rFonts w:asciiTheme="minorHAnsi" w:hAnsiTheme="minorHAnsi"/>
              </w:rPr>
              <w:t>meisneri</w:t>
            </w:r>
            <w:proofErr w:type="spellEnd"/>
          </w:p>
        </w:tc>
        <w:tc>
          <w:tcPr>
            <w:tcW w:w="1441" w:type="dxa"/>
            <w:shd w:val="clear" w:color="auto" w:fill="auto"/>
            <w:noWrap/>
          </w:tcPr>
          <w:p w14:paraId="2D160142" w14:textId="5A6052C5" w:rsidR="00975EBB" w:rsidRPr="0074415B" w:rsidRDefault="00975EBB" w:rsidP="00714D70">
            <w:pPr>
              <w:rPr>
                <w:rFonts w:asciiTheme="minorHAnsi" w:hAnsiTheme="minorHAnsi"/>
              </w:rPr>
            </w:pPr>
            <w:r w:rsidRPr="0074415B">
              <w:rPr>
                <w:rFonts w:asciiTheme="minorHAnsi" w:hAnsiTheme="minorHAnsi"/>
              </w:rPr>
              <w:t>Prostrate Woolly Bush</w:t>
            </w:r>
          </w:p>
        </w:tc>
        <w:tc>
          <w:tcPr>
            <w:tcW w:w="3686" w:type="dxa"/>
            <w:shd w:val="clear" w:color="auto" w:fill="auto"/>
          </w:tcPr>
          <w:p w14:paraId="403B137A" w14:textId="053DC765" w:rsidR="00975EBB" w:rsidRPr="0074415B" w:rsidRDefault="00975EBB" w:rsidP="00714D70">
            <w:pPr>
              <w:rPr>
                <w:rFonts w:asciiTheme="minorHAnsi" w:hAnsiTheme="minorHAnsi"/>
              </w:rPr>
            </w:pPr>
            <w:r w:rsidRPr="0074415B">
              <w:rPr>
                <w:rFonts w:asciiTheme="minorHAnsi" w:hAnsiTheme="minorHAnsi"/>
              </w:rPr>
              <w:t xml:space="preserve">Erect or semi prostrate, </w:t>
            </w:r>
            <w:proofErr w:type="spellStart"/>
            <w:r w:rsidRPr="0074415B">
              <w:rPr>
                <w:rFonts w:asciiTheme="minorHAnsi" w:hAnsiTheme="minorHAnsi"/>
              </w:rPr>
              <w:t>lignotuberous</w:t>
            </w:r>
            <w:proofErr w:type="spellEnd"/>
            <w:r w:rsidRPr="0074415B">
              <w:rPr>
                <w:rFonts w:asciiTheme="minorHAnsi" w:hAnsiTheme="minorHAnsi"/>
              </w:rPr>
              <w:t xml:space="preserve"> shrub. 0.2-1.5m (-2) high. Fl red/pink/purple/creamy purple, Jul-</w:t>
            </w:r>
            <w:r w:rsidRPr="0074415B">
              <w:rPr>
                <w:rFonts w:asciiTheme="minorHAnsi" w:hAnsiTheme="minorHAnsi"/>
              </w:rPr>
              <w:lastRenderedPageBreak/>
              <w:t>Dec or Jan-Feb or April. White/grey sand, gravel.</w:t>
            </w:r>
          </w:p>
        </w:tc>
        <w:tc>
          <w:tcPr>
            <w:tcW w:w="850" w:type="dxa"/>
            <w:vAlign w:val="center"/>
          </w:tcPr>
          <w:p w14:paraId="42705AB4"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566F947" w14:textId="3BD701E4" w:rsidR="00975EBB" w:rsidRPr="0074415B" w:rsidRDefault="00975EBB" w:rsidP="00714D70">
            <w:pPr>
              <w:rPr>
                <w:rFonts w:asciiTheme="minorHAnsi" w:hAnsiTheme="minorHAnsi"/>
              </w:rPr>
            </w:pPr>
            <w:r w:rsidRPr="0074415B">
              <w:rPr>
                <w:rFonts w:asciiTheme="minorHAnsi" w:hAnsiTheme="minorHAnsi"/>
              </w:rPr>
              <w:t>Small</w:t>
            </w:r>
          </w:p>
        </w:tc>
        <w:tc>
          <w:tcPr>
            <w:tcW w:w="993" w:type="dxa"/>
            <w:shd w:val="clear" w:color="auto" w:fill="auto"/>
            <w:noWrap/>
          </w:tcPr>
          <w:p w14:paraId="4A75D6FC" w14:textId="77777777" w:rsidR="00975EBB" w:rsidRPr="0074415B" w:rsidRDefault="00975EBB" w:rsidP="00714D70">
            <w:pPr>
              <w:rPr>
                <w:rFonts w:asciiTheme="minorHAnsi" w:hAnsiTheme="minorHAnsi"/>
              </w:rPr>
            </w:pPr>
            <w:r w:rsidRPr="0074415B">
              <w:rPr>
                <w:rFonts w:asciiTheme="minorHAnsi" w:hAnsiTheme="minorHAnsi"/>
              </w:rPr>
              <w:t>140 &amp; 5L</w:t>
            </w:r>
          </w:p>
        </w:tc>
      </w:tr>
      <w:tr w:rsidR="00975EBB" w:rsidRPr="0074415B" w14:paraId="6FD7435F" w14:textId="77777777" w:rsidTr="00975EBB">
        <w:trPr>
          <w:trHeight w:val="20"/>
        </w:trPr>
        <w:tc>
          <w:tcPr>
            <w:tcW w:w="2660" w:type="dxa"/>
            <w:shd w:val="clear" w:color="auto" w:fill="auto"/>
            <w:noWrap/>
          </w:tcPr>
          <w:p w14:paraId="215BD0E9" w14:textId="77777777" w:rsidR="00975EBB" w:rsidRPr="0074415B" w:rsidRDefault="00975EBB" w:rsidP="00094F02">
            <w:pPr>
              <w:rPr>
                <w:rFonts w:asciiTheme="minorHAnsi" w:hAnsiTheme="minorHAnsi"/>
              </w:rPr>
            </w:pPr>
            <w:r w:rsidRPr="0074415B">
              <w:rPr>
                <w:rFonts w:asciiTheme="minorHAnsi" w:hAnsiTheme="minorHAnsi"/>
              </w:rPr>
              <w:t xml:space="preserve">Agonis </w:t>
            </w:r>
            <w:proofErr w:type="spellStart"/>
            <w:r w:rsidRPr="0074415B">
              <w:rPr>
                <w:rFonts w:asciiTheme="minorHAnsi" w:hAnsiTheme="minorHAnsi"/>
              </w:rPr>
              <w:t>flexuosa</w:t>
            </w:r>
            <w:proofErr w:type="spellEnd"/>
          </w:p>
        </w:tc>
        <w:tc>
          <w:tcPr>
            <w:tcW w:w="1441" w:type="dxa"/>
            <w:shd w:val="clear" w:color="auto" w:fill="auto"/>
            <w:noWrap/>
          </w:tcPr>
          <w:p w14:paraId="5A6A4280" w14:textId="77777777" w:rsidR="00975EBB" w:rsidRPr="0074415B" w:rsidRDefault="00975EBB" w:rsidP="00094F02">
            <w:pPr>
              <w:rPr>
                <w:rFonts w:asciiTheme="minorHAnsi" w:hAnsiTheme="minorHAnsi"/>
              </w:rPr>
            </w:pPr>
            <w:r w:rsidRPr="0074415B">
              <w:rPr>
                <w:rFonts w:asciiTheme="minorHAnsi" w:hAnsiTheme="minorHAnsi"/>
              </w:rPr>
              <w:t>Peppermint Tree</w:t>
            </w:r>
          </w:p>
        </w:tc>
        <w:tc>
          <w:tcPr>
            <w:tcW w:w="3686" w:type="dxa"/>
            <w:shd w:val="clear" w:color="auto" w:fill="auto"/>
          </w:tcPr>
          <w:p w14:paraId="398609C2" w14:textId="15809048" w:rsidR="00975EBB" w:rsidRPr="0074415B" w:rsidRDefault="00975EBB" w:rsidP="00094F02">
            <w:pPr>
              <w:rPr>
                <w:rFonts w:asciiTheme="minorHAnsi" w:hAnsiTheme="minorHAnsi"/>
              </w:rPr>
            </w:pPr>
            <w:r w:rsidRPr="0074415B">
              <w:rPr>
                <w:rFonts w:asciiTheme="minorHAnsi" w:hAnsiTheme="minorHAnsi"/>
              </w:rPr>
              <w:t xml:space="preserve">Tree or shrub, to 10m high. </w:t>
            </w:r>
            <w:proofErr w:type="spellStart"/>
            <w:proofErr w:type="gramStart"/>
            <w:r w:rsidRPr="0074415B">
              <w:rPr>
                <w:rFonts w:asciiTheme="minorHAnsi" w:hAnsiTheme="minorHAnsi"/>
              </w:rPr>
              <w:t>Fl.white</w:t>
            </w:r>
            <w:proofErr w:type="spellEnd"/>
            <w:proofErr w:type="gramEnd"/>
            <w:r w:rsidRPr="0074415B">
              <w:rPr>
                <w:rFonts w:asciiTheme="minorHAnsi" w:hAnsiTheme="minorHAnsi"/>
              </w:rPr>
              <w:t>, Jul-Dec. White or grey sand, sandy soils. Mature leaves emit a pleasant peppermint aroma.</w:t>
            </w:r>
          </w:p>
        </w:tc>
        <w:tc>
          <w:tcPr>
            <w:tcW w:w="850" w:type="dxa"/>
            <w:vAlign w:val="center"/>
          </w:tcPr>
          <w:p w14:paraId="219F7B9A" w14:textId="08BA587E"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6312879" w14:textId="6B5471D2" w:rsidR="00975EBB" w:rsidRPr="0074415B" w:rsidRDefault="00975EBB" w:rsidP="00094F02">
            <w:pPr>
              <w:rPr>
                <w:rFonts w:asciiTheme="minorHAnsi" w:hAnsiTheme="minorHAnsi"/>
              </w:rPr>
            </w:pPr>
            <w:r w:rsidRPr="0074415B">
              <w:rPr>
                <w:rFonts w:asciiTheme="minorHAnsi" w:hAnsiTheme="minorHAnsi"/>
              </w:rPr>
              <w:t>Med tree</w:t>
            </w:r>
          </w:p>
        </w:tc>
        <w:tc>
          <w:tcPr>
            <w:tcW w:w="993" w:type="dxa"/>
            <w:shd w:val="clear" w:color="auto" w:fill="auto"/>
            <w:noWrap/>
          </w:tcPr>
          <w:p w14:paraId="06EA915D" w14:textId="40D7C11D"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288BB1B4" w14:textId="77777777" w:rsidTr="00975EBB">
        <w:trPr>
          <w:trHeight w:val="20"/>
        </w:trPr>
        <w:tc>
          <w:tcPr>
            <w:tcW w:w="2660" w:type="dxa"/>
            <w:shd w:val="clear" w:color="auto" w:fill="auto"/>
            <w:noWrap/>
            <w:hideMark/>
          </w:tcPr>
          <w:p w14:paraId="70C16B8F" w14:textId="77777777" w:rsidR="00975EBB" w:rsidRPr="0074415B" w:rsidRDefault="00975EBB" w:rsidP="00094F02">
            <w:pPr>
              <w:rPr>
                <w:rFonts w:asciiTheme="minorHAnsi" w:hAnsiTheme="minorHAnsi"/>
              </w:rPr>
            </w:pPr>
            <w:r w:rsidRPr="0074415B">
              <w:rPr>
                <w:rFonts w:asciiTheme="minorHAnsi" w:hAnsiTheme="minorHAnsi"/>
              </w:rPr>
              <w:t>Agonis 'Nana'</w:t>
            </w:r>
          </w:p>
        </w:tc>
        <w:tc>
          <w:tcPr>
            <w:tcW w:w="1441" w:type="dxa"/>
            <w:shd w:val="clear" w:color="auto" w:fill="auto"/>
            <w:noWrap/>
            <w:hideMark/>
          </w:tcPr>
          <w:p w14:paraId="4748412A" w14:textId="77777777" w:rsidR="00975EBB" w:rsidRPr="0074415B" w:rsidRDefault="00975EBB" w:rsidP="00094F02">
            <w:pPr>
              <w:rPr>
                <w:rFonts w:asciiTheme="minorHAnsi" w:hAnsiTheme="minorHAnsi"/>
              </w:rPr>
            </w:pPr>
            <w:r w:rsidRPr="0074415B">
              <w:rPr>
                <w:rFonts w:asciiTheme="minorHAnsi" w:hAnsiTheme="minorHAnsi"/>
              </w:rPr>
              <w:t>Dwarf Peppermint Tree</w:t>
            </w:r>
          </w:p>
        </w:tc>
        <w:tc>
          <w:tcPr>
            <w:tcW w:w="3686" w:type="dxa"/>
            <w:shd w:val="clear" w:color="auto" w:fill="auto"/>
            <w:hideMark/>
          </w:tcPr>
          <w:p w14:paraId="39F8B79C" w14:textId="122134F8" w:rsidR="00975EBB" w:rsidRPr="0074415B" w:rsidRDefault="00975EBB" w:rsidP="00094F02">
            <w:pPr>
              <w:rPr>
                <w:rFonts w:asciiTheme="minorHAnsi" w:hAnsiTheme="minorHAnsi"/>
              </w:rPr>
            </w:pPr>
            <w:r w:rsidRPr="0074415B">
              <w:rPr>
                <w:rFonts w:asciiTheme="minorHAnsi" w:hAnsiTheme="minorHAnsi"/>
              </w:rPr>
              <w:t> A dwarf shrub, dense growth with new leaves a reddish tint. Well drained soils. Mature leaves emit a pleasant peppermint aroma.</w:t>
            </w:r>
          </w:p>
        </w:tc>
        <w:tc>
          <w:tcPr>
            <w:tcW w:w="850" w:type="dxa"/>
            <w:vAlign w:val="center"/>
          </w:tcPr>
          <w:p w14:paraId="3458A91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hideMark/>
          </w:tcPr>
          <w:p w14:paraId="15A89CDD" w14:textId="7E559596" w:rsidR="00975EBB" w:rsidRPr="0074415B" w:rsidRDefault="00975EBB" w:rsidP="00094F02">
            <w:pPr>
              <w:rPr>
                <w:rFonts w:asciiTheme="minorHAnsi" w:hAnsiTheme="minorHAnsi"/>
              </w:rPr>
            </w:pPr>
            <w:r w:rsidRPr="0074415B">
              <w:rPr>
                <w:rFonts w:asciiTheme="minorHAnsi" w:hAnsiTheme="minorHAnsi"/>
              </w:rPr>
              <w:t> Med</w:t>
            </w:r>
          </w:p>
        </w:tc>
        <w:tc>
          <w:tcPr>
            <w:tcW w:w="993" w:type="dxa"/>
            <w:shd w:val="clear" w:color="auto" w:fill="auto"/>
            <w:noWrap/>
            <w:hideMark/>
          </w:tcPr>
          <w:p w14:paraId="00967ED0" w14:textId="09C589C2"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7252C5C4" w14:textId="77777777" w:rsidTr="00975EBB">
        <w:trPr>
          <w:trHeight w:val="20"/>
        </w:trPr>
        <w:tc>
          <w:tcPr>
            <w:tcW w:w="2660" w:type="dxa"/>
            <w:shd w:val="clear" w:color="auto" w:fill="auto"/>
            <w:noWrap/>
          </w:tcPr>
          <w:p w14:paraId="028499A3"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Allocasuarina</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fraseriana</w:t>
            </w:r>
            <w:proofErr w:type="spellEnd"/>
          </w:p>
          <w:p w14:paraId="77C1A013" w14:textId="6107A240" w:rsidR="00975EBB" w:rsidRPr="0074415B" w:rsidRDefault="00975EBB" w:rsidP="00094F02">
            <w:pPr>
              <w:rPr>
                <w:rFonts w:asciiTheme="minorHAnsi" w:hAnsiTheme="minorHAnsi"/>
              </w:rPr>
            </w:pPr>
          </w:p>
        </w:tc>
        <w:tc>
          <w:tcPr>
            <w:tcW w:w="1441" w:type="dxa"/>
            <w:shd w:val="clear" w:color="auto" w:fill="auto"/>
            <w:noWrap/>
          </w:tcPr>
          <w:p w14:paraId="7DB4CC53"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Sheoak</w:t>
            </w:r>
            <w:proofErr w:type="spellEnd"/>
          </w:p>
          <w:p w14:paraId="5A26E89F" w14:textId="77777777" w:rsidR="00975EBB" w:rsidRPr="0074415B" w:rsidRDefault="00975EBB" w:rsidP="00094F02">
            <w:pPr>
              <w:rPr>
                <w:rFonts w:asciiTheme="minorHAnsi" w:hAnsiTheme="minorHAnsi"/>
              </w:rPr>
            </w:pPr>
          </w:p>
        </w:tc>
        <w:tc>
          <w:tcPr>
            <w:tcW w:w="3686" w:type="dxa"/>
            <w:shd w:val="clear" w:color="auto" w:fill="auto"/>
          </w:tcPr>
          <w:p w14:paraId="21B6EF02" w14:textId="5526F99E"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Dioecious, erect tree, 5-15 m high, bark fibrous, reddish-brown. Fl. brown, May to Oct. Lateritic soils, white, grey or yellow sand. Jarrah forest, sand dunes.</w:t>
            </w:r>
          </w:p>
        </w:tc>
        <w:tc>
          <w:tcPr>
            <w:tcW w:w="850" w:type="dxa"/>
            <w:vAlign w:val="center"/>
          </w:tcPr>
          <w:p w14:paraId="1968FFCE" w14:textId="6FE18FF2"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1FBF200" w14:textId="485C5656"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397FAE69" w14:textId="7DD4C53D"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1E55CBE5" w14:textId="77777777" w:rsidTr="00975EBB">
        <w:trPr>
          <w:trHeight w:val="20"/>
        </w:trPr>
        <w:tc>
          <w:tcPr>
            <w:tcW w:w="2660" w:type="dxa"/>
            <w:shd w:val="clear" w:color="auto" w:fill="auto"/>
            <w:noWrap/>
          </w:tcPr>
          <w:p w14:paraId="4C5CABA7" w14:textId="31986626" w:rsidR="00975EBB" w:rsidRPr="0074415B" w:rsidRDefault="0074415B" w:rsidP="00E579BE">
            <w:pPr>
              <w:shd w:val="clear" w:color="auto" w:fill="FFFFFF"/>
              <w:spacing w:before="206" w:after="0" w:line="240" w:lineRule="auto"/>
              <w:outlineLvl w:val="0"/>
              <w:rPr>
                <w:rFonts w:asciiTheme="minorHAnsi" w:hAnsiTheme="minorHAnsi" w:cs="Arial"/>
                <w:kern w:val="36"/>
                <w:lang w:eastAsia="en-AU" w:bidi="ar-SA"/>
              </w:rPr>
            </w:pPr>
            <w:r>
              <w:rPr>
                <w:rFonts w:asciiTheme="minorHAnsi" w:hAnsiTheme="minorHAnsi" w:cs="Arial"/>
                <w:kern w:val="36"/>
                <w:lang w:eastAsia="en-AU" w:bidi="ar-SA"/>
              </w:rPr>
              <w:t>C</w:t>
            </w:r>
            <w:r w:rsidR="00975EBB" w:rsidRPr="0074415B">
              <w:rPr>
                <w:rFonts w:asciiTheme="minorHAnsi" w:hAnsiTheme="minorHAnsi" w:cs="Arial"/>
                <w:kern w:val="36"/>
                <w:lang w:eastAsia="en-AU" w:bidi="ar-SA"/>
              </w:rPr>
              <w:t xml:space="preserve">asuarina </w:t>
            </w:r>
            <w:proofErr w:type="spellStart"/>
            <w:r w:rsidR="00975EBB" w:rsidRPr="0074415B">
              <w:rPr>
                <w:rFonts w:asciiTheme="minorHAnsi" w:hAnsiTheme="minorHAnsi" w:cs="Arial"/>
                <w:kern w:val="36"/>
                <w:lang w:eastAsia="en-AU" w:bidi="ar-SA"/>
              </w:rPr>
              <w:t>obesa</w:t>
            </w:r>
            <w:proofErr w:type="spellEnd"/>
          </w:p>
        </w:tc>
        <w:tc>
          <w:tcPr>
            <w:tcW w:w="1441" w:type="dxa"/>
            <w:shd w:val="clear" w:color="auto" w:fill="auto"/>
            <w:noWrap/>
          </w:tcPr>
          <w:p w14:paraId="1A31FA0A" w14:textId="3147F3EA"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 xml:space="preserve">Swamp </w:t>
            </w:r>
            <w:proofErr w:type="spellStart"/>
            <w:r w:rsidRPr="0074415B">
              <w:rPr>
                <w:rFonts w:asciiTheme="minorHAnsi" w:hAnsiTheme="minorHAnsi" w:cs="Arial"/>
                <w:kern w:val="36"/>
                <w:lang w:eastAsia="en-AU" w:bidi="ar-SA"/>
              </w:rPr>
              <w:t>Sheoak</w:t>
            </w:r>
            <w:proofErr w:type="spellEnd"/>
          </w:p>
        </w:tc>
        <w:tc>
          <w:tcPr>
            <w:tcW w:w="3686" w:type="dxa"/>
            <w:shd w:val="clear" w:color="auto" w:fill="auto"/>
          </w:tcPr>
          <w:p w14:paraId="0A521958" w14:textId="62CDE291" w:rsidR="00975EBB" w:rsidRPr="0074415B" w:rsidRDefault="00975EBB" w:rsidP="00094F02">
            <w:pPr>
              <w:rPr>
                <w:rFonts w:asciiTheme="minorHAnsi" w:hAnsiTheme="minorHAnsi" w:cs="Arial"/>
                <w:color w:val="000000"/>
                <w:shd w:val="clear" w:color="auto" w:fill="FFFFFF"/>
              </w:rPr>
            </w:pPr>
            <w:r w:rsidRPr="0074415B">
              <w:rPr>
                <w:rFonts w:asciiTheme="minorHAnsi" w:hAnsiTheme="minorHAnsi" w:cs="Arial"/>
                <w:color w:val="000000"/>
                <w:shd w:val="clear" w:color="auto" w:fill="FFFFFF"/>
              </w:rPr>
              <w:t>Dioecious tree, 1.5-10 m high. Fl. Jan to Dec. Sand, clay, often in brackish or saline situations. Along rivers, creeks, salt lakes.</w:t>
            </w:r>
          </w:p>
        </w:tc>
        <w:tc>
          <w:tcPr>
            <w:tcW w:w="850" w:type="dxa"/>
            <w:vAlign w:val="center"/>
          </w:tcPr>
          <w:p w14:paraId="2B9F407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AA2F1EE" w14:textId="6C2A3E27"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2827EA57" w14:textId="58EFEE36"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318E410B" w14:textId="77777777" w:rsidTr="00975EBB">
        <w:trPr>
          <w:trHeight w:val="20"/>
        </w:trPr>
        <w:tc>
          <w:tcPr>
            <w:tcW w:w="2660" w:type="dxa"/>
            <w:shd w:val="clear" w:color="auto" w:fill="auto"/>
            <w:noWrap/>
          </w:tcPr>
          <w:p w14:paraId="3AA974BF" w14:textId="77777777" w:rsidR="00975EBB" w:rsidRPr="0074415B" w:rsidRDefault="00975EBB" w:rsidP="006A2004">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Alyogyne</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hakeifolia</w:t>
            </w:r>
            <w:proofErr w:type="spellEnd"/>
          </w:p>
          <w:p w14:paraId="6A9B9F1C"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
        </w:tc>
        <w:tc>
          <w:tcPr>
            <w:tcW w:w="1441" w:type="dxa"/>
            <w:shd w:val="clear" w:color="auto" w:fill="auto"/>
            <w:noWrap/>
          </w:tcPr>
          <w:p w14:paraId="6F33DD05"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
        </w:tc>
        <w:tc>
          <w:tcPr>
            <w:tcW w:w="3686" w:type="dxa"/>
            <w:shd w:val="clear" w:color="auto" w:fill="auto"/>
          </w:tcPr>
          <w:p w14:paraId="33B2FF94" w14:textId="621CF3E1" w:rsidR="00975EBB" w:rsidRPr="0074415B" w:rsidRDefault="00975EBB" w:rsidP="00094F02">
            <w:pPr>
              <w:rPr>
                <w:rFonts w:asciiTheme="minorHAnsi" w:hAnsiTheme="minorHAnsi" w:cs="Arial"/>
                <w:color w:val="000000"/>
                <w:shd w:val="clear" w:color="auto" w:fill="FFFFFF"/>
              </w:rPr>
            </w:pPr>
            <w:r w:rsidRPr="0074415B">
              <w:rPr>
                <w:rFonts w:asciiTheme="minorHAnsi" w:hAnsiTheme="minorHAnsi" w:cs="Arial"/>
                <w:color w:val="000000"/>
                <w:shd w:val="clear" w:color="auto" w:fill="FFFFFF"/>
              </w:rPr>
              <w:t xml:space="preserve">Erect, slender or spreading shrub, 1-3 m high. Fl. </w:t>
            </w:r>
            <w:proofErr w:type="gramStart"/>
            <w:r w:rsidRPr="0074415B">
              <w:rPr>
                <w:rFonts w:asciiTheme="minorHAnsi" w:hAnsiTheme="minorHAnsi" w:cs="Arial"/>
                <w:color w:val="000000"/>
                <w:shd w:val="clear" w:color="auto" w:fill="FFFFFF"/>
              </w:rPr>
              <w:t>blue-purple</w:t>
            </w:r>
            <w:proofErr w:type="gramEnd"/>
            <w:r w:rsidRPr="0074415B">
              <w:rPr>
                <w:rFonts w:asciiTheme="minorHAnsi" w:hAnsiTheme="minorHAnsi" w:cs="Arial"/>
                <w:color w:val="000000"/>
                <w:shd w:val="clear" w:color="auto" w:fill="FFFFFF"/>
              </w:rPr>
              <w:t>/purple/cream-yellow, May or Aug to Dec or Jan to Feb. Red sandy soils, rocky loam, limestone. Undulating plains.</w:t>
            </w:r>
          </w:p>
        </w:tc>
        <w:tc>
          <w:tcPr>
            <w:tcW w:w="850" w:type="dxa"/>
            <w:vAlign w:val="center"/>
          </w:tcPr>
          <w:p w14:paraId="22C3BE17" w14:textId="3B5C1D44"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503A6DB" w14:textId="177947CA"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8251473" w14:textId="21CC295C"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57ACF95E" w14:textId="77777777" w:rsidTr="00975EBB">
        <w:trPr>
          <w:trHeight w:val="20"/>
        </w:trPr>
        <w:tc>
          <w:tcPr>
            <w:tcW w:w="2660" w:type="dxa"/>
            <w:shd w:val="clear" w:color="auto" w:fill="auto"/>
            <w:noWrap/>
          </w:tcPr>
          <w:p w14:paraId="69182CDE" w14:textId="77777777"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Alyogyne</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huegelii</w:t>
            </w:r>
            <w:proofErr w:type="spellEnd"/>
          </w:p>
          <w:p w14:paraId="797CAC23"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
        </w:tc>
        <w:tc>
          <w:tcPr>
            <w:tcW w:w="1441" w:type="dxa"/>
            <w:shd w:val="clear" w:color="auto" w:fill="auto"/>
            <w:noWrap/>
          </w:tcPr>
          <w:p w14:paraId="74A34BC0" w14:textId="77777777"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Lilac Hibiscus</w:t>
            </w:r>
          </w:p>
          <w:p w14:paraId="3EE4A3B1" w14:textId="77777777" w:rsidR="00975EBB" w:rsidRPr="0074415B" w:rsidRDefault="00975EBB" w:rsidP="00E579BE">
            <w:pPr>
              <w:shd w:val="clear" w:color="auto" w:fill="FFFFFF"/>
              <w:spacing w:before="206" w:after="0" w:line="240" w:lineRule="auto"/>
              <w:outlineLvl w:val="0"/>
              <w:rPr>
                <w:rFonts w:asciiTheme="minorHAnsi" w:hAnsiTheme="minorHAnsi" w:cs="Arial"/>
                <w:kern w:val="36"/>
                <w:lang w:eastAsia="en-AU" w:bidi="ar-SA"/>
              </w:rPr>
            </w:pPr>
          </w:p>
        </w:tc>
        <w:tc>
          <w:tcPr>
            <w:tcW w:w="3686" w:type="dxa"/>
            <w:shd w:val="clear" w:color="auto" w:fill="auto"/>
          </w:tcPr>
          <w:p w14:paraId="64688335" w14:textId="2CBD9232" w:rsidR="00975EBB" w:rsidRPr="0074415B" w:rsidRDefault="00975EBB" w:rsidP="00094F02">
            <w:pPr>
              <w:rPr>
                <w:rFonts w:asciiTheme="minorHAnsi" w:hAnsiTheme="minorHAnsi" w:cs="Arial"/>
                <w:color w:val="000000"/>
                <w:shd w:val="clear" w:color="auto" w:fill="FFFFFF"/>
              </w:rPr>
            </w:pPr>
            <w:r w:rsidRPr="0074415B">
              <w:rPr>
                <w:rFonts w:asciiTheme="minorHAnsi" w:hAnsiTheme="minorHAnsi" w:cs="Arial"/>
                <w:color w:val="000000"/>
                <w:shd w:val="clear" w:color="auto" w:fill="FFFFFF"/>
              </w:rPr>
              <w:t>Shrub, to 4 m high. Fl. white/cream/red/blue/purple, Jun or Aug to Dec or Jan. Calcareous sands, clay, laterite, granite, limestone. Variety of habitats.</w:t>
            </w:r>
          </w:p>
        </w:tc>
        <w:tc>
          <w:tcPr>
            <w:tcW w:w="850" w:type="dxa"/>
            <w:vAlign w:val="center"/>
          </w:tcPr>
          <w:p w14:paraId="6B18E706" w14:textId="3CDF3E9E" w:rsidR="00975EBB" w:rsidRPr="0074415B" w:rsidRDefault="0074415B"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187E7427" w14:textId="4A604A8D"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463AC539" w14:textId="0DF8BFEA"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7A15E529" w14:textId="77777777" w:rsidTr="00975EBB">
        <w:trPr>
          <w:trHeight w:val="20"/>
        </w:trPr>
        <w:tc>
          <w:tcPr>
            <w:tcW w:w="2660" w:type="dxa"/>
            <w:shd w:val="clear" w:color="auto" w:fill="auto"/>
            <w:noWrap/>
          </w:tcPr>
          <w:p w14:paraId="7ED4C191" w14:textId="77777777" w:rsidR="00975EBB" w:rsidRPr="0074415B" w:rsidRDefault="00975EBB" w:rsidP="00593464">
            <w:pPr>
              <w:shd w:val="clear" w:color="auto" w:fill="FFFFFF"/>
              <w:spacing w:before="206" w:after="0" w:line="240" w:lineRule="auto"/>
              <w:outlineLvl w:val="0"/>
              <w:rPr>
                <w:rFonts w:asciiTheme="minorHAnsi" w:hAnsiTheme="minorHAnsi" w:cs="Arial"/>
                <w:color w:val="000000" w:themeColor="text1"/>
                <w:kern w:val="36"/>
                <w:lang w:eastAsia="en-AU" w:bidi="ar-SA"/>
              </w:rPr>
            </w:pPr>
            <w:proofErr w:type="spellStart"/>
            <w:r w:rsidRPr="0074415B">
              <w:rPr>
                <w:rFonts w:asciiTheme="minorHAnsi" w:hAnsiTheme="minorHAnsi" w:cs="Arial"/>
                <w:color w:val="000000" w:themeColor="text1"/>
                <w:kern w:val="36"/>
                <w:lang w:eastAsia="en-AU" w:bidi="ar-SA"/>
              </w:rPr>
              <w:t>Alyxia</w:t>
            </w:r>
            <w:proofErr w:type="spellEnd"/>
            <w:r w:rsidRPr="0074415B">
              <w:rPr>
                <w:rFonts w:asciiTheme="minorHAnsi" w:hAnsiTheme="minorHAnsi" w:cs="Arial"/>
                <w:color w:val="000000" w:themeColor="text1"/>
                <w:kern w:val="36"/>
                <w:lang w:eastAsia="en-AU" w:bidi="ar-SA"/>
              </w:rPr>
              <w:t> </w:t>
            </w:r>
            <w:proofErr w:type="spellStart"/>
            <w:r w:rsidRPr="0074415B">
              <w:rPr>
                <w:rFonts w:asciiTheme="minorHAnsi" w:hAnsiTheme="minorHAnsi" w:cs="Arial"/>
                <w:color w:val="000000" w:themeColor="text1"/>
                <w:kern w:val="36"/>
                <w:lang w:eastAsia="en-AU" w:bidi="ar-SA"/>
              </w:rPr>
              <w:t>buxifolia</w:t>
            </w:r>
            <w:proofErr w:type="spellEnd"/>
            <w:r w:rsidRPr="0074415B">
              <w:rPr>
                <w:rFonts w:asciiTheme="minorHAnsi" w:hAnsiTheme="minorHAnsi" w:cs="Arial"/>
                <w:color w:val="000000" w:themeColor="text1"/>
                <w:kern w:val="36"/>
                <w:lang w:eastAsia="en-AU" w:bidi="ar-SA"/>
              </w:rPr>
              <w:t> </w:t>
            </w:r>
          </w:p>
          <w:p w14:paraId="7568A08C" w14:textId="77777777"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p>
        </w:tc>
        <w:tc>
          <w:tcPr>
            <w:tcW w:w="1441" w:type="dxa"/>
            <w:shd w:val="clear" w:color="auto" w:fill="auto"/>
            <w:noWrap/>
          </w:tcPr>
          <w:p w14:paraId="49E40C13" w14:textId="0EA31273"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Dysentery Bush</w:t>
            </w:r>
          </w:p>
        </w:tc>
        <w:tc>
          <w:tcPr>
            <w:tcW w:w="3686" w:type="dxa"/>
            <w:shd w:val="clear" w:color="auto" w:fill="auto"/>
          </w:tcPr>
          <w:p w14:paraId="4CB0206D" w14:textId="60CA8493" w:rsidR="00975EBB" w:rsidRPr="0074415B" w:rsidRDefault="00975EBB" w:rsidP="00094F02">
            <w:pPr>
              <w:rPr>
                <w:rFonts w:asciiTheme="minorHAnsi" w:hAnsiTheme="minorHAnsi" w:cs="Arial"/>
                <w:color w:val="000000"/>
                <w:shd w:val="clear" w:color="auto" w:fill="FFFFFF"/>
              </w:rPr>
            </w:pPr>
            <w:r w:rsidRPr="0074415B">
              <w:rPr>
                <w:rFonts w:asciiTheme="minorHAnsi" w:hAnsiTheme="minorHAnsi" w:cs="Arial"/>
                <w:color w:val="000000"/>
                <w:shd w:val="clear" w:color="auto" w:fill="FFFFFF"/>
              </w:rPr>
              <w:t>Erect, rigid or spreading shrub, 1-3 m high. Fl. white-cream/cream-orange, Jan to Dec (mainly May to Dec). Variety of soils.</w:t>
            </w:r>
          </w:p>
        </w:tc>
        <w:tc>
          <w:tcPr>
            <w:tcW w:w="850" w:type="dxa"/>
            <w:vAlign w:val="center"/>
          </w:tcPr>
          <w:p w14:paraId="5113F1F8" w14:textId="4A06FA3A" w:rsidR="00975EBB" w:rsidRPr="0074415B" w:rsidRDefault="00EF2722"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1BD8C22D" w14:textId="3563CF4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59E0440" w14:textId="180E921C"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16078DD5" w14:textId="77777777" w:rsidTr="00975EBB">
        <w:trPr>
          <w:trHeight w:val="20"/>
        </w:trPr>
        <w:tc>
          <w:tcPr>
            <w:tcW w:w="2660" w:type="dxa"/>
            <w:shd w:val="clear" w:color="auto" w:fill="auto"/>
            <w:noWrap/>
          </w:tcPr>
          <w:p w14:paraId="5CDAF504" w14:textId="77777777" w:rsidR="00975EBB" w:rsidRPr="0074415B" w:rsidRDefault="00975EBB" w:rsidP="00094F02">
            <w:pPr>
              <w:rPr>
                <w:rFonts w:asciiTheme="minorHAnsi" w:hAnsiTheme="minorHAnsi"/>
              </w:rPr>
            </w:pPr>
            <w:proofErr w:type="spellStart"/>
            <w:r w:rsidRPr="0074415B">
              <w:rPr>
                <w:rFonts w:asciiTheme="minorHAnsi" w:hAnsiTheme="minorHAnsi"/>
              </w:rPr>
              <w:t>Anigozanthos</w:t>
            </w:r>
            <w:proofErr w:type="spellEnd"/>
            <w:r w:rsidRPr="0074415B">
              <w:rPr>
                <w:rFonts w:asciiTheme="minorHAnsi" w:hAnsiTheme="minorHAnsi"/>
              </w:rPr>
              <w:t xml:space="preserve"> </w:t>
            </w:r>
            <w:proofErr w:type="spellStart"/>
            <w:r w:rsidRPr="0074415B">
              <w:rPr>
                <w:rFonts w:asciiTheme="minorHAnsi" w:hAnsiTheme="minorHAnsi"/>
              </w:rPr>
              <w:t>flavidus</w:t>
            </w:r>
            <w:proofErr w:type="spellEnd"/>
          </w:p>
        </w:tc>
        <w:tc>
          <w:tcPr>
            <w:tcW w:w="1441" w:type="dxa"/>
            <w:shd w:val="clear" w:color="auto" w:fill="auto"/>
            <w:noWrap/>
          </w:tcPr>
          <w:p w14:paraId="56F67BC9" w14:textId="77777777" w:rsidR="00975EBB" w:rsidRPr="0074415B" w:rsidRDefault="00975EBB" w:rsidP="00094F02">
            <w:pPr>
              <w:rPr>
                <w:rFonts w:asciiTheme="minorHAnsi" w:hAnsiTheme="minorHAnsi"/>
              </w:rPr>
            </w:pPr>
            <w:r w:rsidRPr="0074415B">
              <w:rPr>
                <w:rFonts w:asciiTheme="minorHAnsi" w:hAnsiTheme="minorHAnsi"/>
              </w:rPr>
              <w:t>Tall Kangaroo Paw</w:t>
            </w:r>
          </w:p>
        </w:tc>
        <w:tc>
          <w:tcPr>
            <w:tcW w:w="3686" w:type="dxa"/>
            <w:shd w:val="clear" w:color="auto" w:fill="auto"/>
          </w:tcPr>
          <w:p w14:paraId="48F7A5FC" w14:textId="435AB09C" w:rsidR="00975EBB" w:rsidRPr="0074415B" w:rsidRDefault="00975EBB" w:rsidP="00094F02">
            <w:pPr>
              <w:rPr>
                <w:rFonts w:asciiTheme="minorHAnsi" w:hAnsiTheme="minorHAnsi"/>
              </w:rPr>
            </w:pPr>
            <w:proofErr w:type="gramStart"/>
            <w:r w:rsidRPr="0074415B">
              <w:rPr>
                <w:rFonts w:asciiTheme="minorHAnsi" w:hAnsiTheme="minorHAnsi"/>
              </w:rPr>
              <w:t>Rhizomatous ,</w:t>
            </w:r>
            <w:proofErr w:type="gramEnd"/>
            <w:r w:rsidRPr="0074415B">
              <w:rPr>
                <w:rFonts w:asciiTheme="minorHAnsi" w:hAnsiTheme="minorHAnsi"/>
              </w:rPr>
              <w:t xml:space="preserve"> perennial herb. 0.5-3m high. Fl yellow green/brown-red, Nov-Dec or Jan. Grey yellow sand, clay, </w:t>
            </w:r>
            <w:r w:rsidRPr="0074415B">
              <w:rPr>
                <w:rFonts w:asciiTheme="minorHAnsi" w:hAnsiTheme="minorHAnsi"/>
              </w:rPr>
              <w:lastRenderedPageBreak/>
              <w:t>gravel. Drainage lines, fringing wetlands, roadside gutters.</w:t>
            </w:r>
          </w:p>
        </w:tc>
        <w:tc>
          <w:tcPr>
            <w:tcW w:w="850" w:type="dxa"/>
            <w:vAlign w:val="center"/>
          </w:tcPr>
          <w:p w14:paraId="1A6886BB" w14:textId="57DB9856"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FA797D3" w14:textId="053697C1"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3B786D58" w14:textId="4DD86264"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71B2F336" w14:textId="77777777" w:rsidTr="00975EBB">
        <w:trPr>
          <w:trHeight w:val="20"/>
        </w:trPr>
        <w:tc>
          <w:tcPr>
            <w:tcW w:w="2660" w:type="dxa"/>
            <w:shd w:val="clear" w:color="auto" w:fill="auto"/>
            <w:noWrap/>
          </w:tcPr>
          <w:p w14:paraId="3AD8D515" w14:textId="77777777" w:rsidR="00975EBB" w:rsidRPr="0074415B" w:rsidRDefault="00975EBB" w:rsidP="00094F02">
            <w:pPr>
              <w:rPr>
                <w:rFonts w:asciiTheme="minorHAnsi" w:hAnsiTheme="minorHAnsi"/>
              </w:rPr>
            </w:pPr>
            <w:proofErr w:type="spellStart"/>
            <w:r w:rsidRPr="0074415B">
              <w:rPr>
                <w:rFonts w:asciiTheme="minorHAnsi" w:hAnsiTheme="minorHAnsi"/>
              </w:rPr>
              <w:t>Anigozanthos</w:t>
            </w:r>
            <w:proofErr w:type="spellEnd"/>
            <w:r w:rsidRPr="0074415B">
              <w:rPr>
                <w:rFonts w:asciiTheme="minorHAnsi" w:hAnsiTheme="minorHAnsi"/>
              </w:rPr>
              <w:t xml:space="preserve"> </w:t>
            </w:r>
            <w:proofErr w:type="spellStart"/>
            <w:r w:rsidRPr="0074415B">
              <w:rPr>
                <w:rFonts w:asciiTheme="minorHAnsi" w:hAnsiTheme="minorHAnsi"/>
              </w:rPr>
              <w:t>manglesii</w:t>
            </w:r>
            <w:proofErr w:type="spellEnd"/>
          </w:p>
        </w:tc>
        <w:tc>
          <w:tcPr>
            <w:tcW w:w="1441" w:type="dxa"/>
            <w:shd w:val="clear" w:color="auto" w:fill="auto"/>
            <w:noWrap/>
          </w:tcPr>
          <w:p w14:paraId="2B736304" w14:textId="77777777" w:rsidR="00975EBB" w:rsidRPr="0074415B" w:rsidRDefault="00975EBB" w:rsidP="00094F02">
            <w:pPr>
              <w:rPr>
                <w:rFonts w:asciiTheme="minorHAnsi" w:hAnsiTheme="minorHAnsi"/>
              </w:rPr>
            </w:pPr>
            <w:r w:rsidRPr="0074415B">
              <w:rPr>
                <w:rFonts w:asciiTheme="minorHAnsi" w:hAnsiTheme="minorHAnsi"/>
              </w:rPr>
              <w:t>Mangles Kangaroo Paw</w:t>
            </w:r>
          </w:p>
        </w:tc>
        <w:tc>
          <w:tcPr>
            <w:tcW w:w="3686" w:type="dxa"/>
            <w:shd w:val="clear" w:color="auto" w:fill="auto"/>
          </w:tcPr>
          <w:p w14:paraId="04AA68DF" w14:textId="77777777" w:rsidR="00975EBB" w:rsidRPr="0074415B" w:rsidRDefault="00975EBB" w:rsidP="00094F02">
            <w:pPr>
              <w:rPr>
                <w:rFonts w:asciiTheme="minorHAnsi" w:hAnsiTheme="minorHAnsi"/>
              </w:rPr>
            </w:pPr>
            <w:r w:rsidRPr="0074415B">
              <w:rPr>
                <w:rFonts w:asciiTheme="minorHAnsi" w:hAnsiTheme="minorHAnsi"/>
              </w:rPr>
              <w:t>Rhizomatous. perennial, herb, 0.2-1.1m high. Fl. green&amp; red, August-Nov. White yellow or grey sand, sandy loam.</w:t>
            </w:r>
          </w:p>
        </w:tc>
        <w:tc>
          <w:tcPr>
            <w:tcW w:w="850" w:type="dxa"/>
            <w:vAlign w:val="center"/>
          </w:tcPr>
          <w:p w14:paraId="66964AB8" w14:textId="1A0A87CC"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885F361" w14:textId="37056F94"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5D684D6" w14:textId="3B03D17A"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77ED95F9" w14:textId="77777777" w:rsidTr="00975EBB">
        <w:trPr>
          <w:trHeight w:val="20"/>
        </w:trPr>
        <w:tc>
          <w:tcPr>
            <w:tcW w:w="2660" w:type="dxa"/>
            <w:shd w:val="clear" w:color="auto" w:fill="auto"/>
            <w:noWrap/>
          </w:tcPr>
          <w:p w14:paraId="23B3337D" w14:textId="72573D5B"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Anigozanthos</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viridis</w:t>
            </w:r>
            <w:proofErr w:type="spellEnd"/>
          </w:p>
          <w:p w14:paraId="0A3502BF" w14:textId="77777777" w:rsidR="00975EBB" w:rsidRPr="0074415B" w:rsidRDefault="00975EBB" w:rsidP="00094F02">
            <w:pPr>
              <w:rPr>
                <w:rFonts w:asciiTheme="minorHAnsi" w:hAnsiTheme="minorHAnsi"/>
              </w:rPr>
            </w:pPr>
          </w:p>
        </w:tc>
        <w:tc>
          <w:tcPr>
            <w:tcW w:w="1441" w:type="dxa"/>
            <w:shd w:val="clear" w:color="auto" w:fill="auto"/>
            <w:noWrap/>
          </w:tcPr>
          <w:p w14:paraId="463BCBAC" w14:textId="77777777" w:rsidR="00975EBB" w:rsidRPr="0074415B" w:rsidRDefault="00975EBB" w:rsidP="001A7B1D">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Green Kangaroo Paw</w:t>
            </w:r>
          </w:p>
          <w:p w14:paraId="2EB714F5" w14:textId="77777777" w:rsidR="00975EBB" w:rsidRPr="0074415B" w:rsidRDefault="00975EBB" w:rsidP="00094F02">
            <w:pPr>
              <w:rPr>
                <w:rFonts w:asciiTheme="minorHAnsi" w:hAnsiTheme="minorHAnsi"/>
              </w:rPr>
            </w:pPr>
          </w:p>
        </w:tc>
        <w:tc>
          <w:tcPr>
            <w:tcW w:w="3686" w:type="dxa"/>
            <w:shd w:val="clear" w:color="auto" w:fill="auto"/>
          </w:tcPr>
          <w:p w14:paraId="40ABBDFD" w14:textId="269B257E"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Rhizomatous, perennial, herb, 0.05-0.85 m high. Fl. green/yellow-green, Aug to Oct. Sand, loam, clay. Winter-wet areas.</w:t>
            </w:r>
          </w:p>
        </w:tc>
        <w:tc>
          <w:tcPr>
            <w:tcW w:w="850" w:type="dxa"/>
            <w:vAlign w:val="center"/>
          </w:tcPr>
          <w:p w14:paraId="311B6EC1" w14:textId="21085AB4"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7A47B96" w14:textId="2EBD5966"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1C25F9D1" w14:textId="7668BE30"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79E5B993" w14:textId="77777777" w:rsidTr="00975EBB">
        <w:trPr>
          <w:trHeight w:val="20"/>
        </w:trPr>
        <w:tc>
          <w:tcPr>
            <w:tcW w:w="2660" w:type="dxa"/>
            <w:shd w:val="clear" w:color="auto" w:fill="auto"/>
            <w:noWrap/>
          </w:tcPr>
          <w:p w14:paraId="4FC0887A" w14:textId="0771CAD9" w:rsidR="00975EBB" w:rsidRPr="0074415B" w:rsidRDefault="00975EBB" w:rsidP="00094F02">
            <w:pPr>
              <w:rPr>
                <w:rFonts w:asciiTheme="minorHAnsi" w:hAnsiTheme="minorHAnsi"/>
              </w:rPr>
            </w:pPr>
            <w:r w:rsidRPr="0074415B">
              <w:rPr>
                <w:rFonts w:asciiTheme="minorHAnsi" w:hAnsiTheme="minorHAnsi"/>
              </w:rPr>
              <w:t>Atriplex cinerea</w:t>
            </w:r>
          </w:p>
        </w:tc>
        <w:tc>
          <w:tcPr>
            <w:tcW w:w="1441" w:type="dxa"/>
            <w:shd w:val="clear" w:color="auto" w:fill="auto"/>
            <w:noWrap/>
          </w:tcPr>
          <w:p w14:paraId="28408837" w14:textId="5B85B2C1" w:rsidR="00975EBB" w:rsidRPr="0074415B" w:rsidRDefault="00975EBB" w:rsidP="00094F02">
            <w:pPr>
              <w:rPr>
                <w:rFonts w:asciiTheme="minorHAnsi" w:hAnsiTheme="minorHAnsi"/>
              </w:rPr>
            </w:pPr>
            <w:r w:rsidRPr="0074415B">
              <w:rPr>
                <w:rFonts w:asciiTheme="minorHAnsi" w:hAnsiTheme="minorHAnsi"/>
              </w:rPr>
              <w:t>Grey Saltbush</w:t>
            </w:r>
          </w:p>
        </w:tc>
        <w:tc>
          <w:tcPr>
            <w:tcW w:w="3686" w:type="dxa"/>
            <w:shd w:val="clear" w:color="auto" w:fill="auto"/>
          </w:tcPr>
          <w:p w14:paraId="4EB65BEE" w14:textId="40417534" w:rsidR="00975EBB" w:rsidRPr="0074415B" w:rsidRDefault="00975EBB" w:rsidP="00094F02">
            <w:pPr>
              <w:rPr>
                <w:rFonts w:asciiTheme="minorHAnsi" w:hAnsiTheme="minorHAnsi"/>
              </w:rPr>
            </w:pPr>
            <w:r w:rsidRPr="0074415B">
              <w:rPr>
                <w:rFonts w:asciiTheme="minorHAnsi" w:hAnsiTheme="minorHAnsi"/>
              </w:rPr>
              <w:t>Erect to spreading shrub, 0.2-1.5m high. Fl. Cream-yellow, Sep-Oct-Dec. Saline sand. Coastal areas, salt lakes.</w:t>
            </w:r>
          </w:p>
        </w:tc>
        <w:tc>
          <w:tcPr>
            <w:tcW w:w="850" w:type="dxa"/>
            <w:vAlign w:val="center"/>
          </w:tcPr>
          <w:p w14:paraId="0B364A04" w14:textId="06DE4FDE"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44F18AE8" w14:textId="0474ADA5"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016AD122" w14:textId="4F381F5C"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7AEBA634" w14:textId="77777777" w:rsidTr="00975EBB">
        <w:trPr>
          <w:trHeight w:val="20"/>
        </w:trPr>
        <w:tc>
          <w:tcPr>
            <w:tcW w:w="2660" w:type="dxa"/>
            <w:shd w:val="clear" w:color="auto" w:fill="auto"/>
            <w:noWrap/>
          </w:tcPr>
          <w:p w14:paraId="792946EA" w14:textId="77777777" w:rsidR="00975EBB" w:rsidRPr="0074415B" w:rsidRDefault="00975EBB" w:rsidP="00094F02">
            <w:pPr>
              <w:rPr>
                <w:rFonts w:asciiTheme="minorHAnsi" w:hAnsiTheme="minorHAnsi"/>
              </w:rPr>
            </w:pPr>
            <w:r w:rsidRPr="0074415B">
              <w:rPr>
                <w:rFonts w:asciiTheme="minorHAnsi" w:hAnsiTheme="minorHAnsi"/>
              </w:rPr>
              <w:t xml:space="preserve">Atriplex </w:t>
            </w:r>
            <w:proofErr w:type="spellStart"/>
            <w:r w:rsidRPr="0074415B">
              <w:rPr>
                <w:rFonts w:asciiTheme="minorHAnsi" w:hAnsiTheme="minorHAnsi"/>
              </w:rPr>
              <w:t>nummalaria</w:t>
            </w:r>
            <w:proofErr w:type="spellEnd"/>
          </w:p>
        </w:tc>
        <w:tc>
          <w:tcPr>
            <w:tcW w:w="1441" w:type="dxa"/>
            <w:shd w:val="clear" w:color="auto" w:fill="auto"/>
            <w:noWrap/>
          </w:tcPr>
          <w:p w14:paraId="3F927937" w14:textId="77777777" w:rsidR="00975EBB" w:rsidRPr="0074415B" w:rsidRDefault="00975EBB" w:rsidP="00094F02">
            <w:pPr>
              <w:rPr>
                <w:rFonts w:asciiTheme="minorHAnsi" w:hAnsiTheme="minorHAnsi"/>
              </w:rPr>
            </w:pPr>
            <w:r w:rsidRPr="0074415B">
              <w:rPr>
                <w:rFonts w:asciiTheme="minorHAnsi" w:hAnsiTheme="minorHAnsi"/>
              </w:rPr>
              <w:t>Old Man Saltbush</w:t>
            </w:r>
          </w:p>
        </w:tc>
        <w:tc>
          <w:tcPr>
            <w:tcW w:w="3686" w:type="dxa"/>
            <w:shd w:val="clear" w:color="auto" w:fill="auto"/>
          </w:tcPr>
          <w:p w14:paraId="714116B5" w14:textId="77777777" w:rsidR="00975EBB" w:rsidRPr="0074415B" w:rsidRDefault="00975EBB" w:rsidP="00094F02">
            <w:pPr>
              <w:rPr>
                <w:rFonts w:asciiTheme="minorHAnsi" w:hAnsiTheme="minorHAnsi"/>
              </w:rPr>
            </w:pPr>
            <w:r w:rsidRPr="0074415B">
              <w:rPr>
                <w:rFonts w:asciiTheme="minorHAnsi" w:hAnsiTheme="minorHAnsi"/>
              </w:rPr>
              <w:t>Erect, bushy shrub 1-3m high. Clay, sandy loam.</w:t>
            </w:r>
          </w:p>
        </w:tc>
        <w:tc>
          <w:tcPr>
            <w:tcW w:w="850" w:type="dxa"/>
            <w:vAlign w:val="center"/>
          </w:tcPr>
          <w:p w14:paraId="0377B0A4" w14:textId="19AAA2BC"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691114E3" w14:textId="3CC24256"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4F5B4179"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6F30E56A" w14:textId="77777777" w:rsidTr="00975EBB">
        <w:trPr>
          <w:trHeight w:val="20"/>
        </w:trPr>
        <w:tc>
          <w:tcPr>
            <w:tcW w:w="2660" w:type="dxa"/>
            <w:shd w:val="clear" w:color="auto" w:fill="auto"/>
            <w:noWrap/>
          </w:tcPr>
          <w:p w14:paraId="74979E19" w14:textId="4C5B36FB" w:rsidR="00975EBB" w:rsidRPr="0074415B" w:rsidRDefault="00975EBB" w:rsidP="00094F02">
            <w:pPr>
              <w:rPr>
                <w:rFonts w:asciiTheme="minorHAnsi" w:hAnsiTheme="minorHAnsi"/>
              </w:rPr>
            </w:pPr>
            <w:r w:rsidRPr="0074415B">
              <w:rPr>
                <w:rFonts w:asciiTheme="minorHAnsi" w:hAnsiTheme="minorHAnsi"/>
              </w:rPr>
              <w:t xml:space="preserve">Atriplex </w:t>
            </w:r>
            <w:proofErr w:type="spellStart"/>
            <w:r w:rsidRPr="0074415B">
              <w:rPr>
                <w:rFonts w:asciiTheme="minorHAnsi" w:hAnsiTheme="minorHAnsi"/>
              </w:rPr>
              <w:t>isatidea</w:t>
            </w:r>
            <w:proofErr w:type="spellEnd"/>
          </w:p>
        </w:tc>
        <w:tc>
          <w:tcPr>
            <w:tcW w:w="1441" w:type="dxa"/>
            <w:shd w:val="clear" w:color="auto" w:fill="auto"/>
            <w:noWrap/>
          </w:tcPr>
          <w:p w14:paraId="779920DC" w14:textId="13F40DD2" w:rsidR="00975EBB" w:rsidRPr="0074415B" w:rsidRDefault="00975EBB" w:rsidP="00094F02">
            <w:pPr>
              <w:rPr>
                <w:rFonts w:asciiTheme="minorHAnsi" w:hAnsiTheme="minorHAnsi"/>
              </w:rPr>
            </w:pPr>
            <w:r w:rsidRPr="0074415B">
              <w:rPr>
                <w:rFonts w:asciiTheme="minorHAnsi" w:hAnsiTheme="minorHAnsi"/>
              </w:rPr>
              <w:t>Coast Saltbush</w:t>
            </w:r>
          </w:p>
        </w:tc>
        <w:tc>
          <w:tcPr>
            <w:tcW w:w="3686" w:type="dxa"/>
            <w:shd w:val="clear" w:color="auto" w:fill="auto"/>
          </w:tcPr>
          <w:p w14:paraId="488E9AD2" w14:textId="39A36BFA" w:rsidR="00975EBB" w:rsidRPr="0074415B" w:rsidRDefault="00975EBB" w:rsidP="00094F02">
            <w:pPr>
              <w:rPr>
                <w:rFonts w:asciiTheme="minorHAnsi" w:hAnsiTheme="minorHAnsi"/>
              </w:rPr>
            </w:pPr>
            <w:r w:rsidRPr="0074415B">
              <w:rPr>
                <w:rFonts w:asciiTheme="minorHAnsi" w:hAnsiTheme="minorHAnsi"/>
              </w:rPr>
              <w:t>Erect shrub, 0.5-2.5m high. Fl. Mainly Mar-Jun. White sand, coastal dunes.</w:t>
            </w:r>
          </w:p>
        </w:tc>
        <w:tc>
          <w:tcPr>
            <w:tcW w:w="850" w:type="dxa"/>
            <w:vAlign w:val="center"/>
          </w:tcPr>
          <w:p w14:paraId="67013AC3" w14:textId="171E003F" w:rsidR="00975EBB" w:rsidRPr="0074415B" w:rsidRDefault="00EF2722"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21D650B8" w14:textId="21C03D6D"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35E361EF" w14:textId="4DED3D05"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4BF0F8E0" w14:textId="77777777" w:rsidTr="00975EBB">
        <w:trPr>
          <w:trHeight w:val="20"/>
        </w:trPr>
        <w:tc>
          <w:tcPr>
            <w:tcW w:w="2660" w:type="dxa"/>
            <w:shd w:val="clear" w:color="auto" w:fill="auto"/>
            <w:noWrap/>
          </w:tcPr>
          <w:p w14:paraId="78708680" w14:textId="77777777" w:rsidR="00975EBB" w:rsidRPr="0074415B" w:rsidRDefault="00975EBB" w:rsidP="002469DC">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Austrostipa</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elegantissima</w:t>
            </w:r>
            <w:proofErr w:type="spellEnd"/>
          </w:p>
          <w:p w14:paraId="5BB97B2C" w14:textId="77777777" w:rsidR="00975EBB" w:rsidRPr="0074415B" w:rsidRDefault="00975EBB" w:rsidP="00094F02">
            <w:pPr>
              <w:rPr>
                <w:rFonts w:asciiTheme="minorHAnsi" w:hAnsiTheme="minorHAnsi"/>
              </w:rPr>
            </w:pPr>
          </w:p>
        </w:tc>
        <w:tc>
          <w:tcPr>
            <w:tcW w:w="1441" w:type="dxa"/>
            <w:shd w:val="clear" w:color="auto" w:fill="auto"/>
            <w:noWrap/>
          </w:tcPr>
          <w:p w14:paraId="75B72B9C" w14:textId="3375FF4C" w:rsidR="00975EBB" w:rsidRPr="0074415B" w:rsidRDefault="00975EBB" w:rsidP="00094F02">
            <w:pPr>
              <w:rPr>
                <w:rFonts w:asciiTheme="minorHAnsi" w:hAnsiTheme="minorHAnsi"/>
              </w:rPr>
            </w:pPr>
            <w:r w:rsidRPr="0074415B">
              <w:rPr>
                <w:rFonts w:asciiTheme="minorHAnsi" w:hAnsiTheme="minorHAnsi"/>
              </w:rPr>
              <w:t>Tall Feather Grass</w:t>
            </w:r>
          </w:p>
        </w:tc>
        <w:tc>
          <w:tcPr>
            <w:tcW w:w="3686" w:type="dxa"/>
            <w:shd w:val="clear" w:color="auto" w:fill="auto"/>
          </w:tcPr>
          <w:p w14:paraId="0F10FDB4" w14:textId="2511D212"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Rhizomatous, tufted decumbent perennial, grass-like or herb, 0.35-2(-3) m high. Fl. other, Aug to Dec or Jan. Sand, loam, clay, granite, occasionally saline.</w:t>
            </w:r>
          </w:p>
        </w:tc>
        <w:tc>
          <w:tcPr>
            <w:tcW w:w="850" w:type="dxa"/>
            <w:vAlign w:val="center"/>
          </w:tcPr>
          <w:p w14:paraId="4AD1E01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9E1A9F3" w14:textId="35384593" w:rsidR="00975EBB" w:rsidRPr="0074415B" w:rsidRDefault="00975EBB" w:rsidP="00094F02">
            <w:pPr>
              <w:rPr>
                <w:rFonts w:asciiTheme="minorHAnsi" w:hAnsiTheme="minorHAnsi"/>
              </w:rPr>
            </w:pPr>
            <w:r w:rsidRPr="0074415B">
              <w:rPr>
                <w:rFonts w:asciiTheme="minorHAnsi" w:hAnsiTheme="minorHAnsi"/>
              </w:rPr>
              <w:t>Grass</w:t>
            </w:r>
          </w:p>
        </w:tc>
        <w:tc>
          <w:tcPr>
            <w:tcW w:w="993" w:type="dxa"/>
            <w:shd w:val="clear" w:color="auto" w:fill="auto"/>
            <w:noWrap/>
          </w:tcPr>
          <w:p w14:paraId="014194AA" w14:textId="0B9A3644"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8490210" w14:textId="77777777" w:rsidTr="00975EBB">
        <w:trPr>
          <w:trHeight w:val="20"/>
        </w:trPr>
        <w:tc>
          <w:tcPr>
            <w:tcW w:w="2660" w:type="dxa"/>
            <w:shd w:val="clear" w:color="auto" w:fill="auto"/>
            <w:noWrap/>
          </w:tcPr>
          <w:p w14:paraId="2E62DF41" w14:textId="77777777" w:rsidR="00975EBB" w:rsidRPr="0074415B" w:rsidRDefault="00975EBB" w:rsidP="00BB7840">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Austrostipa</w:t>
            </w:r>
            <w:proofErr w:type="spellEnd"/>
            <w:r w:rsidRPr="0074415B">
              <w:rPr>
                <w:rFonts w:asciiTheme="minorHAnsi" w:hAnsiTheme="minorHAnsi" w:cs="Arial"/>
                <w:kern w:val="36"/>
                <w:lang w:eastAsia="en-AU" w:bidi="ar-SA"/>
              </w:rPr>
              <w:t> </w:t>
            </w:r>
            <w:proofErr w:type="spellStart"/>
            <w:r w:rsidRPr="0074415B">
              <w:rPr>
                <w:rFonts w:asciiTheme="minorHAnsi" w:hAnsiTheme="minorHAnsi" w:cs="Arial"/>
                <w:kern w:val="36"/>
                <w:lang w:eastAsia="en-AU" w:bidi="ar-SA"/>
              </w:rPr>
              <w:t>flavescens</w:t>
            </w:r>
            <w:proofErr w:type="spellEnd"/>
          </w:p>
          <w:p w14:paraId="4B4F417E" w14:textId="77777777" w:rsidR="00975EBB" w:rsidRPr="0074415B" w:rsidRDefault="00975EBB" w:rsidP="002469DC">
            <w:pPr>
              <w:shd w:val="clear" w:color="auto" w:fill="FFFFFF"/>
              <w:spacing w:before="206" w:after="0" w:line="240" w:lineRule="auto"/>
              <w:outlineLvl w:val="0"/>
              <w:rPr>
                <w:rFonts w:asciiTheme="minorHAnsi" w:hAnsiTheme="minorHAnsi" w:cs="Arial"/>
                <w:kern w:val="36"/>
                <w:lang w:eastAsia="en-AU" w:bidi="ar-SA"/>
              </w:rPr>
            </w:pPr>
          </w:p>
        </w:tc>
        <w:tc>
          <w:tcPr>
            <w:tcW w:w="1441" w:type="dxa"/>
            <w:shd w:val="clear" w:color="auto" w:fill="auto"/>
            <w:noWrap/>
          </w:tcPr>
          <w:p w14:paraId="3A904C40" w14:textId="15A171AC" w:rsidR="00975EBB" w:rsidRPr="0074415B" w:rsidRDefault="00975EBB" w:rsidP="00094F02">
            <w:pPr>
              <w:rPr>
                <w:rFonts w:asciiTheme="minorHAnsi" w:hAnsiTheme="minorHAnsi"/>
              </w:rPr>
            </w:pPr>
            <w:r w:rsidRPr="0074415B">
              <w:rPr>
                <w:rFonts w:asciiTheme="minorHAnsi" w:hAnsiTheme="minorHAnsi"/>
              </w:rPr>
              <w:t>Spear Grass</w:t>
            </w:r>
          </w:p>
        </w:tc>
        <w:tc>
          <w:tcPr>
            <w:tcW w:w="3686" w:type="dxa"/>
            <w:shd w:val="clear" w:color="auto" w:fill="auto"/>
          </w:tcPr>
          <w:p w14:paraId="4CCA060C" w14:textId="0D1BB436" w:rsidR="00975EBB" w:rsidRPr="0074415B" w:rsidRDefault="00975EBB" w:rsidP="00094F02">
            <w:pPr>
              <w:rPr>
                <w:rFonts w:asciiTheme="minorHAnsi" w:hAnsiTheme="minorHAnsi" w:cs="Arial"/>
                <w:color w:val="000000"/>
                <w:shd w:val="clear" w:color="auto" w:fill="FFFFFF"/>
              </w:rPr>
            </w:pPr>
            <w:r w:rsidRPr="0074415B">
              <w:rPr>
                <w:rFonts w:asciiTheme="minorHAnsi" w:hAnsiTheme="minorHAnsi" w:cs="Arial"/>
                <w:color w:val="000000"/>
                <w:shd w:val="clear" w:color="auto" w:fill="FFFFFF"/>
              </w:rPr>
              <w:t>Tufted perennial, grass-like or herb, 0.2-1.2 m high. Fl. green-yellow, Sep to Oct. Grey, red or calcareous sand, sandy loam, limestone. Sand dunes.</w:t>
            </w:r>
          </w:p>
        </w:tc>
        <w:tc>
          <w:tcPr>
            <w:tcW w:w="850" w:type="dxa"/>
            <w:vAlign w:val="center"/>
          </w:tcPr>
          <w:p w14:paraId="48356C0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D56C92E" w14:textId="708F657D" w:rsidR="00975EBB" w:rsidRPr="0074415B" w:rsidRDefault="00975EBB" w:rsidP="00094F02">
            <w:pPr>
              <w:rPr>
                <w:rFonts w:asciiTheme="minorHAnsi" w:hAnsiTheme="minorHAnsi"/>
              </w:rPr>
            </w:pPr>
            <w:r w:rsidRPr="0074415B">
              <w:rPr>
                <w:rFonts w:asciiTheme="minorHAnsi" w:hAnsiTheme="minorHAnsi"/>
              </w:rPr>
              <w:t>Grass</w:t>
            </w:r>
          </w:p>
        </w:tc>
        <w:tc>
          <w:tcPr>
            <w:tcW w:w="993" w:type="dxa"/>
            <w:shd w:val="clear" w:color="auto" w:fill="auto"/>
            <w:noWrap/>
          </w:tcPr>
          <w:p w14:paraId="0570ED37" w14:textId="61FC467D"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2119E756" w14:textId="77777777" w:rsidTr="00975EBB">
        <w:trPr>
          <w:trHeight w:val="20"/>
        </w:trPr>
        <w:tc>
          <w:tcPr>
            <w:tcW w:w="2660" w:type="dxa"/>
            <w:shd w:val="clear" w:color="auto" w:fill="auto"/>
            <w:noWrap/>
          </w:tcPr>
          <w:p w14:paraId="3D5424A2" w14:textId="77777777" w:rsidR="00975EBB" w:rsidRPr="0074415B" w:rsidRDefault="00975EBB" w:rsidP="00094F02">
            <w:pPr>
              <w:rPr>
                <w:rFonts w:asciiTheme="minorHAnsi" w:hAnsiTheme="minorHAnsi"/>
              </w:rPr>
            </w:pPr>
            <w:r w:rsidRPr="0074415B">
              <w:rPr>
                <w:rFonts w:asciiTheme="minorHAnsi" w:hAnsiTheme="minorHAnsi"/>
              </w:rPr>
              <w:t xml:space="preserve">Banksia </w:t>
            </w:r>
            <w:proofErr w:type="spellStart"/>
            <w:r w:rsidRPr="0074415B">
              <w:rPr>
                <w:rFonts w:asciiTheme="minorHAnsi" w:hAnsiTheme="minorHAnsi"/>
              </w:rPr>
              <w:t>attenuata</w:t>
            </w:r>
            <w:proofErr w:type="spellEnd"/>
          </w:p>
        </w:tc>
        <w:tc>
          <w:tcPr>
            <w:tcW w:w="1441" w:type="dxa"/>
            <w:shd w:val="clear" w:color="auto" w:fill="auto"/>
            <w:noWrap/>
          </w:tcPr>
          <w:p w14:paraId="600E2B8C" w14:textId="77777777" w:rsidR="00975EBB" w:rsidRPr="0074415B" w:rsidRDefault="00975EBB" w:rsidP="00094F02">
            <w:pPr>
              <w:rPr>
                <w:rFonts w:asciiTheme="minorHAnsi" w:hAnsiTheme="minorHAnsi"/>
              </w:rPr>
            </w:pPr>
            <w:r w:rsidRPr="0074415B">
              <w:rPr>
                <w:rFonts w:asciiTheme="minorHAnsi" w:hAnsiTheme="minorHAnsi"/>
              </w:rPr>
              <w:t>Slender banksia</w:t>
            </w:r>
          </w:p>
        </w:tc>
        <w:tc>
          <w:tcPr>
            <w:tcW w:w="3686" w:type="dxa"/>
            <w:shd w:val="clear" w:color="auto" w:fill="auto"/>
          </w:tcPr>
          <w:p w14:paraId="1AA98BC1" w14:textId="77777777" w:rsidR="00975EBB" w:rsidRPr="0074415B" w:rsidRDefault="00975EBB" w:rsidP="00094F02">
            <w:pPr>
              <w:rPr>
                <w:rFonts w:asciiTheme="minorHAnsi" w:hAnsiTheme="minorHAnsi"/>
              </w:rPr>
            </w:pPr>
            <w:proofErr w:type="spellStart"/>
            <w:r w:rsidRPr="0074415B">
              <w:rPr>
                <w:rFonts w:asciiTheme="minorHAnsi" w:hAnsiTheme="minorHAnsi"/>
              </w:rPr>
              <w:t>Lignotuberous</w:t>
            </w:r>
            <w:proofErr w:type="spellEnd"/>
            <w:r w:rsidRPr="0074415B">
              <w:rPr>
                <w:rFonts w:asciiTheme="minorHAnsi" w:hAnsiTheme="minorHAnsi"/>
              </w:rPr>
              <w:t xml:space="preserve"> tree or shrub, 0.4-10m high. Fl. yellow, Oct-Dec or Jan-Feb. White, yellow brown to pale yellow sand, sometimes over laterite. Sand dunes and sand plains.</w:t>
            </w:r>
          </w:p>
        </w:tc>
        <w:tc>
          <w:tcPr>
            <w:tcW w:w="850" w:type="dxa"/>
            <w:vAlign w:val="center"/>
          </w:tcPr>
          <w:p w14:paraId="20E94DE4" w14:textId="4231CAC8"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7563222F" w14:textId="447D95D1"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77235251"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2548A30D" w14:textId="77777777" w:rsidTr="00975EBB">
        <w:trPr>
          <w:trHeight w:val="20"/>
        </w:trPr>
        <w:tc>
          <w:tcPr>
            <w:tcW w:w="2660" w:type="dxa"/>
            <w:shd w:val="clear" w:color="auto" w:fill="auto"/>
            <w:noWrap/>
          </w:tcPr>
          <w:p w14:paraId="79CC9618" w14:textId="77777777" w:rsidR="00975EBB" w:rsidRPr="0074415B" w:rsidRDefault="00975EBB" w:rsidP="00094F02">
            <w:pPr>
              <w:rPr>
                <w:rFonts w:asciiTheme="minorHAnsi" w:hAnsiTheme="minorHAnsi"/>
              </w:rPr>
            </w:pPr>
            <w:r w:rsidRPr="0074415B">
              <w:rPr>
                <w:rFonts w:asciiTheme="minorHAnsi" w:hAnsiTheme="minorHAnsi"/>
              </w:rPr>
              <w:t>Banksia grandis</w:t>
            </w:r>
          </w:p>
        </w:tc>
        <w:tc>
          <w:tcPr>
            <w:tcW w:w="1441" w:type="dxa"/>
            <w:shd w:val="clear" w:color="auto" w:fill="auto"/>
            <w:noWrap/>
          </w:tcPr>
          <w:p w14:paraId="38A71E57" w14:textId="77777777" w:rsidR="00975EBB" w:rsidRPr="0074415B" w:rsidRDefault="00975EBB" w:rsidP="00094F02">
            <w:pPr>
              <w:rPr>
                <w:rFonts w:asciiTheme="minorHAnsi" w:hAnsiTheme="minorHAnsi"/>
              </w:rPr>
            </w:pPr>
            <w:r w:rsidRPr="0074415B">
              <w:rPr>
                <w:rFonts w:asciiTheme="minorHAnsi" w:hAnsiTheme="minorHAnsi"/>
              </w:rPr>
              <w:t>Bull Banksia</w:t>
            </w:r>
          </w:p>
        </w:tc>
        <w:tc>
          <w:tcPr>
            <w:tcW w:w="3686" w:type="dxa"/>
            <w:shd w:val="clear" w:color="auto" w:fill="auto"/>
          </w:tcPr>
          <w:p w14:paraId="7E43C0C0" w14:textId="77777777" w:rsidR="00975EBB" w:rsidRPr="0074415B" w:rsidRDefault="00975EBB" w:rsidP="00094F02">
            <w:pPr>
              <w:rPr>
                <w:rFonts w:asciiTheme="minorHAnsi" w:hAnsiTheme="minorHAnsi"/>
              </w:rPr>
            </w:pPr>
            <w:r w:rsidRPr="0074415B">
              <w:rPr>
                <w:rFonts w:asciiTheme="minorHAnsi" w:hAnsiTheme="minorHAnsi"/>
              </w:rPr>
              <w:t>Tree or shrub, 1.5-10m high, with epicormics buds. Fl. yellow-green, Sep-Dec or Jan. White or grey sand.</w:t>
            </w:r>
          </w:p>
        </w:tc>
        <w:tc>
          <w:tcPr>
            <w:tcW w:w="850" w:type="dxa"/>
            <w:vAlign w:val="center"/>
          </w:tcPr>
          <w:p w14:paraId="7B0ABB1F" w14:textId="0B3D3540"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08467B17" w14:textId="315DEAF0"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12ECE638"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5DA4B182" w14:textId="77777777" w:rsidTr="00975EBB">
        <w:trPr>
          <w:trHeight w:val="20"/>
        </w:trPr>
        <w:tc>
          <w:tcPr>
            <w:tcW w:w="2660" w:type="dxa"/>
            <w:shd w:val="clear" w:color="auto" w:fill="auto"/>
            <w:noWrap/>
          </w:tcPr>
          <w:p w14:paraId="05CD977B" w14:textId="77777777" w:rsidR="00975EBB" w:rsidRPr="0074415B" w:rsidRDefault="00975EBB" w:rsidP="00094F02">
            <w:pPr>
              <w:rPr>
                <w:rFonts w:asciiTheme="minorHAnsi" w:hAnsiTheme="minorHAnsi"/>
              </w:rPr>
            </w:pPr>
            <w:r w:rsidRPr="0074415B">
              <w:rPr>
                <w:rFonts w:asciiTheme="minorHAnsi" w:hAnsiTheme="minorHAnsi"/>
              </w:rPr>
              <w:lastRenderedPageBreak/>
              <w:t xml:space="preserve">Banksia </w:t>
            </w:r>
            <w:proofErr w:type="spellStart"/>
            <w:r w:rsidRPr="0074415B">
              <w:rPr>
                <w:rFonts w:asciiTheme="minorHAnsi" w:hAnsiTheme="minorHAnsi"/>
              </w:rPr>
              <w:t>littoralis</w:t>
            </w:r>
            <w:proofErr w:type="spellEnd"/>
          </w:p>
        </w:tc>
        <w:tc>
          <w:tcPr>
            <w:tcW w:w="1441" w:type="dxa"/>
            <w:shd w:val="clear" w:color="auto" w:fill="auto"/>
            <w:noWrap/>
          </w:tcPr>
          <w:p w14:paraId="3B3906FA" w14:textId="77777777" w:rsidR="00975EBB" w:rsidRPr="0074415B" w:rsidRDefault="00975EBB" w:rsidP="00094F02">
            <w:pPr>
              <w:rPr>
                <w:rFonts w:asciiTheme="minorHAnsi" w:hAnsiTheme="minorHAnsi"/>
              </w:rPr>
            </w:pPr>
            <w:r w:rsidRPr="0074415B">
              <w:rPr>
                <w:rFonts w:asciiTheme="minorHAnsi" w:hAnsiTheme="minorHAnsi"/>
              </w:rPr>
              <w:t>Swamp Banksia</w:t>
            </w:r>
          </w:p>
        </w:tc>
        <w:tc>
          <w:tcPr>
            <w:tcW w:w="3686" w:type="dxa"/>
            <w:shd w:val="clear" w:color="auto" w:fill="auto"/>
          </w:tcPr>
          <w:p w14:paraId="15CD6EA1" w14:textId="77777777" w:rsidR="00975EBB" w:rsidRPr="0074415B" w:rsidRDefault="00975EBB" w:rsidP="00094F02">
            <w:pPr>
              <w:rPr>
                <w:rFonts w:asciiTheme="minorHAnsi" w:hAnsiTheme="minorHAnsi"/>
              </w:rPr>
            </w:pPr>
            <w:r w:rsidRPr="0074415B">
              <w:rPr>
                <w:rFonts w:asciiTheme="minorHAnsi" w:hAnsiTheme="minorHAnsi"/>
              </w:rPr>
              <w:t>Tree or shrub, 1.5-12m high. Fl. yellow/orange-yellow, March-Aug. Grey or black peaty sand. Seasonally damp areas. Wind break and erosion control. Winter flowering.</w:t>
            </w:r>
          </w:p>
        </w:tc>
        <w:tc>
          <w:tcPr>
            <w:tcW w:w="850" w:type="dxa"/>
            <w:vAlign w:val="center"/>
          </w:tcPr>
          <w:p w14:paraId="1A9B7553" w14:textId="46307C84"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0519C6BF" w14:textId="65B98E78"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48EA3FF7"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5C360159" w14:textId="77777777" w:rsidTr="00975EBB">
        <w:trPr>
          <w:trHeight w:val="20"/>
        </w:trPr>
        <w:tc>
          <w:tcPr>
            <w:tcW w:w="2660" w:type="dxa"/>
            <w:shd w:val="clear" w:color="auto" w:fill="auto"/>
            <w:noWrap/>
          </w:tcPr>
          <w:p w14:paraId="123AACB5" w14:textId="77777777" w:rsidR="00975EBB" w:rsidRPr="0074415B" w:rsidRDefault="00975EBB" w:rsidP="00094F02">
            <w:pPr>
              <w:rPr>
                <w:rFonts w:asciiTheme="minorHAnsi" w:hAnsiTheme="minorHAnsi"/>
              </w:rPr>
            </w:pPr>
            <w:r w:rsidRPr="0074415B">
              <w:rPr>
                <w:rFonts w:asciiTheme="minorHAnsi" w:hAnsiTheme="minorHAnsi"/>
              </w:rPr>
              <w:t xml:space="preserve">Banksia </w:t>
            </w:r>
            <w:proofErr w:type="spellStart"/>
            <w:r w:rsidRPr="0074415B">
              <w:rPr>
                <w:rFonts w:asciiTheme="minorHAnsi" w:hAnsiTheme="minorHAnsi"/>
              </w:rPr>
              <w:t>sessilis</w:t>
            </w:r>
            <w:proofErr w:type="spellEnd"/>
          </w:p>
        </w:tc>
        <w:tc>
          <w:tcPr>
            <w:tcW w:w="1441" w:type="dxa"/>
            <w:shd w:val="clear" w:color="auto" w:fill="auto"/>
            <w:noWrap/>
          </w:tcPr>
          <w:p w14:paraId="7000657B" w14:textId="5355138E" w:rsidR="00975EBB" w:rsidRPr="0074415B" w:rsidRDefault="00975EBB" w:rsidP="00094F02">
            <w:pPr>
              <w:rPr>
                <w:rFonts w:asciiTheme="minorHAnsi" w:hAnsiTheme="minorHAnsi"/>
              </w:rPr>
            </w:pPr>
            <w:r w:rsidRPr="0074415B">
              <w:rPr>
                <w:rFonts w:asciiTheme="minorHAnsi" w:hAnsiTheme="minorHAnsi"/>
              </w:rPr>
              <w:t>Parrot Bush</w:t>
            </w:r>
          </w:p>
        </w:tc>
        <w:tc>
          <w:tcPr>
            <w:tcW w:w="3686" w:type="dxa"/>
            <w:shd w:val="clear" w:color="auto" w:fill="auto"/>
          </w:tcPr>
          <w:p w14:paraId="5A4215B2" w14:textId="2F5545B2" w:rsidR="00975EBB" w:rsidRPr="0074415B" w:rsidRDefault="00975EBB" w:rsidP="00094F02">
            <w:pPr>
              <w:rPr>
                <w:rFonts w:asciiTheme="minorHAnsi" w:hAnsiTheme="minorHAnsi"/>
              </w:rPr>
            </w:pPr>
            <w:r w:rsidRPr="0074415B">
              <w:rPr>
                <w:rFonts w:asciiTheme="minorHAnsi" w:hAnsiTheme="minorHAnsi"/>
              </w:rPr>
              <w:t>Shrub or tree, 0.5-5m high. FL cream-yellow, Apr-Nov. Sand over limestone, laterite or granite, lateritic gravel.</w:t>
            </w:r>
          </w:p>
        </w:tc>
        <w:tc>
          <w:tcPr>
            <w:tcW w:w="850" w:type="dxa"/>
            <w:vAlign w:val="center"/>
          </w:tcPr>
          <w:p w14:paraId="274C7398" w14:textId="4D25AA7F" w:rsidR="00975EBB" w:rsidRPr="0074415B" w:rsidRDefault="00226AD4"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34472ACD" w14:textId="58F0C1ED"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941CBD9"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21D1971C" w14:textId="77777777" w:rsidTr="00975EBB">
        <w:trPr>
          <w:trHeight w:val="20"/>
        </w:trPr>
        <w:tc>
          <w:tcPr>
            <w:tcW w:w="2660" w:type="dxa"/>
            <w:shd w:val="clear" w:color="auto" w:fill="auto"/>
            <w:noWrap/>
          </w:tcPr>
          <w:p w14:paraId="5D4826DC" w14:textId="77777777" w:rsidR="00975EBB" w:rsidRPr="0074415B" w:rsidRDefault="00975EBB" w:rsidP="001B6B67">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Baumea</w:t>
            </w:r>
            <w:proofErr w:type="spellEnd"/>
            <w:r w:rsidRPr="0074415B">
              <w:rPr>
                <w:rFonts w:asciiTheme="minorHAnsi" w:hAnsiTheme="minorHAnsi" w:cs="Arial"/>
                <w:kern w:val="36"/>
                <w:lang w:eastAsia="en-AU" w:bidi="ar-SA"/>
              </w:rPr>
              <w:t> articulata</w:t>
            </w:r>
          </w:p>
          <w:p w14:paraId="766085C8" w14:textId="77777777" w:rsidR="00975EBB" w:rsidRPr="0074415B" w:rsidRDefault="00975EBB" w:rsidP="00094F02">
            <w:pPr>
              <w:rPr>
                <w:rFonts w:asciiTheme="minorHAnsi" w:hAnsiTheme="minorHAnsi"/>
              </w:rPr>
            </w:pPr>
          </w:p>
        </w:tc>
        <w:tc>
          <w:tcPr>
            <w:tcW w:w="1441" w:type="dxa"/>
            <w:shd w:val="clear" w:color="auto" w:fill="auto"/>
            <w:noWrap/>
          </w:tcPr>
          <w:p w14:paraId="7F49C5F7" w14:textId="38E05877" w:rsidR="00975EBB" w:rsidRPr="0074415B" w:rsidRDefault="00975EBB" w:rsidP="001B6B67">
            <w:pPr>
              <w:shd w:val="clear" w:color="auto" w:fill="FFFFFF"/>
              <w:spacing w:before="206" w:after="0" w:line="240" w:lineRule="auto"/>
              <w:outlineLvl w:val="0"/>
              <w:rPr>
                <w:rFonts w:asciiTheme="minorHAnsi" w:hAnsiTheme="minorHAnsi" w:cs="Arial"/>
                <w:color w:val="293823"/>
                <w:kern w:val="36"/>
                <w:lang w:eastAsia="en-AU" w:bidi="ar-SA"/>
              </w:rPr>
            </w:pPr>
            <w:r w:rsidRPr="0074415B">
              <w:rPr>
                <w:rFonts w:asciiTheme="minorHAnsi" w:hAnsiTheme="minorHAnsi" w:cs="Arial"/>
                <w:kern w:val="36"/>
                <w:lang w:eastAsia="en-AU" w:bidi="ar-SA"/>
              </w:rPr>
              <w:t>Jointed Rush</w:t>
            </w:r>
          </w:p>
          <w:p w14:paraId="6FF9316E" w14:textId="77777777" w:rsidR="00975EBB" w:rsidRPr="0074415B" w:rsidRDefault="00975EBB" w:rsidP="00094F02">
            <w:pPr>
              <w:rPr>
                <w:rFonts w:asciiTheme="minorHAnsi" w:hAnsiTheme="minorHAnsi"/>
              </w:rPr>
            </w:pPr>
          </w:p>
        </w:tc>
        <w:tc>
          <w:tcPr>
            <w:tcW w:w="3686" w:type="dxa"/>
            <w:shd w:val="clear" w:color="auto" w:fill="auto"/>
          </w:tcPr>
          <w:p w14:paraId="45EA38D4" w14:textId="6AC89309"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Rhizomatous, robust perennial, grass-like or herb (sedge), 1-2.6 m high, pendulous inflorescences. Fl. red/brown, Jan to Dec (mainly Sep-Dec). Wet, black sand, waterlogged soils. Seasonal swamps, borders of lakes.</w:t>
            </w:r>
          </w:p>
        </w:tc>
        <w:tc>
          <w:tcPr>
            <w:tcW w:w="850" w:type="dxa"/>
            <w:vAlign w:val="center"/>
          </w:tcPr>
          <w:p w14:paraId="59BFBA06" w14:textId="7AF51414"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592FE33" w14:textId="3AFB6789" w:rsidR="00975EBB" w:rsidRPr="0074415B" w:rsidRDefault="00975EBB" w:rsidP="00094F02">
            <w:pPr>
              <w:rPr>
                <w:rFonts w:asciiTheme="minorHAnsi" w:hAnsiTheme="minorHAnsi"/>
              </w:rPr>
            </w:pPr>
            <w:r w:rsidRPr="0074415B">
              <w:rPr>
                <w:rFonts w:asciiTheme="minorHAnsi" w:hAnsiTheme="minorHAnsi"/>
              </w:rPr>
              <w:t>Sedge</w:t>
            </w:r>
          </w:p>
        </w:tc>
        <w:tc>
          <w:tcPr>
            <w:tcW w:w="993" w:type="dxa"/>
            <w:shd w:val="clear" w:color="auto" w:fill="auto"/>
            <w:noWrap/>
          </w:tcPr>
          <w:p w14:paraId="332EB48F" w14:textId="2F9C57A9"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62EFF3A8" w14:textId="77777777" w:rsidTr="00975EBB">
        <w:trPr>
          <w:trHeight w:val="20"/>
        </w:trPr>
        <w:tc>
          <w:tcPr>
            <w:tcW w:w="2660" w:type="dxa"/>
            <w:shd w:val="clear" w:color="auto" w:fill="auto"/>
            <w:noWrap/>
          </w:tcPr>
          <w:p w14:paraId="1EDE920B" w14:textId="77777777" w:rsidR="00975EBB" w:rsidRPr="0074415B" w:rsidRDefault="00975EBB" w:rsidP="00094F02">
            <w:pPr>
              <w:rPr>
                <w:rFonts w:asciiTheme="minorHAnsi" w:hAnsiTheme="minorHAnsi"/>
              </w:rPr>
            </w:pPr>
            <w:proofErr w:type="spellStart"/>
            <w:r w:rsidRPr="0074415B">
              <w:rPr>
                <w:rFonts w:asciiTheme="minorHAnsi" w:hAnsiTheme="minorHAnsi"/>
              </w:rPr>
              <w:t>Baumea</w:t>
            </w:r>
            <w:proofErr w:type="spellEnd"/>
            <w:r w:rsidRPr="0074415B">
              <w:rPr>
                <w:rFonts w:asciiTheme="minorHAnsi" w:hAnsiTheme="minorHAnsi"/>
              </w:rPr>
              <w:t xml:space="preserve"> </w:t>
            </w:r>
            <w:proofErr w:type="spellStart"/>
            <w:r w:rsidRPr="0074415B">
              <w:rPr>
                <w:rFonts w:asciiTheme="minorHAnsi" w:hAnsiTheme="minorHAnsi"/>
              </w:rPr>
              <w:t>juncea</w:t>
            </w:r>
            <w:proofErr w:type="spellEnd"/>
          </w:p>
        </w:tc>
        <w:tc>
          <w:tcPr>
            <w:tcW w:w="1441" w:type="dxa"/>
            <w:shd w:val="clear" w:color="auto" w:fill="auto"/>
            <w:noWrap/>
          </w:tcPr>
          <w:p w14:paraId="5B957A40" w14:textId="77777777" w:rsidR="00975EBB" w:rsidRPr="0074415B" w:rsidRDefault="00975EBB" w:rsidP="00094F02">
            <w:pPr>
              <w:rPr>
                <w:rFonts w:asciiTheme="minorHAnsi" w:hAnsiTheme="minorHAnsi"/>
              </w:rPr>
            </w:pPr>
            <w:r w:rsidRPr="0074415B">
              <w:rPr>
                <w:rFonts w:asciiTheme="minorHAnsi" w:hAnsiTheme="minorHAnsi"/>
              </w:rPr>
              <w:t xml:space="preserve">Bare </w:t>
            </w:r>
            <w:proofErr w:type="spellStart"/>
            <w:r w:rsidRPr="0074415B">
              <w:rPr>
                <w:rFonts w:asciiTheme="minorHAnsi" w:hAnsiTheme="minorHAnsi"/>
              </w:rPr>
              <w:t>Twigrush</w:t>
            </w:r>
            <w:proofErr w:type="spellEnd"/>
          </w:p>
        </w:tc>
        <w:tc>
          <w:tcPr>
            <w:tcW w:w="3686" w:type="dxa"/>
            <w:shd w:val="clear" w:color="auto" w:fill="auto"/>
          </w:tcPr>
          <w:p w14:paraId="107FC351" w14:textId="7BB98FE6" w:rsidR="00975EBB" w:rsidRPr="0074415B" w:rsidRDefault="00975EBB" w:rsidP="00094F02">
            <w:pPr>
              <w:rPr>
                <w:rFonts w:asciiTheme="minorHAnsi" w:hAnsiTheme="minorHAnsi"/>
              </w:rPr>
            </w:pPr>
            <w:r w:rsidRPr="0074415B">
              <w:rPr>
                <w:rFonts w:asciiTheme="minorHAnsi" w:hAnsiTheme="minorHAnsi"/>
              </w:rPr>
              <w:t>Rhizomatous, colonising perennial, grass like or herb(sedge), 0.2-1.2m high. Fl. brown, Oct-Dec or Jan-Mar. Dark grey sand, waterlogged soils.</w:t>
            </w:r>
          </w:p>
        </w:tc>
        <w:tc>
          <w:tcPr>
            <w:tcW w:w="850" w:type="dxa"/>
            <w:vAlign w:val="center"/>
          </w:tcPr>
          <w:p w14:paraId="47A8CA7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074BAA4" w14:textId="2B506E6B" w:rsidR="00975EBB" w:rsidRPr="0074415B" w:rsidRDefault="00975EBB" w:rsidP="00094F02">
            <w:pPr>
              <w:rPr>
                <w:rFonts w:asciiTheme="minorHAnsi" w:hAnsiTheme="minorHAnsi"/>
              </w:rPr>
            </w:pPr>
            <w:r w:rsidRPr="0074415B">
              <w:rPr>
                <w:rFonts w:asciiTheme="minorHAnsi" w:hAnsiTheme="minorHAnsi"/>
              </w:rPr>
              <w:t>Sedge</w:t>
            </w:r>
          </w:p>
        </w:tc>
        <w:tc>
          <w:tcPr>
            <w:tcW w:w="993" w:type="dxa"/>
            <w:shd w:val="clear" w:color="auto" w:fill="auto"/>
            <w:noWrap/>
          </w:tcPr>
          <w:p w14:paraId="6928F29A"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626A455" w14:textId="77777777" w:rsidTr="00975EBB">
        <w:trPr>
          <w:trHeight w:val="20"/>
        </w:trPr>
        <w:tc>
          <w:tcPr>
            <w:tcW w:w="2660" w:type="dxa"/>
            <w:shd w:val="clear" w:color="auto" w:fill="auto"/>
            <w:noWrap/>
          </w:tcPr>
          <w:p w14:paraId="2A635B95" w14:textId="77777777" w:rsidR="00975EBB" w:rsidRPr="0074415B" w:rsidRDefault="00975EBB" w:rsidP="00094F02">
            <w:pPr>
              <w:rPr>
                <w:rFonts w:asciiTheme="minorHAnsi" w:hAnsiTheme="minorHAnsi"/>
              </w:rPr>
            </w:pPr>
            <w:proofErr w:type="spellStart"/>
            <w:proofErr w:type="gramStart"/>
            <w:r w:rsidRPr="0074415B">
              <w:rPr>
                <w:rFonts w:asciiTheme="minorHAnsi" w:hAnsiTheme="minorHAnsi"/>
              </w:rPr>
              <w:t>Baumea</w:t>
            </w:r>
            <w:proofErr w:type="spellEnd"/>
            <w:r w:rsidRPr="0074415B">
              <w:rPr>
                <w:rFonts w:asciiTheme="minorHAnsi" w:hAnsiTheme="minorHAnsi"/>
              </w:rPr>
              <w:t xml:space="preserve">  </w:t>
            </w:r>
            <w:proofErr w:type="spellStart"/>
            <w:r w:rsidRPr="0074415B">
              <w:rPr>
                <w:rFonts w:asciiTheme="minorHAnsi" w:hAnsiTheme="minorHAnsi"/>
              </w:rPr>
              <w:t>preissii</w:t>
            </w:r>
            <w:proofErr w:type="spellEnd"/>
            <w:proofErr w:type="gramEnd"/>
          </w:p>
        </w:tc>
        <w:tc>
          <w:tcPr>
            <w:tcW w:w="1441" w:type="dxa"/>
            <w:shd w:val="clear" w:color="auto" w:fill="auto"/>
            <w:noWrap/>
          </w:tcPr>
          <w:p w14:paraId="40BD3E04" w14:textId="77777777" w:rsidR="00975EBB" w:rsidRPr="0074415B" w:rsidRDefault="00975EBB" w:rsidP="00094F02">
            <w:pPr>
              <w:rPr>
                <w:rFonts w:asciiTheme="minorHAnsi" w:hAnsiTheme="minorHAnsi"/>
              </w:rPr>
            </w:pPr>
          </w:p>
        </w:tc>
        <w:tc>
          <w:tcPr>
            <w:tcW w:w="3686" w:type="dxa"/>
            <w:shd w:val="clear" w:color="auto" w:fill="auto"/>
          </w:tcPr>
          <w:p w14:paraId="370105F5" w14:textId="77777777" w:rsidR="00975EBB" w:rsidRPr="0074415B" w:rsidRDefault="00975EBB" w:rsidP="00094F02">
            <w:pPr>
              <w:rPr>
                <w:rFonts w:asciiTheme="minorHAnsi" w:hAnsiTheme="minorHAnsi"/>
              </w:rPr>
            </w:pPr>
            <w:r w:rsidRPr="0074415B">
              <w:rPr>
                <w:rFonts w:asciiTheme="minorHAnsi" w:hAnsiTheme="minorHAnsi"/>
              </w:rPr>
              <w:t xml:space="preserve">Rhizomatous, robust, colonising perennial, grass like or herb(sedge) 0.2-2m high. Fl. purple/brown, Jul-Dec. Silty sand, waterlogged soils. Swamps bordering lakes and water courses. </w:t>
            </w:r>
          </w:p>
        </w:tc>
        <w:tc>
          <w:tcPr>
            <w:tcW w:w="850" w:type="dxa"/>
            <w:vAlign w:val="center"/>
          </w:tcPr>
          <w:p w14:paraId="26EC7A8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D4E4E10" w14:textId="316C685D" w:rsidR="00975EBB" w:rsidRPr="0074415B" w:rsidRDefault="00975EBB" w:rsidP="00094F02">
            <w:pPr>
              <w:rPr>
                <w:rFonts w:asciiTheme="minorHAnsi" w:hAnsiTheme="minorHAnsi"/>
              </w:rPr>
            </w:pPr>
            <w:r w:rsidRPr="0074415B">
              <w:rPr>
                <w:rFonts w:asciiTheme="minorHAnsi" w:hAnsiTheme="minorHAnsi"/>
              </w:rPr>
              <w:t>Sedge</w:t>
            </w:r>
          </w:p>
        </w:tc>
        <w:tc>
          <w:tcPr>
            <w:tcW w:w="993" w:type="dxa"/>
            <w:shd w:val="clear" w:color="auto" w:fill="auto"/>
            <w:noWrap/>
          </w:tcPr>
          <w:p w14:paraId="00158F49"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30459FAB" w14:textId="77777777" w:rsidTr="00975EBB">
        <w:trPr>
          <w:trHeight w:val="20"/>
        </w:trPr>
        <w:tc>
          <w:tcPr>
            <w:tcW w:w="2660" w:type="dxa"/>
            <w:shd w:val="clear" w:color="auto" w:fill="auto"/>
            <w:noWrap/>
          </w:tcPr>
          <w:p w14:paraId="05AA9030" w14:textId="3B65DB41" w:rsidR="00975EBB" w:rsidRPr="0074415B" w:rsidRDefault="00975EBB" w:rsidP="00094F02">
            <w:pPr>
              <w:rPr>
                <w:rFonts w:asciiTheme="minorHAnsi" w:hAnsiTheme="minorHAnsi"/>
              </w:rPr>
            </w:pPr>
            <w:proofErr w:type="spellStart"/>
            <w:r w:rsidRPr="0074415B">
              <w:rPr>
                <w:rFonts w:asciiTheme="minorHAnsi" w:hAnsiTheme="minorHAnsi"/>
              </w:rPr>
              <w:t>Beaufortia</w:t>
            </w:r>
            <w:proofErr w:type="spellEnd"/>
            <w:r w:rsidRPr="0074415B">
              <w:rPr>
                <w:rFonts w:asciiTheme="minorHAnsi" w:hAnsiTheme="minorHAnsi"/>
              </w:rPr>
              <w:t xml:space="preserve"> </w:t>
            </w:r>
            <w:proofErr w:type="spellStart"/>
            <w:r w:rsidRPr="0074415B">
              <w:rPr>
                <w:rFonts w:asciiTheme="minorHAnsi" w:hAnsiTheme="minorHAnsi"/>
              </w:rPr>
              <w:t>sparsa</w:t>
            </w:r>
            <w:proofErr w:type="spellEnd"/>
          </w:p>
        </w:tc>
        <w:tc>
          <w:tcPr>
            <w:tcW w:w="1441" w:type="dxa"/>
            <w:shd w:val="clear" w:color="auto" w:fill="auto"/>
            <w:noWrap/>
          </w:tcPr>
          <w:p w14:paraId="7B6A2CD1" w14:textId="7341BB6D" w:rsidR="00975EBB" w:rsidRPr="0074415B" w:rsidRDefault="00975EBB" w:rsidP="00094F02">
            <w:pPr>
              <w:rPr>
                <w:rFonts w:asciiTheme="minorHAnsi" w:hAnsiTheme="minorHAnsi"/>
              </w:rPr>
            </w:pPr>
            <w:r w:rsidRPr="0074415B">
              <w:rPr>
                <w:rFonts w:asciiTheme="minorHAnsi" w:hAnsiTheme="minorHAnsi"/>
              </w:rPr>
              <w:t>Swamp Bottlebrush</w:t>
            </w:r>
          </w:p>
        </w:tc>
        <w:tc>
          <w:tcPr>
            <w:tcW w:w="3686" w:type="dxa"/>
            <w:shd w:val="clear" w:color="auto" w:fill="auto"/>
          </w:tcPr>
          <w:p w14:paraId="334654A6" w14:textId="6CA91F89" w:rsidR="00975EBB" w:rsidRPr="0074415B" w:rsidRDefault="00975EBB" w:rsidP="00094F02">
            <w:pPr>
              <w:rPr>
                <w:rFonts w:asciiTheme="minorHAnsi" w:hAnsiTheme="minorHAnsi"/>
              </w:rPr>
            </w:pPr>
            <w:r w:rsidRPr="0074415B">
              <w:rPr>
                <w:rFonts w:asciiTheme="minorHAnsi" w:hAnsiTheme="minorHAnsi"/>
              </w:rPr>
              <w:t>Shrub, 1-3m high. Fl. Red-orange, Jan-Apr or Sep-Nov. Sand, swampy areas, riverbanks.</w:t>
            </w:r>
          </w:p>
        </w:tc>
        <w:tc>
          <w:tcPr>
            <w:tcW w:w="850" w:type="dxa"/>
            <w:vAlign w:val="center"/>
          </w:tcPr>
          <w:p w14:paraId="26BE9D2D" w14:textId="32A08AE1"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C2A2E8F" w14:textId="592620A1"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948FE03" w14:textId="6FF865A6"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6188AFCC" w14:textId="77777777" w:rsidTr="00975EBB">
        <w:trPr>
          <w:trHeight w:val="20"/>
        </w:trPr>
        <w:tc>
          <w:tcPr>
            <w:tcW w:w="2660" w:type="dxa"/>
            <w:shd w:val="clear" w:color="auto" w:fill="auto"/>
            <w:noWrap/>
          </w:tcPr>
          <w:p w14:paraId="237B2F4B" w14:textId="77777777" w:rsidR="00975EBB" w:rsidRPr="0074415B" w:rsidRDefault="00975EBB" w:rsidP="009A07C3">
            <w:pPr>
              <w:rPr>
                <w:rFonts w:asciiTheme="minorHAnsi" w:hAnsiTheme="minorHAnsi"/>
              </w:rPr>
            </w:pPr>
            <w:proofErr w:type="spellStart"/>
            <w:r w:rsidRPr="0074415B">
              <w:rPr>
                <w:rFonts w:asciiTheme="minorHAnsi" w:hAnsiTheme="minorHAnsi"/>
              </w:rPr>
              <w:t>Beaufortia</w:t>
            </w:r>
            <w:proofErr w:type="spellEnd"/>
            <w:r w:rsidRPr="0074415B">
              <w:rPr>
                <w:rFonts w:asciiTheme="minorHAnsi" w:hAnsiTheme="minorHAnsi"/>
              </w:rPr>
              <w:t xml:space="preserve"> </w:t>
            </w:r>
            <w:proofErr w:type="spellStart"/>
            <w:r w:rsidRPr="0074415B">
              <w:rPr>
                <w:rFonts w:asciiTheme="minorHAnsi" w:hAnsiTheme="minorHAnsi"/>
              </w:rPr>
              <w:t>squarrosa</w:t>
            </w:r>
            <w:proofErr w:type="spellEnd"/>
          </w:p>
        </w:tc>
        <w:tc>
          <w:tcPr>
            <w:tcW w:w="1441" w:type="dxa"/>
            <w:shd w:val="clear" w:color="auto" w:fill="auto"/>
            <w:noWrap/>
          </w:tcPr>
          <w:p w14:paraId="47D20C43" w14:textId="18D26F41" w:rsidR="00975EBB" w:rsidRPr="0074415B" w:rsidRDefault="00975EBB" w:rsidP="009A07C3">
            <w:pPr>
              <w:rPr>
                <w:rFonts w:asciiTheme="minorHAnsi" w:hAnsiTheme="minorHAnsi"/>
              </w:rPr>
            </w:pPr>
            <w:r w:rsidRPr="0074415B">
              <w:rPr>
                <w:rFonts w:asciiTheme="minorHAnsi" w:hAnsiTheme="minorHAnsi"/>
              </w:rPr>
              <w:t xml:space="preserve">Sand </w:t>
            </w:r>
            <w:proofErr w:type="spellStart"/>
            <w:r w:rsidRPr="0074415B">
              <w:rPr>
                <w:rFonts w:asciiTheme="minorHAnsi" w:hAnsiTheme="minorHAnsi"/>
              </w:rPr>
              <w:t>Beaufortia</w:t>
            </w:r>
            <w:proofErr w:type="spellEnd"/>
          </w:p>
        </w:tc>
        <w:tc>
          <w:tcPr>
            <w:tcW w:w="3686" w:type="dxa"/>
            <w:shd w:val="clear" w:color="auto" w:fill="auto"/>
          </w:tcPr>
          <w:p w14:paraId="602D5322" w14:textId="77777777" w:rsidR="00975EBB" w:rsidRPr="0074415B" w:rsidRDefault="00975EBB" w:rsidP="009A07C3">
            <w:pPr>
              <w:rPr>
                <w:rFonts w:asciiTheme="minorHAnsi" w:hAnsiTheme="minorHAnsi"/>
              </w:rPr>
            </w:pPr>
            <w:r w:rsidRPr="0074415B">
              <w:rPr>
                <w:rFonts w:asciiTheme="minorHAnsi" w:hAnsiTheme="minorHAnsi"/>
              </w:rPr>
              <w:t>Shrub, 0.5-2m high, fruit 4-6mm long. Fl red-yellow-orange, Jan-May or Aug-Dec. White grey or yellow sand, sometimes over limestone, laterite. Sandplains, associated with winter wet depressions.</w:t>
            </w:r>
          </w:p>
        </w:tc>
        <w:tc>
          <w:tcPr>
            <w:tcW w:w="850" w:type="dxa"/>
            <w:vAlign w:val="center"/>
          </w:tcPr>
          <w:p w14:paraId="208B74AD" w14:textId="53FCBA8B"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5DB35AA" w14:textId="79A09545" w:rsidR="00975EBB" w:rsidRPr="0074415B" w:rsidRDefault="00975EBB" w:rsidP="009A07C3">
            <w:pPr>
              <w:rPr>
                <w:rFonts w:asciiTheme="minorHAnsi" w:hAnsiTheme="minorHAnsi"/>
              </w:rPr>
            </w:pPr>
            <w:r w:rsidRPr="0074415B">
              <w:rPr>
                <w:rFonts w:asciiTheme="minorHAnsi" w:hAnsiTheme="minorHAnsi"/>
              </w:rPr>
              <w:t>Med</w:t>
            </w:r>
          </w:p>
        </w:tc>
        <w:tc>
          <w:tcPr>
            <w:tcW w:w="993" w:type="dxa"/>
            <w:shd w:val="clear" w:color="auto" w:fill="auto"/>
            <w:noWrap/>
          </w:tcPr>
          <w:p w14:paraId="05A68D55" w14:textId="7E29ED6E" w:rsidR="00975EBB" w:rsidRPr="0074415B" w:rsidRDefault="00975EBB" w:rsidP="009A07C3">
            <w:pPr>
              <w:rPr>
                <w:rFonts w:asciiTheme="minorHAnsi" w:hAnsiTheme="minorHAnsi"/>
              </w:rPr>
            </w:pPr>
            <w:r w:rsidRPr="0074415B">
              <w:rPr>
                <w:rFonts w:asciiTheme="minorHAnsi" w:hAnsiTheme="minorHAnsi"/>
              </w:rPr>
              <w:t xml:space="preserve"> 5L</w:t>
            </w:r>
          </w:p>
        </w:tc>
      </w:tr>
      <w:tr w:rsidR="00975EBB" w:rsidRPr="0074415B" w14:paraId="7194C311" w14:textId="77777777" w:rsidTr="00975EBB">
        <w:trPr>
          <w:trHeight w:val="20"/>
        </w:trPr>
        <w:tc>
          <w:tcPr>
            <w:tcW w:w="2660" w:type="dxa"/>
            <w:shd w:val="clear" w:color="auto" w:fill="auto"/>
            <w:noWrap/>
          </w:tcPr>
          <w:p w14:paraId="53CD0E9C" w14:textId="77777777" w:rsidR="00975EBB" w:rsidRPr="0074415B" w:rsidRDefault="00975EBB" w:rsidP="00094F02">
            <w:pPr>
              <w:rPr>
                <w:rFonts w:asciiTheme="minorHAnsi" w:hAnsiTheme="minorHAnsi"/>
              </w:rPr>
            </w:pPr>
            <w:proofErr w:type="spellStart"/>
            <w:r w:rsidRPr="0074415B">
              <w:rPr>
                <w:rFonts w:asciiTheme="minorHAnsi" w:hAnsiTheme="minorHAnsi"/>
              </w:rPr>
              <w:t>Billardiera</w:t>
            </w:r>
            <w:proofErr w:type="spellEnd"/>
            <w:r w:rsidRPr="0074415B">
              <w:rPr>
                <w:rFonts w:asciiTheme="minorHAnsi" w:hAnsiTheme="minorHAnsi"/>
              </w:rPr>
              <w:t xml:space="preserve"> fusiformis</w:t>
            </w:r>
          </w:p>
        </w:tc>
        <w:tc>
          <w:tcPr>
            <w:tcW w:w="1441" w:type="dxa"/>
            <w:shd w:val="clear" w:color="auto" w:fill="auto"/>
            <w:noWrap/>
          </w:tcPr>
          <w:p w14:paraId="7CB646EB" w14:textId="77777777" w:rsidR="00975EBB" w:rsidRPr="0074415B" w:rsidRDefault="00975EBB" w:rsidP="00094F02">
            <w:pPr>
              <w:rPr>
                <w:rFonts w:asciiTheme="minorHAnsi" w:hAnsiTheme="minorHAnsi"/>
              </w:rPr>
            </w:pPr>
            <w:r w:rsidRPr="0074415B">
              <w:rPr>
                <w:rFonts w:asciiTheme="minorHAnsi" w:hAnsiTheme="minorHAnsi"/>
              </w:rPr>
              <w:t>Australian Bluebells</w:t>
            </w:r>
          </w:p>
        </w:tc>
        <w:tc>
          <w:tcPr>
            <w:tcW w:w="3686" w:type="dxa"/>
            <w:shd w:val="clear" w:color="auto" w:fill="auto"/>
          </w:tcPr>
          <w:p w14:paraId="77CB93D0" w14:textId="77777777" w:rsidR="00975EBB" w:rsidRPr="0074415B" w:rsidRDefault="00975EBB" w:rsidP="00094F02">
            <w:pPr>
              <w:rPr>
                <w:rFonts w:asciiTheme="minorHAnsi" w:hAnsiTheme="minorHAnsi"/>
              </w:rPr>
            </w:pPr>
            <w:r w:rsidRPr="0074415B">
              <w:rPr>
                <w:rFonts w:asciiTheme="minorHAnsi" w:hAnsiTheme="minorHAnsi"/>
              </w:rPr>
              <w:t xml:space="preserve">Sturdy climber. Fl. Blue/white/pink. Dec or Jan to Feb. Sands, saline soils. </w:t>
            </w:r>
            <w:r w:rsidRPr="0074415B">
              <w:rPr>
                <w:rFonts w:asciiTheme="minorHAnsi" w:hAnsiTheme="minorHAnsi"/>
              </w:rPr>
              <w:lastRenderedPageBreak/>
              <w:t>Coastal areas, disturbed water crossing sites.</w:t>
            </w:r>
          </w:p>
        </w:tc>
        <w:tc>
          <w:tcPr>
            <w:tcW w:w="850" w:type="dxa"/>
            <w:vAlign w:val="center"/>
          </w:tcPr>
          <w:p w14:paraId="426AF12B" w14:textId="483EDA31" w:rsidR="00975EBB" w:rsidRPr="0074415B" w:rsidRDefault="00226AD4" w:rsidP="00975EBB">
            <w:pPr>
              <w:jc w:val="center"/>
              <w:rPr>
                <w:rFonts w:asciiTheme="minorHAnsi" w:hAnsiTheme="minorHAnsi"/>
                <w:sz w:val="32"/>
                <w:szCs w:val="32"/>
              </w:rPr>
            </w:pPr>
            <w:r>
              <w:rPr>
                <w:rFonts w:asciiTheme="minorHAnsi" w:hAnsiTheme="minorHAnsi"/>
                <w:sz w:val="32"/>
                <w:szCs w:val="32"/>
              </w:rPr>
              <w:lastRenderedPageBreak/>
              <w:t>*</w:t>
            </w:r>
          </w:p>
        </w:tc>
        <w:tc>
          <w:tcPr>
            <w:tcW w:w="992" w:type="dxa"/>
            <w:shd w:val="clear" w:color="auto" w:fill="auto"/>
            <w:noWrap/>
          </w:tcPr>
          <w:p w14:paraId="57F288E0" w14:textId="2107C706" w:rsidR="00975EBB" w:rsidRPr="0074415B" w:rsidRDefault="00975EBB" w:rsidP="00094F02">
            <w:pPr>
              <w:rPr>
                <w:rFonts w:asciiTheme="minorHAnsi" w:hAnsiTheme="minorHAnsi"/>
              </w:rPr>
            </w:pPr>
            <w:r w:rsidRPr="0074415B">
              <w:rPr>
                <w:rFonts w:asciiTheme="minorHAnsi" w:hAnsiTheme="minorHAnsi"/>
              </w:rPr>
              <w:t>Climber</w:t>
            </w:r>
          </w:p>
        </w:tc>
        <w:tc>
          <w:tcPr>
            <w:tcW w:w="993" w:type="dxa"/>
            <w:shd w:val="clear" w:color="auto" w:fill="auto"/>
            <w:noWrap/>
          </w:tcPr>
          <w:p w14:paraId="0E79CC06"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70A8C8DE" w14:textId="77777777" w:rsidTr="00975EBB">
        <w:trPr>
          <w:trHeight w:val="20"/>
        </w:trPr>
        <w:tc>
          <w:tcPr>
            <w:tcW w:w="2660" w:type="dxa"/>
            <w:shd w:val="clear" w:color="auto" w:fill="auto"/>
            <w:noWrap/>
          </w:tcPr>
          <w:p w14:paraId="730C488D" w14:textId="77777777" w:rsidR="00975EBB" w:rsidRPr="0074415B" w:rsidRDefault="00975EBB" w:rsidP="00094F02">
            <w:pPr>
              <w:rPr>
                <w:rFonts w:asciiTheme="minorHAnsi" w:hAnsiTheme="minorHAnsi"/>
              </w:rPr>
            </w:pPr>
            <w:r w:rsidRPr="0074415B">
              <w:rPr>
                <w:rFonts w:asciiTheme="minorHAnsi" w:hAnsiTheme="minorHAnsi"/>
              </w:rPr>
              <w:t>Boronia heterophylla</w:t>
            </w:r>
          </w:p>
        </w:tc>
        <w:tc>
          <w:tcPr>
            <w:tcW w:w="1441" w:type="dxa"/>
            <w:shd w:val="clear" w:color="auto" w:fill="auto"/>
            <w:noWrap/>
          </w:tcPr>
          <w:p w14:paraId="39484049" w14:textId="77777777" w:rsidR="00975EBB" w:rsidRPr="0074415B" w:rsidRDefault="00975EBB" w:rsidP="00094F02">
            <w:pPr>
              <w:rPr>
                <w:rFonts w:asciiTheme="minorHAnsi" w:hAnsiTheme="minorHAnsi"/>
              </w:rPr>
            </w:pPr>
            <w:proofErr w:type="spellStart"/>
            <w:r w:rsidRPr="0074415B">
              <w:rPr>
                <w:rFonts w:asciiTheme="minorHAnsi" w:hAnsiTheme="minorHAnsi"/>
              </w:rPr>
              <w:t>Kaglan</w:t>
            </w:r>
            <w:proofErr w:type="spellEnd"/>
            <w:r w:rsidRPr="0074415B">
              <w:rPr>
                <w:rFonts w:asciiTheme="minorHAnsi" w:hAnsiTheme="minorHAnsi"/>
              </w:rPr>
              <w:t xml:space="preserve"> Boronia</w:t>
            </w:r>
          </w:p>
        </w:tc>
        <w:tc>
          <w:tcPr>
            <w:tcW w:w="3686" w:type="dxa"/>
            <w:shd w:val="clear" w:color="auto" w:fill="auto"/>
          </w:tcPr>
          <w:p w14:paraId="23D6FC20" w14:textId="2D4EF40F" w:rsidR="00975EBB" w:rsidRPr="0074415B" w:rsidRDefault="00975EBB" w:rsidP="00094F02">
            <w:pPr>
              <w:rPr>
                <w:rFonts w:asciiTheme="minorHAnsi" w:hAnsiTheme="minorHAnsi"/>
              </w:rPr>
            </w:pPr>
            <w:r w:rsidRPr="0074415B">
              <w:rPr>
                <w:rFonts w:asciiTheme="minorHAnsi" w:hAnsiTheme="minorHAnsi"/>
              </w:rPr>
              <w:t>Erect slender shrub, 1-3m high. Fl. red/pink, Sep to Nov. Sandy soils. Wet flats &amp; places, riverbanks.</w:t>
            </w:r>
          </w:p>
        </w:tc>
        <w:tc>
          <w:tcPr>
            <w:tcW w:w="850" w:type="dxa"/>
            <w:vAlign w:val="center"/>
          </w:tcPr>
          <w:p w14:paraId="37D9308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99315AB" w14:textId="1BB2DD1C"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AB303E1" w14:textId="01437F02"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78B818A3" w14:textId="77777777" w:rsidTr="00975EBB">
        <w:trPr>
          <w:trHeight w:val="20"/>
        </w:trPr>
        <w:tc>
          <w:tcPr>
            <w:tcW w:w="2660" w:type="dxa"/>
            <w:shd w:val="clear" w:color="auto" w:fill="auto"/>
            <w:noWrap/>
          </w:tcPr>
          <w:p w14:paraId="162EEFB3" w14:textId="77777777" w:rsidR="00975EBB" w:rsidRPr="0074415B" w:rsidRDefault="00975EBB" w:rsidP="00094F02">
            <w:pPr>
              <w:rPr>
                <w:rFonts w:asciiTheme="minorHAnsi" w:hAnsiTheme="minorHAnsi"/>
              </w:rPr>
            </w:pPr>
            <w:r w:rsidRPr="0074415B">
              <w:rPr>
                <w:rFonts w:asciiTheme="minorHAnsi" w:hAnsiTheme="minorHAnsi"/>
              </w:rPr>
              <w:t xml:space="preserve">Boronia </w:t>
            </w:r>
            <w:proofErr w:type="spellStart"/>
            <w:r w:rsidRPr="0074415B">
              <w:rPr>
                <w:rFonts w:asciiTheme="minorHAnsi" w:hAnsiTheme="minorHAnsi"/>
              </w:rPr>
              <w:t>megastima</w:t>
            </w:r>
            <w:proofErr w:type="spellEnd"/>
          </w:p>
        </w:tc>
        <w:tc>
          <w:tcPr>
            <w:tcW w:w="1441" w:type="dxa"/>
            <w:shd w:val="clear" w:color="auto" w:fill="auto"/>
            <w:noWrap/>
          </w:tcPr>
          <w:p w14:paraId="21AE7408" w14:textId="77777777" w:rsidR="00975EBB" w:rsidRPr="0074415B" w:rsidRDefault="00975EBB" w:rsidP="00094F02">
            <w:pPr>
              <w:rPr>
                <w:rFonts w:asciiTheme="minorHAnsi" w:hAnsiTheme="minorHAnsi"/>
              </w:rPr>
            </w:pPr>
            <w:r w:rsidRPr="0074415B">
              <w:rPr>
                <w:rFonts w:asciiTheme="minorHAnsi" w:hAnsiTheme="minorHAnsi"/>
              </w:rPr>
              <w:t>Scented Boronia</w:t>
            </w:r>
          </w:p>
        </w:tc>
        <w:tc>
          <w:tcPr>
            <w:tcW w:w="3686" w:type="dxa"/>
            <w:shd w:val="clear" w:color="auto" w:fill="auto"/>
          </w:tcPr>
          <w:p w14:paraId="3CA60DC1" w14:textId="77777777" w:rsidR="00975EBB" w:rsidRPr="0074415B" w:rsidRDefault="00975EBB" w:rsidP="00094F02">
            <w:pPr>
              <w:rPr>
                <w:rFonts w:asciiTheme="minorHAnsi" w:hAnsiTheme="minorHAnsi"/>
              </w:rPr>
            </w:pPr>
            <w:r w:rsidRPr="0074415B">
              <w:rPr>
                <w:rFonts w:asciiTheme="minorHAnsi" w:hAnsiTheme="minorHAnsi"/>
              </w:rPr>
              <w:t>Erect, slender, scented shrub, 0.2-2m high. Fl. brown &amp; yellow and green. Jul-Oct. Peaty sand, winter-wet swamps.</w:t>
            </w:r>
          </w:p>
        </w:tc>
        <w:tc>
          <w:tcPr>
            <w:tcW w:w="850" w:type="dxa"/>
            <w:vAlign w:val="center"/>
          </w:tcPr>
          <w:p w14:paraId="5785127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96A7D74" w14:textId="222744BF"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155BAAE7"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43783532" w14:textId="77777777" w:rsidTr="00975EBB">
        <w:trPr>
          <w:trHeight w:val="20"/>
        </w:trPr>
        <w:tc>
          <w:tcPr>
            <w:tcW w:w="2660" w:type="dxa"/>
            <w:shd w:val="clear" w:color="auto" w:fill="auto"/>
            <w:noWrap/>
          </w:tcPr>
          <w:p w14:paraId="3BC25719" w14:textId="71762A5C" w:rsidR="00975EBB" w:rsidRPr="0074415B" w:rsidRDefault="00975EBB" w:rsidP="00094F02">
            <w:pPr>
              <w:rPr>
                <w:rFonts w:asciiTheme="minorHAnsi" w:hAnsiTheme="minorHAnsi"/>
              </w:rPr>
            </w:pPr>
            <w:r w:rsidRPr="0074415B">
              <w:rPr>
                <w:rFonts w:asciiTheme="minorHAnsi" w:hAnsiTheme="minorHAnsi"/>
              </w:rPr>
              <w:t xml:space="preserve">Bossiaea </w:t>
            </w:r>
            <w:proofErr w:type="spellStart"/>
            <w:r w:rsidRPr="0074415B">
              <w:rPr>
                <w:rFonts w:asciiTheme="minorHAnsi" w:hAnsiTheme="minorHAnsi"/>
              </w:rPr>
              <w:t>aquifolium</w:t>
            </w:r>
            <w:proofErr w:type="spellEnd"/>
          </w:p>
        </w:tc>
        <w:tc>
          <w:tcPr>
            <w:tcW w:w="1441" w:type="dxa"/>
            <w:shd w:val="clear" w:color="auto" w:fill="auto"/>
            <w:noWrap/>
          </w:tcPr>
          <w:p w14:paraId="29943F76" w14:textId="2ACCC0D6" w:rsidR="00975EBB" w:rsidRPr="0074415B" w:rsidRDefault="00975EBB" w:rsidP="00094F02">
            <w:pPr>
              <w:rPr>
                <w:rFonts w:asciiTheme="minorHAnsi" w:hAnsiTheme="minorHAnsi"/>
              </w:rPr>
            </w:pPr>
            <w:r w:rsidRPr="0074415B">
              <w:rPr>
                <w:rFonts w:asciiTheme="minorHAnsi" w:hAnsiTheme="minorHAnsi"/>
              </w:rPr>
              <w:t>Water Bush</w:t>
            </w:r>
          </w:p>
        </w:tc>
        <w:tc>
          <w:tcPr>
            <w:tcW w:w="3686" w:type="dxa"/>
            <w:shd w:val="clear" w:color="auto" w:fill="auto"/>
          </w:tcPr>
          <w:p w14:paraId="3753627E" w14:textId="23702F54"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Shrub or tree, 0.6-8 m high. Fl. orange/yellow &amp; red/brown, Jul to Nov. Clay loam, laterite, granite.</w:t>
            </w:r>
          </w:p>
        </w:tc>
        <w:tc>
          <w:tcPr>
            <w:tcW w:w="850" w:type="dxa"/>
            <w:vAlign w:val="center"/>
          </w:tcPr>
          <w:p w14:paraId="77DD3671"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4F64056" w14:textId="2722A9EA"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460EDE6F" w14:textId="10733ACE"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A4EA744" w14:textId="77777777" w:rsidTr="00975EBB">
        <w:trPr>
          <w:trHeight w:val="20"/>
        </w:trPr>
        <w:tc>
          <w:tcPr>
            <w:tcW w:w="2660" w:type="dxa"/>
            <w:shd w:val="clear" w:color="auto" w:fill="auto"/>
            <w:noWrap/>
          </w:tcPr>
          <w:p w14:paraId="00EC1D87" w14:textId="713DD5D0" w:rsidR="00975EBB" w:rsidRPr="0074415B" w:rsidRDefault="00975EBB" w:rsidP="00094F02">
            <w:pPr>
              <w:rPr>
                <w:rFonts w:asciiTheme="minorHAnsi" w:hAnsiTheme="minorHAnsi"/>
              </w:rPr>
            </w:pPr>
            <w:r w:rsidRPr="0074415B">
              <w:rPr>
                <w:rFonts w:asciiTheme="minorHAnsi" w:hAnsiTheme="minorHAnsi"/>
              </w:rPr>
              <w:t xml:space="preserve">Bossiaea </w:t>
            </w:r>
            <w:proofErr w:type="spellStart"/>
            <w:r w:rsidRPr="0074415B">
              <w:rPr>
                <w:rFonts w:asciiTheme="minorHAnsi" w:hAnsiTheme="minorHAnsi"/>
              </w:rPr>
              <w:t>ericocarpa</w:t>
            </w:r>
            <w:proofErr w:type="spellEnd"/>
          </w:p>
        </w:tc>
        <w:tc>
          <w:tcPr>
            <w:tcW w:w="1441" w:type="dxa"/>
            <w:shd w:val="clear" w:color="auto" w:fill="auto"/>
            <w:noWrap/>
          </w:tcPr>
          <w:p w14:paraId="7D35830E" w14:textId="613A2DFC" w:rsidR="00975EBB" w:rsidRPr="0074415B" w:rsidRDefault="00975EBB" w:rsidP="00094F02">
            <w:pPr>
              <w:rPr>
                <w:rFonts w:asciiTheme="minorHAnsi" w:hAnsiTheme="minorHAnsi"/>
              </w:rPr>
            </w:pPr>
            <w:r w:rsidRPr="0074415B">
              <w:rPr>
                <w:rFonts w:asciiTheme="minorHAnsi" w:hAnsiTheme="minorHAnsi"/>
              </w:rPr>
              <w:t>Common Brown Pea</w:t>
            </w:r>
          </w:p>
        </w:tc>
        <w:tc>
          <w:tcPr>
            <w:tcW w:w="3686" w:type="dxa"/>
            <w:shd w:val="clear" w:color="auto" w:fill="auto"/>
          </w:tcPr>
          <w:p w14:paraId="08F1A714" w14:textId="593D787E" w:rsidR="00975EBB" w:rsidRPr="0074415B" w:rsidRDefault="00975EBB" w:rsidP="00094F02">
            <w:pPr>
              <w:rPr>
                <w:rFonts w:asciiTheme="minorHAnsi" w:hAnsiTheme="minorHAnsi"/>
              </w:rPr>
            </w:pPr>
            <w:r w:rsidRPr="0074415B">
              <w:rPr>
                <w:rFonts w:asciiTheme="minorHAnsi" w:hAnsiTheme="minorHAnsi"/>
              </w:rPr>
              <w:t>Erect or straggly &amp; spreading shrub, 0.2-1m high. Fl. Yellow &amp; brown/red, Jul-Nov. Usually on sandy soils.</w:t>
            </w:r>
          </w:p>
        </w:tc>
        <w:tc>
          <w:tcPr>
            <w:tcW w:w="850" w:type="dxa"/>
            <w:vAlign w:val="center"/>
          </w:tcPr>
          <w:p w14:paraId="1F343A6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9A35400" w14:textId="7C7E9558"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9DA6482" w14:textId="3EBFC598"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2D6DDD5D" w14:textId="77777777" w:rsidTr="00975EBB">
        <w:trPr>
          <w:trHeight w:val="20"/>
        </w:trPr>
        <w:tc>
          <w:tcPr>
            <w:tcW w:w="2660" w:type="dxa"/>
            <w:shd w:val="clear" w:color="auto" w:fill="auto"/>
            <w:noWrap/>
          </w:tcPr>
          <w:p w14:paraId="2585F90F" w14:textId="77777777" w:rsidR="00975EBB" w:rsidRPr="0074415B" w:rsidRDefault="00975EBB" w:rsidP="0026467A">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Callistemon phoeniceus </w:t>
            </w:r>
          </w:p>
          <w:p w14:paraId="3AA848CC" w14:textId="77777777" w:rsidR="00975EBB" w:rsidRPr="0074415B" w:rsidRDefault="00975EBB" w:rsidP="00094F02">
            <w:pPr>
              <w:rPr>
                <w:rFonts w:asciiTheme="minorHAnsi" w:hAnsiTheme="minorHAnsi"/>
              </w:rPr>
            </w:pPr>
          </w:p>
        </w:tc>
        <w:tc>
          <w:tcPr>
            <w:tcW w:w="1441" w:type="dxa"/>
            <w:shd w:val="clear" w:color="auto" w:fill="auto"/>
            <w:noWrap/>
          </w:tcPr>
          <w:p w14:paraId="5D3AE721" w14:textId="77777777" w:rsidR="00975EBB" w:rsidRPr="0074415B" w:rsidRDefault="00975EBB" w:rsidP="0026467A">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Lesser Bottlebrush</w:t>
            </w:r>
          </w:p>
          <w:p w14:paraId="64FD9200" w14:textId="77777777" w:rsidR="00975EBB" w:rsidRPr="0074415B" w:rsidRDefault="00975EBB" w:rsidP="00094F02">
            <w:pPr>
              <w:rPr>
                <w:rFonts w:asciiTheme="minorHAnsi" w:hAnsiTheme="minorHAnsi"/>
              </w:rPr>
            </w:pPr>
          </w:p>
        </w:tc>
        <w:tc>
          <w:tcPr>
            <w:tcW w:w="3686" w:type="dxa"/>
            <w:shd w:val="clear" w:color="auto" w:fill="auto"/>
          </w:tcPr>
          <w:p w14:paraId="6ED6E64F" w14:textId="069056C3"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Tall to small tree or shrub, 1-6 m high. Fl. red, Sep to Dec or Jan. Sandy soils, laterite. Often along watercourses.</w:t>
            </w:r>
          </w:p>
        </w:tc>
        <w:tc>
          <w:tcPr>
            <w:tcW w:w="850" w:type="dxa"/>
            <w:vAlign w:val="center"/>
          </w:tcPr>
          <w:p w14:paraId="6E0EE587" w14:textId="27102D24"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54E5C82" w14:textId="31B0FE0C"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A3FD226" w14:textId="2AAF8EF9"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3CB487EC" w14:textId="77777777" w:rsidTr="00975EBB">
        <w:trPr>
          <w:trHeight w:val="20"/>
        </w:trPr>
        <w:tc>
          <w:tcPr>
            <w:tcW w:w="2660" w:type="dxa"/>
            <w:shd w:val="clear" w:color="auto" w:fill="auto"/>
            <w:noWrap/>
          </w:tcPr>
          <w:p w14:paraId="4996124F" w14:textId="77777777" w:rsidR="00975EBB" w:rsidRPr="0074415B" w:rsidRDefault="00975EBB" w:rsidP="00094F02">
            <w:pPr>
              <w:rPr>
                <w:rFonts w:asciiTheme="minorHAnsi" w:hAnsiTheme="minorHAnsi"/>
              </w:rPr>
            </w:pPr>
            <w:r w:rsidRPr="0074415B">
              <w:rPr>
                <w:rFonts w:asciiTheme="minorHAnsi" w:hAnsiTheme="minorHAnsi"/>
              </w:rPr>
              <w:t xml:space="preserve">Callistemon </w:t>
            </w:r>
            <w:proofErr w:type="spellStart"/>
            <w:r w:rsidRPr="0074415B">
              <w:rPr>
                <w:rFonts w:asciiTheme="minorHAnsi" w:hAnsiTheme="minorHAnsi"/>
              </w:rPr>
              <w:t>viminalis</w:t>
            </w:r>
            <w:proofErr w:type="spellEnd"/>
          </w:p>
        </w:tc>
        <w:tc>
          <w:tcPr>
            <w:tcW w:w="1441" w:type="dxa"/>
            <w:shd w:val="clear" w:color="auto" w:fill="auto"/>
            <w:noWrap/>
          </w:tcPr>
          <w:p w14:paraId="1D494C86" w14:textId="77777777" w:rsidR="00975EBB" w:rsidRPr="0074415B" w:rsidRDefault="00975EBB" w:rsidP="00094F02">
            <w:pPr>
              <w:rPr>
                <w:rFonts w:asciiTheme="minorHAnsi" w:hAnsiTheme="minorHAnsi"/>
              </w:rPr>
            </w:pPr>
            <w:r w:rsidRPr="0074415B">
              <w:rPr>
                <w:rFonts w:asciiTheme="minorHAnsi" w:hAnsiTheme="minorHAnsi"/>
              </w:rPr>
              <w:t>Captain Cook</w:t>
            </w:r>
          </w:p>
        </w:tc>
        <w:tc>
          <w:tcPr>
            <w:tcW w:w="3686" w:type="dxa"/>
            <w:shd w:val="clear" w:color="auto" w:fill="auto"/>
          </w:tcPr>
          <w:p w14:paraId="200972C5" w14:textId="2F710573" w:rsidR="00975EBB" w:rsidRPr="0074415B" w:rsidRDefault="00975EBB" w:rsidP="00094F02">
            <w:pPr>
              <w:rPr>
                <w:rFonts w:asciiTheme="minorHAnsi" w:hAnsiTheme="minorHAnsi"/>
              </w:rPr>
            </w:pPr>
            <w:r w:rsidRPr="0074415B">
              <w:rPr>
                <w:rFonts w:asciiTheme="minorHAnsi" w:hAnsiTheme="minorHAnsi"/>
              </w:rPr>
              <w:t>Shrub 1.5-2m tall &amp; 1-1.5m wide. Most soils. Red flowering Spring/Summer</w:t>
            </w:r>
          </w:p>
        </w:tc>
        <w:tc>
          <w:tcPr>
            <w:tcW w:w="850" w:type="dxa"/>
            <w:vAlign w:val="center"/>
          </w:tcPr>
          <w:p w14:paraId="267FD7B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584AAFD" w14:textId="4C885DB5"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DA060F5"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594FA039" w14:textId="77777777" w:rsidTr="00975EBB">
        <w:trPr>
          <w:trHeight w:val="20"/>
        </w:trPr>
        <w:tc>
          <w:tcPr>
            <w:tcW w:w="2660" w:type="dxa"/>
            <w:shd w:val="clear" w:color="auto" w:fill="auto"/>
            <w:noWrap/>
          </w:tcPr>
          <w:p w14:paraId="74CF3861" w14:textId="77777777" w:rsidR="00975EBB" w:rsidRPr="0074415B" w:rsidRDefault="00975EBB" w:rsidP="00094F02">
            <w:pPr>
              <w:rPr>
                <w:rFonts w:asciiTheme="minorHAnsi" w:hAnsiTheme="minorHAnsi"/>
              </w:rPr>
            </w:pPr>
            <w:r w:rsidRPr="0074415B">
              <w:rPr>
                <w:rFonts w:asciiTheme="minorHAnsi" w:hAnsiTheme="minorHAnsi"/>
              </w:rPr>
              <w:t xml:space="preserve">Callistemon Kings Park Special </w:t>
            </w:r>
          </w:p>
        </w:tc>
        <w:tc>
          <w:tcPr>
            <w:tcW w:w="1441" w:type="dxa"/>
            <w:shd w:val="clear" w:color="auto" w:fill="auto"/>
            <w:noWrap/>
          </w:tcPr>
          <w:p w14:paraId="4CB2E4A9" w14:textId="77777777" w:rsidR="00975EBB" w:rsidRPr="0074415B" w:rsidRDefault="00975EBB" w:rsidP="00094F02">
            <w:pPr>
              <w:rPr>
                <w:rFonts w:asciiTheme="minorHAnsi" w:hAnsiTheme="minorHAnsi"/>
              </w:rPr>
            </w:pPr>
            <w:r w:rsidRPr="0074415B">
              <w:rPr>
                <w:rFonts w:asciiTheme="minorHAnsi" w:hAnsiTheme="minorHAnsi"/>
              </w:rPr>
              <w:t>Red Bottlebrush</w:t>
            </w:r>
          </w:p>
        </w:tc>
        <w:tc>
          <w:tcPr>
            <w:tcW w:w="3686" w:type="dxa"/>
            <w:shd w:val="clear" w:color="auto" w:fill="auto"/>
          </w:tcPr>
          <w:p w14:paraId="05FB1851" w14:textId="77777777" w:rsidR="00975EBB" w:rsidRPr="0074415B" w:rsidRDefault="00975EBB" w:rsidP="00094F02">
            <w:pPr>
              <w:rPr>
                <w:rFonts w:asciiTheme="minorHAnsi" w:hAnsiTheme="minorHAnsi"/>
              </w:rPr>
            </w:pPr>
            <w:r w:rsidRPr="0074415B">
              <w:rPr>
                <w:rFonts w:asciiTheme="minorHAnsi" w:hAnsiTheme="minorHAnsi"/>
              </w:rPr>
              <w:t>Up to 4m high, 3-4 metres wide. Most soils, coastal areas. Bright red flowers spring to summer.</w:t>
            </w:r>
          </w:p>
        </w:tc>
        <w:tc>
          <w:tcPr>
            <w:tcW w:w="850" w:type="dxa"/>
            <w:vAlign w:val="center"/>
          </w:tcPr>
          <w:p w14:paraId="03C7336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CE084A4" w14:textId="1183AE6D"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1C4D374F" w14:textId="77777777" w:rsidR="00975EBB" w:rsidRPr="0074415B" w:rsidRDefault="00975EBB" w:rsidP="00094F02">
            <w:pPr>
              <w:rPr>
                <w:rFonts w:asciiTheme="minorHAnsi" w:hAnsiTheme="minorHAnsi"/>
              </w:rPr>
            </w:pPr>
            <w:r w:rsidRPr="0074415B">
              <w:rPr>
                <w:rFonts w:asciiTheme="minorHAnsi" w:hAnsiTheme="minorHAnsi"/>
              </w:rPr>
              <w:t>140 &amp; 5L</w:t>
            </w:r>
          </w:p>
        </w:tc>
      </w:tr>
      <w:tr w:rsidR="00975EBB" w:rsidRPr="0074415B" w14:paraId="7CF67AEF" w14:textId="77777777" w:rsidTr="00975EBB">
        <w:trPr>
          <w:trHeight w:val="20"/>
        </w:trPr>
        <w:tc>
          <w:tcPr>
            <w:tcW w:w="2660" w:type="dxa"/>
            <w:shd w:val="clear" w:color="auto" w:fill="auto"/>
            <w:noWrap/>
          </w:tcPr>
          <w:p w14:paraId="1F7F9D29" w14:textId="756D36F3" w:rsidR="00975EBB" w:rsidRPr="0074415B" w:rsidRDefault="00975EBB" w:rsidP="00094F02">
            <w:pPr>
              <w:rPr>
                <w:rFonts w:asciiTheme="minorHAnsi" w:hAnsiTheme="minorHAnsi"/>
              </w:rPr>
            </w:pPr>
            <w:proofErr w:type="spellStart"/>
            <w:r w:rsidRPr="0074415B">
              <w:rPr>
                <w:rFonts w:asciiTheme="minorHAnsi" w:hAnsiTheme="minorHAnsi"/>
              </w:rPr>
              <w:t>Callistachys</w:t>
            </w:r>
            <w:proofErr w:type="spellEnd"/>
            <w:r w:rsidRPr="0074415B">
              <w:rPr>
                <w:rFonts w:asciiTheme="minorHAnsi" w:hAnsiTheme="minorHAnsi"/>
              </w:rPr>
              <w:t xml:space="preserve"> lanceolata</w:t>
            </w:r>
          </w:p>
        </w:tc>
        <w:tc>
          <w:tcPr>
            <w:tcW w:w="1441" w:type="dxa"/>
            <w:shd w:val="clear" w:color="auto" w:fill="auto"/>
            <w:noWrap/>
          </w:tcPr>
          <w:p w14:paraId="7DBCE8DC" w14:textId="337944F2" w:rsidR="00975EBB" w:rsidRPr="0074415B" w:rsidRDefault="00975EBB" w:rsidP="00094F02">
            <w:pPr>
              <w:rPr>
                <w:rFonts w:asciiTheme="minorHAnsi" w:hAnsiTheme="minorHAnsi"/>
              </w:rPr>
            </w:pPr>
            <w:proofErr w:type="spellStart"/>
            <w:r w:rsidRPr="0074415B">
              <w:rPr>
                <w:rFonts w:asciiTheme="minorHAnsi" w:hAnsiTheme="minorHAnsi"/>
              </w:rPr>
              <w:t>Wonnich</w:t>
            </w:r>
            <w:proofErr w:type="spellEnd"/>
          </w:p>
        </w:tc>
        <w:tc>
          <w:tcPr>
            <w:tcW w:w="3686" w:type="dxa"/>
            <w:shd w:val="clear" w:color="auto" w:fill="auto"/>
          </w:tcPr>
          <w:p w14:paraId="533E3E40" w14:textId="2B06C8B6" w:rsidR="00975EBB" w:rsidRPr="0074415B" w:rsidRDefault="00975EBB" w:rsidP="00094F02">
            <w:pPr>
              <w:rPr>
                <w:rFonts w:asciiTheme="minorHAnsi" w:hAnsiTheme="minorHAnsi"/>
              </w:rPr>
            </w:pPr>
            <w:r w:rsidRPr="0074415B">
              <w:rPr>
                <w:rFonts w:asciiTheme="minorHAnsi" w:hAnsiTheme="minorHAnsi"/>
              </w:rPr>
              <w:t>Erect shrub or tree, 1.5-7m high. Fl. Orange-yellow, Sep-Dec or Jan. Sandy soils. In damp areas: along water courses, swamps.</w:t>
            </w:r>
          </w:p>
        </w:tc>
        <w:tc>
          <w:tcPr>
            <w:tcW w:w="850" w:type="dxa"/>
            <w:vAlign w:val="center"/>
          </w:tcPr>
          <w:p w14:paraId="221A92D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5E700AF" w14:textId="0C0B21C1"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5A11EE79" w14:textId="6F588734"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1D6F9167" w14:textId="77777777" w:rsidTr="00975EBB">
        <w:trPr>
          <w:trHeight w:val="20"/>
        </w:trPr>
        <w:tc>
          <w:tcPr>
            <w:tcW w:w="2660" w:type="dxa"/>
            <w:shd w:val="clear" w:color="auto" w:fill="auto"/>
            <w:noWrap/>
          </w:tcPr>
          <w:p w14:paraId="5EC29255" w14:textId="77777777" w:rsidR="00975EBB" w:rsidRPr="0074415B" w:rsidRDefault="00975EBB" w:rsidP="00094F02">
            <w:pPr>
              <w:rPr>
                <w:rFonts w:asciiTheme="minorHAnsi" w:hAnsiTheme="minorHAnsi"/>
              </w:rPr>
            </w:pPr>
            <w:r w:rsidRPr="0074415B">
              <w:rPr>
                <w:rFonts w:asciiTheme="minorHAnsi" w:hAnsiTheme="minorHAnsi"/>
              </w:rPr>
              <w:t xml:space="preserve">Callistemon </w:t>
            </w:r>
            <w:proofErr w:type="spellStart"/>
            <w:r w:rsidRPr="0074415B">
              <w:rPr>
                <w:rFonts w:asciiTheme="minorHAnsi" w:hAnsiTheme="minorHAnsi"/>
              </w:rPr>
              <w:t>viminalis</w:t>
            </w:r>
            <w:proofErr w:type="spellEnd"/>
          </w:p>
        </w:tc>
        <w:tc>
          <w:tcPr>
            <w:tcW w:w="1441" w:type="dxa"/>
            <w:shd w:val="clear" w:color="auto" w:fill="auto"/>
            <w:noWrap/>
          </w:tcPr>
          <w:p w14:paraId="6974A8BC" w14:textId="77777777" w:rsidR="00975EBB" w:rsidRPr="0074415B" w:rsidRDefault="00975EBB" w:rsidP="00094F02">
            <w:pPr>
              <w:rPr>
                <w:rFonts w:asciiTheme="minorHAnsi" w:hAnsiTheme="minorHAnsi"/>
              </w:rPr>
            </w:pPr>
            <w:r w:rsidRPr="0074415B">
              <w:rPr>
                <w:rFonts w:asciiTheme="minorHAnsi" w:hAnsiTheme="minorHAnsi"/>
              </w:rPr>
              <w:t>Wildfire</w:t>
            </w:r>
          </w:p>
        </w:tc>
        <w:tc>
          <w:tcPr>
            <w:tcW w:w="3686" w:type="dxa"/>
            <w:shd w:val="clear" w:color="auto" w:fill="auto"/>
          </w:tcPr>
          <w:p w14:paraId="3B7A16AE" w14:textId="77777777" w:rsidR="00975EBB" w:rsidRPr="0074415B" w:rsidRDefault="00975EBB" w:rsidP="00094F02">
            <w:pPr>
              <w:rPr>
                <w:rFonts w:asciiTheme="minorHAnsi" w:hAnsiTheme="minorHAnsi"/>
              </w:rPr>
            </w:pPr>
            <w:r w:rsidRPr="0074415B">
              <w:rPr>
                <w:rFonts w:asciiTheme="minorHAnsi" w:hAnsiTheme="minorHAnsi"/>
              </w:rPr>
              <w:t>Tall shrub, from 2-4m high &amp;1.5-2m wide. Most soils, coastal areas. Bright red, bottlebrush flowers spring to summer.</w:t>
            </w:r>
          </w:p>
        </w:tc>
        <w:tc>
          <w:tcPr>
            <w:tcW w:w="850" w:type="dxa"/>
            <w:vAlign w:val="center"/>
          </w:tcPr>
          <w:p w14:paraId="0A3C34A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5C4D7A4" w14:textId="70806F56"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7B91A4E3"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0659825F" w14:textId="77777777" w:rsidTr="00975EBB">
        <w:trPr>
          <w:trHeight w:val="20"/>
        </w:trPr>
        <w:tc>
          <w:tcPr>
            <w:tcW w:w="2660" w:type="dxa"/>
            <w:shd w:val="clear" w:color="auto" w:fill="auto"/>
            <w:noWrap/>
          </w:tcPr>
          <w:p w14:paraId="46D0199F" w14:textId="77777777" w:rsidR="00975EBB" w:rsidRPr="0074415B" w:rsidRDefault="00975EBB" w:rsidP="00094F02">
            <w:pPr>
              <w:rPr>
                <w:rFonts w:asciiTheme="minorHAnsi" w:hAnsiTheme="minorHAnsi"/>
              </w:rPr>
            </w:pPr>
            <w:proofErr w:type="spellStart"/>
            <w:r w:rsidRPr="0074415B">
              <w:rPr>
                <w:rFonts w:asciiTheme="minorHAnsi" w:hAnsiTheme="minorHAnsi"/>
              </w:rPr>
              <w:t>Callistris</w:t>
            </w:r>
            <w:proofErr w:type="spellEnd"/>
            <w:r w:rsidRPr="0074415B">
              <w:rPr>
                <w:rFonts w:asciiTheme="minorHAnsi" w:hAnsiTheme="minorHAnsi"/>
              </w:rPr>
              <w:t xml:space="preserve"> </w:t>
            </w:r>
            <w:proofErr w:type="spellStart"/>
            <w:r w:rsidRPr="0074415B">
              <w:rPr>
                <w:rFonts w:asciiTheme="minorHAnsi" w:hAnsiTheme="minorHAnsi"/>
              </w:rPr>
              <w:t>pressii</w:t>
            </w:r>
            <w:proofErr w:type="spellEnd"/>
          </w:p>
          <w:p w14:paraId="71ED7333" w14:textId="066E0C07" w:rsidR="00975EBB" w:rsidRPr="0074415B" w:rsidRDefault="00975EBB" w:rsidP="00094F02">
            <w:pPr>
              <w:rPr>
                <w:rFonts w:asciiTheme="minorHAnsi" w:hAnsiTheme="minorHAnsi"/>
              </w:rPr>
            </w:pPr>
          </w:p>
        </w:tc>
        <w:tc>
          <w:tcPr>
            <w:tcW w:w="1441" w:type="dxa"/>
            <w:shd w:val="clear" w:color="auto" w:fill="auto"/>
            <w:noWrap/>
          </w:tcPr>
          <w:p w14:paraId="3D69576D" w14:textId="77777777" w:rsidR="00975EBB" w:rsidRPr="0074415B" w:rsidRDefault="00975EBB" w:rsidP="00094F02">
            <w:pPr>
              <w:rPr>
                <w:rFonts w:asciiTheme="minorHAnsi" w:hAnsiTheme="minorHAnsi"/>
              </w:rPr>
            </w:pPr>
            <w:r w:rsidRPr="0074415B">
              <w:rPr>
                <w:rFonts w:asciiTheme="minorHAnsi" w:hAnsiTheme="minorHAnsi"/>
              </w:rPr>
              <w:t>Rottnest Island Pine</w:t>
            </w:r>
          </w:p>
        </w:tc>
        <w:tc>
          <w:tcPr>
            <w:tcW w:w="3686" w:type="dxa"/>
            <w:shd w:val="clear" w:color="auto" w:fill="auto"/>
          </w:tcPr>
          <w:p w14:paraId="0D4BB9A8" w14:textId="77777777" w:rsidR="00975EBB" w:rsidRPr="0074415B" w:rsidRDefault="00975EBB" w:rsidP="00094F02">
            <w:pPr>
              <w:rPr>
                <w:rFonts w:asciiTheme="minorHAnsi" w:hAnsiTheme="minorHAnsi"/>
              </w:rPr>
            </w:pPr>
            <w:r w:rsidRPr="0074415B">
              <w:rPr>
                <w:rFonts w:asciiTheme="minorHAnsi" w:hAnsiTheme="minorHAnsi"/>
              </w:rPr>
              <w:t xml:space="preserve">Tree or shrub(conifer)1-9m high to 6 metres wide Sandy soils, loam, </w:t>
            </w:r>
            <w:r w:rsidRPr="0074415B">
              <w:rPr>
                <w:rFonts w:asciiTheme="minorHAnsi" w:hAnsiTheme="minorHAnsi"/>
              </w:rPr>
              <w:lastRenderedPageBreak/>
              <w:t>granite, laterite, limestone. Salt Lake margins and winter wet depressions.</w:t>
            </w:r>
          </w:p>
        </w:tc>
        <w:tc>
          <w:tcPr>
            <w:tcW w:w="850" w:type="dxa"/>
            <w:vAlign w:val="center"/>
          </w:tcPr>
          <w:p w14:paraId="55C468E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D1E1954" w14:textId="42BC8844"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r w:rsidRPr="0074415B">
              <w:rPr>
                <w:rFonts w:asciiTheme="minorHAnsi" w:hAnsiTheme="minorHAnsi"/>
              </w:rPr>
              <w:t xml:space="preserve"> tree</w:t>
            </w:r>
          </w:p>
        </w:tc>
        <w:tc>
          <w:tcPr>
            <w:tcW w:w="993" w:type="dxa"/>
            <w:shd w:val="clear" w:color="auto" w:fill="auto"/>
            <w:noWrap/>
          </w:tcPr>
          <w:p w14:paraId="76BE874D"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027DE718" w14:textId="77777777" w:rsidTr="00975EBB">
        <w:trPr>
          <w:trHeight w:val="20"/>
        </w:trPr>
        <w:tc>
          <w:tcPr>
            <w:tcW w:w="2660" w:type="dxa"/>
            <w:shd w:val="clear" w:color="auto" w:fill="auto"/>
            <w:noWrap/>
          </w:tcPr>
          <w:p w14:paraId="5DBD73DB" w14:textId="77777777" w:rsidR="00975EBB" w:rsidRPr="0074415B" w:rsidRDefault="00975EBB" w:rsidP="008C2053">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Callitris pyramidalis</w:t>
            </w:r>
          </w:p>
          <w:p w14:paraId="022552A1" w14:textId="61BD87A3" w:rsidR="00975EBB" w:rsidRPr="0074415B" w:rsidRDefault="00975EBB" w:rsidP="00094F02">
            <w:pPr>
              <w:rPr>
                <w:rFonts w:asciiTheme="minorHAnsi" w:hAnsiTheme="minorHAnsi"/>
              </w:rPr>
            </w:pPr>
          </w:p>
        </w:tc>
        <w:tc>
          <w:tcPr>
            <w:tcW w:w="1441" w:type="dxa"/>
            <w:shd w:val="clear" w:color="auto" w:fill="auto"/>
            <w:noWrap/>
          </w:tcPr>
          <w:p w14:paraId="1E007330" w14:textId="77777777" w:rsidR="00975EBB" w:rsidRPr="0074415B" w:rsidRDefault="00975EBB" w:rsidP="008C2053">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Swamp Cypress</w:t>
            </w:r>
          </w:p>
          <w:p w14:paraId="6CDF8F33" w14:textId="77777777" w:rsidR="00975EBB" w:rsidRPr="0074415B" w:rsidRDefault="00975EBB" w:rsidP="00094F02">
            <w:pPr>
              <w:rPr>
                <w:rFonts w:asciiTheme="minorHAnsi" w:hAnsiTheme="minorHAnsi"/>
              </w:rPr>
            </w:pPr>
          </w:p>
        </w:tc>
        <w:tc>
          <w:tcPr>
            <w:tcW w:w="3686" w:type="dxa"/>
            <w:shd w:val="clear" w:color="auto" w:fill="auto"/>
          </w:tcPr>
          <w:p w14:paraId="578597E1" w14:textId="56AE2ADE" w:rsidR="00975EBB" w:rsidRPr="0074415B" w:rsidRDefault="00975EBB" w:rsidP="00094F02">
            <w:pPr>
              <w:rPr>
                <w:rFonts w:asciiTheme="minorHAnsi" w:hAnsiTheme="minorHAnsi"/>
              </w:rPr>
            </w:pPr>
            <w:r w:rsidRPr="0074415B">
              <w:rPr>
                <w:rFonts w:asciiTheme="minorHAnsi" w:hAnsiTheme="minorHAnsi"/>
                <w:color w:val="000000"/>
                <w:shd w:val="clear" w:color="auto" w:fill="EEEEEE"/>
              </w:rPr>
              <w:t>Upright conifer to 3.5m high by 2m wide. Showy fruits are displayed throughout the year.</w:t>
            </w:r>
          </w:p>
        </w:tc>
        <w:tc>
          <w:tcPr>
            <w:tcW w:w="850" w:type="dxa"/>
            <w:vAlign w:val="center"/>
          </w:tcPr>
          <w:p w14:paraId="50DCBF1D"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B20895A" w14:textId="6AF840D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6A4209C6" w14:textId="55DE558E"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42CFC2DF" w14:textId="77777777" w:rsidTr="00975EBB">
        <w:trPr>
          <w:trHeight w:val="20"/>
        </w:trPr>
        <w:tc>
          <w:tcPr>
            <w:tcW w:w="2660" w:type="dxa"/>
            <w:shd w:val="clear" w:color="auto" w:fill="auto"/>
            <w:noWrap/>
          </w:tcPr>
          <w:p w14:paraId="32EB317B" w14:textId="77777777" w:rsidR="00975EBB" w:rsidRPr="0074415B" w:rsidRDefault="00975EBB" w:rsidP="00094F02">
            <w:pPr>
              <w:rPr>
                <w:rFonts w:asciiTheme="minorHAnsi" w:hAnsiTheme="minorHAnsi"/>
              </w:rPr>
            </w:pPr>
            <w:proofErr w:type="spellStart"/>
            <w:r w:rsidRPr="0074415B">
              <w:rPr>
                <w:rFonts w:asciiTheme="minorHAnsi" w:hAnsiTheme="minorHAnsi"/>
              </w:rPr>
              <w:t>Calothamnus</w:t>
            </w:r>
            <w:proofErr w:type="spellEnd"/>
            <w:r w:rsidRPr="0074415B">
              <w:rPr>
                <w:rFonts w:asciiTheme="minorHAnsi" w:hAnsiTheme="minorHAnsi"/>
              </w:rPr>
              <w:t xml:space="preserve"> lateralis</w:t>
            </w:r>
          </w:p>
        </w:tc>
        <w:tc>
          <w:tcPr>
            <w:tcW w:w="1441" w:type="dxa"/>
            <w:shd w:val="clear" w:color="auto" w:fill="auto"/>
            <w:noWrap/>
          </w:tcPr>
          <w:p w14:paraId="03D613A7" w14:textId="77777777" w:rsidR="00975EBB" w:rsidRPr="0074415B" w:rsidRDefault="00975EBB" w:rsidP="00094F02">
            <w:pPr>
              <w:rPr>
                <w:rFonts w:asciiTheme="minorHAnsi" w:hAnsiTheme="minorHAnsi"/>
              </w:rPr>
            </w:pPr>
            <w:r w:rsidRPr="0074415B">
              <w:rPr>
                <w:rFonts w:asciiTheme="minorHAnsi" w:hAnsiTheme="minorHAnsi"/>
              </w:rPr>
              <w:t> </w:t>
            </w:r>
          </w:p>
        </w:tc>
        <w:tc>
          <w:tcPr>
            <w:tcW w:w="3686" w:type="dxa"/>
            <w:shd w:val="clear" w:color="auto" w:fill="auto"/>
          </w:tcPr>
          <w:p w14:paraId="46BCAA96" w14:textId="77777777" w:rsidR="00975EBB" w:rsidRPr="0074415B" w:rsidRDefault="00975EBB" w:rsidP="00094F02">
            <w:pPr>
              <w:rPr>
                <w:rFonts w:asciiTheme="minorHAnsi" w:hAnsiTheme="minorHAnsi"/>
              </w:rPr>
            </w:pPr>
            <w:r w:rsidRPr="0074415B">
              <w:rPr>
                <w:rFonts w:asciiTheme="minorHAnsi" w:hAnsiTheme="minorHAnsi"/>
              </w:rPr>
              <w:t>Erect and slender shrub. 0.4-1.5(-2.5) m high. Fl. red, Jan or May-Dec. Heavy soils and wet depressions. Red flowering winter/spring</w:t>
            </w:r>
          </w:p>
        </w:tc>
        <w:tc>
          <w:tcPr>
            <w:tcW w:w="850" w:type="dxa"/>
            <w:vAlign w:val="center"/>
          </w:tcPr>
          <w:p w14:paraId="779F389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EE909D1" w14:textId="3F9CA62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5D2A8226" w14:textId="33F358ED"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1B30989" w14:textId="77777777" w:rsidTr="00975EBB">
        <w:trPr>
          <w:trHeight w:val="20"/>
        </w:trPr>
        <w:tc>
          <w:tcPr>
            <w:tcW w:w="2660" w:type="dxa"/>
            <w:shd w:val="clear" w:color="auto" w:fill="auto"/>
            <w:noWrap/>
          </w:tcPr>
          <w:p w14:paraId="3773C166" w14:textId="77777777" w:rsidR="00975EBB" w:rsidRPr="0074415B" w:rsidRDefault="00975EBB" w:rsidP="00094F02">
            <w:pPr>
              <w:rPr>
                <w:rFonts w:asciiTheme="minorHAnsi" w:hAnsiTheme="minorHAnsi"/>
              </w:rPr>
            </w:pPr>
            <w:proofErr w:type="spellStart"/>
            <w:r w:rsidRPr="0074415B">
              <w:rPr>
                <w:rFonts w:asciiTheme="minorHAnsi" w:hAnsiTheme="minorHAnsi"/>
              </w:rPr>
              <w:t>Calothamnus</w:t>
            </w:r>
            <w:proofErr w:type="spellEnd"/>
            <w:r w:rsidRPr="0074415B">
              <w:rPr>
                <w:rFonts w:asciiTheme="minorHAnsi" w:hAnsiTheme="minorHAnsi"/>
              </w:rPr>
              <w:t xml:space="preserve"> </w:t>
            </w:r>
            <w:proofErr w:type="spellStart"/>
            <w:r w:rsidRPr="0074415B">
              <w:rPr>
                <w:rFonts w:asciiTheme="minorHAnsi" w:hAnsiTheme="minorHAnsi"/>
              </w:rPr>
              <w:t>quadrifidius</w:t>
            </w:r>
            <w:proofErr w:type="spellEnd"/>
          </w:p>
        </w:tc>
        <w:tc>
          <w:tcPr>
            <w:tcW w:w="1441" w:type="dxa"/>
            <w:shd w:val="clear" w:color="auto" w:fill="auto"/>
            <w:noWrap/>
          </w:tcPr>
          <w:p w14:paraId="6ECF3E78" w14:textId="77777777" w:rsidR="00975EBB" w:rsidRPr="0074415B" w:rsidRDefault="00975EBB" w:rsidP="00094F02">
            <w:pPr>
              <w:rPr>
                <w:rFonts w:asciiTheme="minorHAnsi" w:hAnsiTheme="minorHAnsi"/>
              </w:rPr>
            </w:pPr>
            <w:r w:rsidRPr="0074415B">
              <w:rPr>
                <w:rFonts w:asciiTheme="minorHAnsi" w:hAnsiTheme="minorHAnsi"/>
              </w:rPr>
              <w:t>One-side Bottlebrush</w:t>
            </w:r>
          </w:p>
        </w:tc>
        <w:tc>
          <w:tcPr>
            <w:tcW w:w="3686" w:type="dxa"/>
            <w:shd w:val="clear" w:color="auto" w:fill="auto"/>
          </w:tcPr>
          <w:p w14:paraId="1F9C6853" w14:textId="77777777" w:rsidR="00975EBB" w:rsidRPr="0074415B" w:rsidRDefault="00975EBB" w:rsidP="00094F02">
            <w:pPr>
              <w:rPr>
                <w:rFonts w:asciiTheme="minorHAnsi" w:hAnsiTheme="minorHAnsi"/>
              </w:rPr>
            </w:pPr>
            <w:r w:rsidRPr="0074415B">
              <w:rPr>
                <w:rFonts w:asciiTheme="minorHAnsi" w:hAnsiTheme="minorHAnsi"/>
              </w:rPr>
              <w:t>Erect or spreading shrub, 0.9-2m high. Wide variety of soil types. Red, white to yellow flowering in Spring/Summer.</w:t>
            </w:r>
          </w:p>
        </w:tc>
        <w:tc>
          <w:tcPr>
            <w:tcW w:w="850" w:type="dxa"/>
            <w:vAlign w:val="center"/>
          </w:tcPr>
          <w:p w14:paraId="69D553F8" w14:textId="218D5A6A"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E5AECD4" w14:textId="324A5CC2"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113C4F18" w14:textId="53274E12" w:rsidR="00975EBB" w:rsidRPr="0074415B" w:rsidRDefault="00975EBB" w:rsidP="00094F02">
            <w:pPr>
              <w:rPr>
                <w:rFonts w:asciiTheme="minorHAnsi" w:hAnsiTheme="minorHAnsi"/>
              </w:rPr>
            </w:pPr>
            <w:r w:rsidRPr="0074415B">
              <w:rPr>
                <w:rFonts w:asciiTheme="minorHAnsi" w:hAnsiTheme="minorHAnsi"/>
              </w:rPr>
              <w:t>5L</w:t>
            </w:r>
          </w:p>
        </w:tc>
      </w:tr>
      <w:tr w:rsidR="00975EBB" w:rsidRPr="0074415B" w14:paraId="385CFD3A" w14:textId="77777777" w:rsidTr="00975EBB">
        <w:trPr>
          <w:trHeight w:val="20"/>
        </w:trPr>
        <w:tc>
          <w:tcPr>
            <w:tcW w:w="2660" w:type="dxa"/>
            <w:shd w:val="clear" w:color="auto" w:fill="auto"/>
            <w:noWrap/>
          </w:tcPr>
          <w:p w14:paraId="5C81A0FD" w14:textId="77777777" w:rsidR="00975EBB" w:rsidRPr="0074415B" w:rsidRDefault="00975EBB" w:rsidP="00094F02">
            <w:pPr>
              <w:rPr>
                <w:rFonts w:asciiTheme="minorHAnsi" w:hAnsiTheme="minorHAnsi"/>
              </w:rPr>
            </w:pPr>
            <w:proofErr w:type="spellStart"/>
            <w:r w:rsidRPr="0074415B">
              <w:rPr>
                <w:rFonts w:asciiTheme="minorHAnsi" w:hAnsiTheme="minorHAnsi"/>
              </w:rPr>
              <w:t>Calothamnus</w:t>
            </w:r>
            <w:proofErr w:type="spellEnd"/>
            <w:r w:rsidRPr="0074415B">
              <w:rPr>
                <w:rFonts w:asciiTheme="minorHAnsi" w:hAnsiTheme="minorHAnsi"/>
              </w:rPr>
              <w:t xml:space="preserve"> </w:t>
            </w:r>
            <w:proofErr w:type="spellStart"/>
            <w:r w:rsidRPr="0074415B">
              <w:rPr>
                <w:rFonts w:asciiTheme="minorHAnsi" w:hAnsiTheme="minorHAnsi"/>
              </w:rPr>
              <w:t>sanguineus</w:t>
            </w:r>
            <w:proofErr w:type="spellEnd"/>
          </w:p>
        </w:tc>
        <w:tc>
          <w:tcPr>
            <w:tcW w:w="1441" w:type="dxa"/>
            <w:shd w:val="clear" w:color="auto" w:fill="auto"/>
            <w:noWrap/>
          </w:tcPr>
          <w:p w14:paraId="7409EA0A" w14:textId="77777777" w:rsidR="00975EBB" w:rsidRPr="0074415B" w:rsidRDefault="00975EBB" w:rsidP="00094F02">
            <w:pPr>
              <w:rPr>
                <w:rFonts w:asciiTheme="minorHAnsi" w:hAnsiTheme="minorHAnsi"/>
              </w:rPr>
            </w:pPr>
            <w:r w:rsidRPr="0074415B">
              <w:rPr>
                <w:rFonts w:asciiTheme="minorHAnsi" w:hAnsiTheme="minorHAnsi"/>
              </w:rPr>
              <w:t>Silky-leaved Blood flower</w:t>
            </w:r>
          </w:p>
        </w:tc>
        <w:tc>
          <w:tcPr>
            <w:tcW w:w="3686" w:type="dxa"/>
            <w:shd w:val="clear" w:color="auto" w:fill="auto"/>
          </w:tcPr>
          <w:p w14:paraId="3B64838F" w14:textId="77777777" w:rsidR="00975EBB" w:rsidRPr="0074415B" w:rsidRDefault="00975EBB" w:rsidP="00094F02">
            <w:pPr>
              <w:rPr>
                <w:rFonts w:asciiTheme="minorHAnsi" w:hAnsiTheme="minorHAnsi"/>
              </w:rPr>
            </w:pPr>
            <w:r w:rsidRPr="0074415B">
              <w:rPr>
                <w:rFonts w:asciiTheme="minorHAnsi" w:hAnsiTheme="minorHAnsi"/>
              </w:rPr>
              <w:t>Erect to open spreading shrub, 0.2-2m high. Fl. Red, Mar-Nov. Well drained soils. Red flowering winter/spring.</w:t>
            </w:r>
          </w:p>
        </w:tc>
        <w:tc>
          <w:tcPr>
            <w:tcW w:w="850" w:type="dxa"/>
            <w:vAlign w:val="center"/>
          </w:tcPr>
          <w:p w14:paraId="6E05B3CF" w14:textId="46D247E9"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A17DD98" w14:textId="3803349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09CBF20" w14:textId="46D1F49B"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5F73F4B2" w14:textId="77777777" w:rsidTr="00975EBB">
        <w:trPr>
          <w:trHeight w:val="20"/>
        </w:trPr>
        <w:tc>
          <w:tcPr>
            <w:tcW w:w="2660" w:type="dxa"/>
            <w:shd w:val="clear" w:color="auto" w:fill="auto"/>
            <w:noWrap/>
          </w:tcPr>
          <w:p w14:paraId="626B624D" w14:textId="77777777" w:rsidR="00975EBB" w:rsidRPr="0074415B" w:rsidRDefault="00975EBB" w:rsidP="00094F02">
            <w:pPr>
              <w:rPr>
                <w:rFonts w:asciiTheme="minorHAnsi" w:hAnsiTheme="minorHAnsi"/>
              </w:rPr>
            </w:pPr>
            <w:proofErr w:type="spellStart"/>
            <w:r w:rsidRPr="0074415B">
              <w:rPr>
                <w:rFonts w:asciiTheme="minorHAnsi" w:hAnsiTheme="minorHAnsi"/>
              </w:rPr>
              <w:t>Carpobrotus</w:t>
            </w:r>
            <w:proofErr w:type="spellEnd"/>
            <w:r w:rsidRPr="0074415B">
              <w:rPr>
                <w:rFonts w:asciiTheme="minorHAnsi" w:hAnsiTheme="minorHAnsi"/>
              </w:rPr>
              <w:t xml:space="preserve"> </w:t>
            </w:r>
            <w:proofErr w:type="spellStart"/>
            <w:r w:rsidRPr="0074415B">
              <w:rPr>
                <w:rFonts w:asciiTheme="minorHAnsi" w:hAnsiTheme="minorHAnsi"/>
              </w:rPr>
              <w:t>virescens</w:t>
            </w:r>
            <w:proofErr w:type="spellEnd"/>
          </w:p>
        </w:tc>
        <w:tc>
          <w:tcPr>
            <w:tcW w:w="1441" w:type="dxa"/>
            <w:shd w:val="clear" w:color="auto" w:fill="auto"/>
            <w:noWrap/>
          </w:tcPr>
          <w:p w14:paraId="4CA701B5" w14:textId="77777777" w:rsidR="00975EBB" w:rsidRPr="0074415B" w:rsidRDefault="00975EBB" w:rsidP="00094F02">
            <w:pPr>
              <w:rPr>
                <w:rFonts w:asciiTheme="minorHAnsi" w:hAnsiTheme="minorHAnsi"/>
              </w:rPr>
            </w:pPr>
            <w:r w:rsidRPr="0074415B">
              <w:rPr>
                <w:rFonts w:asciiTheme="minorHAnsi" w:hAnsiTheme="minorHAnsi"/>
              </w:rPr>
              <w:t>Coastal Pigface</w:t>
            </w:r>
          </w:p>
        </w:tc>
        <w:tc>
          <w:tcPr>
            <w:tcW w:w="3686" w:type="dxa"/>
            <w:shd w:val="clear" w:color="auto" w:fill="auto"/>
          </w:tcPr>
          <w:p w14:paraId="3DF95F83" w14:textId="77777777" w:rsidR="00975EBB" w:rsidRPr="0074415B" w:rsidRDefault="00975EBB" w:rsidP="00094F02">
            <w:pPr>
              <w:rPr>
                <w:rFonts w:asciiTheme="minorHAnsi" w:hAnsiTheme="minorHAnsi"/>
              </w:rPr>
            </w:pPr>
            <w:r w:rsidRPr="0074415B">
              <w:rPr>
                <w:rFonts w:asciiTheme="minorHAnsi" w:hAnsiTheme="minorHAnsi"/>
              </w:rPr>
              <w:t>Prostrate, succulent perennial, herb, 0.1-3m high. 0.5-3m wide. Sandy soils and great for coastal gardens. Pink flowering.</w:t>
            </w:r>
          </w:p>
        </w:tc>
        <w:tc>
          <w:tcPr>
            <w:tcW w:w="850" w:type="dxa"/>
            <w:vAlign w:val="center"/>
          </w:tcPr>
          <w:p w14:paraId="28393494" w14:textId="5675E2C9"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2D1E781" w14:textId="6BD0116B" w:rsidR="00975EBB" w:rsidRPr="0074415B" w:rsidRDefault="00975EBB" w:rsidP="00094F02">
            <w:pPr>
              <w:rPr>
                <w:rFonts w:asciiTheme="minorHAnsi" w:hAnsiTheme="minorHAnsi"/>
              </w:rPr>
            </w:pPr>
            <w:r w:rsidRPr="0074415B">
              <w:rPr>
                <w:rFonts w:asciiTheme="minorHAnsi" w:hAnsiTheme="minorHAnsi"/>
              </w:rPr>
              <w:t>GC</w:t>
            </w:r>
          </w:p>
        </w:tc>
        <w:tc>
          <w:tcPr>
            <w:tcW w:w="993" w:type="dxa"/>
            <w:shd w:val="clear" w:color="auto" w:fill="auto"/>
            <w:noWrap/>
          </w:tcPr>
          <w:p w14:paraId="69AAFB34"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1B8EA390" w14:textId="77777777" w:rsidTr="00975EBB">
        <w:trPr>
          <w:trHeight w:val="404"/>
        </w:trPr>
        <w:tc>
          <w:tcPr>
            <w:tcW w:w="2660" w:type="dxa"/>
            <w:shd w:val="clear" w:color="auto" w:fill="auto"/>
            <w:noWrap/>
          </w:tcPr>
          <w:p w14:paraId="7E7F45B3"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Centella</w:t>
            </w:r>
            <w:proofErr w:type="spellEnd"/>
            <w:r w:rsidRPr="0074415B">
              <w:rPr>
                <w:rFonts w:asciiTheme="minorHAnsi" w:hAnsiTheme="minorHAnsi"/>
                <w:lang w:eastAsia="en-AU" w:bidi="ar-SA"/>
              </w:rPr>
              <w:t xml:space="preserve"> asiatica</w:t>
            </w:r>
          </w:p>
        </w:tc>
        <w:tc>
          <w:tcPr>
            <w:tcW w:w="1441" w:type="dxa"/>
            <w:shd w:val="clear" w:color="auto" w:fill="auto"/>
            <w:noWrap/>
          </w:tcPr>
          <w:p w14:paraId="73A1D996"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Centella</w:t>
            </w:r>
            <w:proofErr w:type="spellEnd"/>
          </w:p>
        </w:tc>
        <w:tc>
          <w:tcPr>
            <w:tcW w:w="3686" w:type="dxa"/>
            <w:shd w:val="clear" w:color="auto" w:fill="auto"/>
          </w:tcPr>
          <w:p w14:paraId="23254F8C" w14:textId="751D4A80"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Creeping, perennial, herb, 0.05-0.4m high. Fl. Pink/purple red/white. Best grown in winter-wet depressions</w:t>
            </w:r>
          </w:p>
        </w:tc>
        <w:tc>
          <w:tcPr>
            <w:tcW w:w="850" w:type="dxa"/>
            <w:vAlign w:val="center"/>
          </w:tcPr>
          <w:p w14:paraId="415BA2D9" w14:textId="18876B40" w:rsidR="00975EBB" w:rsidRPr="0074415B" w:rsidRDefault="00226AD4" w:rsidP="00975EBB">
            <w:pPr>
              <w:jc w:val="center"/>
              <w:rPr>
                <w:rFonts w:asciiTheme="minorHAnsi" w:hAnsiTheme="minorHAnsi"/>
                <w:sz w:val="32"/>
                <w:szCs w:val="32"/>
                <w:lang w:eastAsia="en-AU" w:bidi="ar-SA"/>
              </w:rPr>
            </w:pPr>
            <w:r>
              <w:rPr>
                <w:rFonts w:asciiTheme="minorHAnsi" w:hAnsiTheme="minorHAnsi"/>
                <w:sz w:val="32"/>
                <w:szCs w:val="32"/>
                <w:lang w:eastAsia="en-AU" w:bidi="ar-SA"/>
              </w:rPr>
              <w:t>*</w:t>
            </w:r>
          </w:p>
        </w:tc>
        <w:tc>
          <w:tcPr>
            <w:tcW w:w="992" w:type="dxa"/>
            <w:shd w:val="clear" w:color="auto" w:fill="auto"/>
            <w:noWrap/>
          </w:tcPr>
          <w:p w14:paraId="696971AB" w14:textId="35A2CB3D"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0D3A95B9"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23761B62" w14:textId="77777777" w:rsidTr="00975EBB">
        <w:trPr>
          <w:trHeight w:val="404"/>
        </w:trPr>
        <w:tc>
          <w:tcPr>
            <w:tcW w:w="2660" w:type="dxa"/>
            <w:shd w:val="clear" w:color="auto" w:fill="auto"/>
            <w:noWrap/>
          </w:tcPr>
          <w:p w14:paraId="4A259E7C"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Chamelaucium</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ciliatum</w:t>
            </w:r>
            <w:proofErr w:type="spellEnd"/>
          </w:p>
        </w:tc>
        <w:tc>
          <w:tcPr>
            <w:tcW w:w="1441" w:type="dxa"/>
            <w:shd w:val="clear" w:color="auto" w:fill="auto"/>
            <w:noWrap/>
          </w:tcPr>
          <w:p w14:paraId="203DC65A"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Albany Wax</w:t>
            </w:r>
          </w:p>
        </w:tc>
        <w:tc>
          <w:tcPr>
            <w:tcW w:w="3686" w:type="dxa"/>
            <w:shd w:val="clear" w:color="auto" w:fill="auto"/>
          </w:tcPr>
          <w:p w14:paraId="7CEF3339"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or spreading shrub, 0.15-1.2m high. Flowering white/pink in summer. Grows in a variety of soils.</w:t>
            </w:r>
          </w:p>
        </w:tc>
        <w:tc>
          <w:tcPr>
            <w:tcW w:w="850" w:type="dxa"/>
            <w:vAlign w:val="center"/>
          </w:tcPr>
          <w:p w14:paraId="0E669609"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F8D0B50" w14:textId="738347CE"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60F7F4C5"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04160ED5" w14:textId="77777777" w:rsidTr="00975EBB">
        <w:trPr>
          <w:trHeight w:val="404"/>
        </w:trPr>
        <w:tc>
          <w:tcPr>
            <w:tcW w:w="2660" w:type="dxa"/>
            <w:shd w:val="clear" w:color="auto" w:fill="auto"/>
            <w:noWrap/>
          </w:tcPr>
          <w:p w14:paraId="05055513"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Chamelaucium</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floriferum</w:t>
            </w:r>
            <w:proofErr w:type="spellEnd"/>
            <w:r w:rsidRPr="0074415B">
              <w:rPr>
                <w:rFonts w:asciiTheme="minorHAnsi" w:hAnsiTheme="minorHAnsi"/>
                <w:lang w:eastAsia="en-AU" w:bidi="ar-SA"/>
              </w:rPr>
              <w:t xml:space="preserve"> </w:t>
            </w:r>
          </w:p>
        </w:tc>
        <w:tc>
          <w:tcPr>
            <w:tcW w:w="1441" w:type="dxa"/>
            <w:shd w:val="clear" w:color="auto" w:fill="auto"/>
            <w:noWrap/>
          </w:tcPr>
          <w:p w14:paraId="389D5E8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Walpole Wax</w:t>
            </w:r>
          </w:p>
        </w:tc>
        <w:tc>
          <w:tcPr>
            <w:tcW w:w="3686" w:type="dxa"/>
            <w:shd w:val="clear" w:color="auto" w:fill="auto"/>
          </w:tcPr>
          <w:p w14:paraId="0840CD85"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Shrub, 0.3-3.5m high. Well drained, coastal conditions. White flowers in winter spring.</w:t>
            </w:r>
          </w:p>
        </w:tc>
        <w:tc>
          <w:tcPr>
            <w:tcW w:w="850" w:type="dxa"/>
            <w:vAlign w:val="center"/>
          </w:tcPr>
          <w:p w14:paraId="7BFEFFEA"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391924AF" w14:textId="109695D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14A11E5A"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7AE96367" w14:textId="77777777" w:rsidTr="00975EBB">
        <w:trPr>
          <w:trHeight w:val="20"/>
        </w:trPr>
        <w:tc>
          <w:tcPr>
            <w:tcW w:w="2660" w:type="dxa"/>
            <w:shd w:val="clear" w:color="auto" w:fill="auto"/>
            <w:noWrap/>
          </w:tcPr>
          <w:p w14:paraId="5D43B454"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Chamelaucium</w:t>
            </w:r>
            <w:proofErr w:type="spellEnd"/>
            <w:r w:rsidRPr="0074415B">
              <w:rPr>
                <w:rFonts w:asciiTheme="minorHAnsi" w:hAnsiTheme="minorHAnsi"/>
                <w:lang w:eastAsia="en-AU" w:bidi="ar-SA"/>
              </w:rPr>
              <w:t xml:space="preserve"> uncinatum</w:t>
            </w:r>
          </w:p>
        </w:tc>
        <w:tc>
          <w:tcPr>
            <w:tcW w:w="1441" w:type="dxa"/>
            <w:shd w:val="clear" w:color="auto" w:fill="auto"/>
            <w:noWrap/>
          </w:tcPr>
          <w:p w14:paraId="0969E824"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Geraldton Wax</w:t>
            </w:r>
          </w:p>
        </w:tc>
        <w:tc>
          <w:tcPr>
            <w:tcW w:w="3686" w:type="dxa"/>
            <w:shd w:val="clear" w:color="auto" w:fill="auto"/>
          </w:tcPr>
          <w:p w14:paraId="3EFB5697" w14:textId="27DA0C83"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shrub, 0.5-4m high Well drained soils, coastal conditions. White flowering in winter to spring.</w:t>
            </w:r>
          </w:p>
        </w:tc>
        <w:tc>
          <w:tcPr>
            <w:tcW w:w="850" w:type="dxa"/>
            <w:vAlign w:val="center"/>
          </w:tcPr>
          <w:p w14:paraId="7D0E8769"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4B35AA75" w14:textId="00ACB7A9"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Lg</w:t>
            </w:r>
          </w:p>
        </w:tc>
        <w:tc>
          <w:tcPr>
            <w:tcW w:w="993" w:type="dxa"/>
            <w:shd w:val="clear" w:color="auto" w:fill="auto"/>
            <w:noWrap/>
          </w:tcPr>
          <w:p w14:paraId="64D92EE8"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4ADE1D77" w14:textId="77777777" w:rsidTr="00975EBB">
        <w:trPr>
          <w:trHeight w:val="20"/>
        </w:trPr>
        <w:tc>
          <w:tcPr>
            <w:tcW w:w="2660" w:type="dxa"/>
            <w:shd w:val="clear" w:color="auto" w:fill="auto"/>
            <w:noWrap/>
          </w:tcPr>
          <w:p w14:paraId="6697608D"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Chorizema </w:t>
            </w:r>
            <w:proofErr w:type="spellStart"/>
            <w:r w:rsidRPr="0074415B">
              <w:rPr>
                <w:rFonts w:asciiTheme="minorHAnsi" w:hAnsiTheme="minorHAnsi"/>
                <w:lang w:eastAsia="en-AU" w:bidi="ar-SA"/>
              </w:rPr>
              <w:t>cordatum</w:t>
            </w:r>
            <w:proofErr w:type="spellEnd"/>
          </w:p>
        </w:tc>
        <w:tc>
          <w:tcPr>
            <w:tcW w:w="1441" w:type="dxa"/>
            <w:shd w:val="clear" w:color="auto" w:fill="auto"/>
            <w:noWrap/>
          </w:tcPr>
          <w:p w14:paraId="585FDE0F"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Flame Pea</w:t>
            </w:r>
          </w:p>
        </w:tc>
        <w:tc>
          <w:tcPr>
            <w:tcW w:w="3686" w:type="dxa"/>
            <w:shd w:val="clear" w:color="auto" w:fill="auto"/>
          </w:tcPr>
          <w:p w14:paraId="70D6C14F"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or straggling or climbing shrub, 0.3-1.5m high. Most soil types. Best in moist part shaded areas.</w:t>
            </w:r>
          </w:p>
        </w:tc>
        <w:tc>
          <w:tcPr>
            <w:tcW w:w="850" w:type="dxa"/>
            <w:vAlign w:val="center"/>
          </w:tcPr>
          <w:p w14:paraId="5CD5CF69"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9C2E80F" w14:textId="316DD01E"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Climber</w:t>
            </w:r>
          </w:p>
        </w:tc>
        <w:tc>
          <w:tcPr>
            <w:tcW w:w="993" w:type="dxa"/>
            <w:shd w:val="clear" w:color="auto" w:fill="auto"/>
            <w:noWrap/>
          </w:tcPr>
          <w:p w14:paraId="454D8B19"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036ED84C" w14:textId="77777777" w:rsidTr="00975EBB">
        <w:trPr>
          <w:trHeight w:val="20"/>
        </w:trPr>
        <w:tc>
          <w:tcPr>
            <w:tcW w:w="2660" w:type="dxa"/>
            <w:shd w:val="clear" w:color="auto" w:fill="auto"/>
            <w:noWrap/>
          </w:tcPr>
          <w:p w14:paraId="2DBA5534" w14:textId="6B0FDF31"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lastRenderedPageBreak/>
              <w:t xml:space="preserve">Chorizema </w:t>
            </w:r>
            <w:proofErr w:type="spellStart"/>
            <w:r w:rsidRPr="0074415B">
              <w:rPr>
                <w:rFonts w:asciiTheme="minorHAnsi" w:hAnsiTheme="minorHAnsi"/>
                <w:lang w:eastAsia="en-AU" w:bidi="ar-SA"/>
              </w:rPr>
              <w:t>diversifolia</w:t>
            </w:r>
            <w:proofErr w:type="spellEnd"/>
          </w:p>
        </w:tc>
        <w:tc>
          <w:tcPr>
            <w:tcW w:w="1441" w:type="dxa"/>
            <w:shd w:val="clear" w:color="auto" w:fill="auto"/>
            <w:noWrap/>
          </w:tcPr>
          <w:p w14:paraId="60636775" w14:textId="3AFD2FD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Climbing Flame Pea</w:t>
            </w:r>
          </w:p>
        </w:tc>
        <w:tc>
          <w:tcPr>
            <w:tcW w:w="3686" w:type="dxa"/>
            <w:shd w:val="clear" w:color="auto" w:fill="auto"/>
          </w:tcPr>
          <w:p w14:paraId="6084DCDA" w14:textId="0FC0B315"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Twining climber, up to 1.1m in length, freely drained soil, can tolerate full sun but prefers dappled shade.</w:t>
            </w:r>
          </w:p>
        </w:tc>
        <w:tc>
          <w:tcPr>
            <w:tcW w:w="850" w:type="dxa"/>
            <w:vAlign w:val="center"/>
          </w:tcPr>
          <w:p w14:paraId="63A70339"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64197FDE" w14:textId="1182D80C"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414B5E56" w14:textId="07EFE0AB"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55B2E343" w14:textId="77777777" w:rsidTr="00975EBB">
        <w:trPr>
          <w:trHeight w:val="20"/>
        </w:trPr>
        <w:tc>
          <w:tcPr>
            <w:tcW w:w="2660" w:type="dxa"/>
            <w:shd w:val="clear" w:color="auto" w:fill="auto"/>
            <w:noWrap/>
          </w:tcPr>
          <w:p w14:paraId="6EF4DD14" w14:textId="61460FDF"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Conostylis</w:t>
            </w:r>
            <w:proofErr w:type="spellEnd"/>
            <w:r w:rsidRPr="0074415B">
              <w:rPr>
                <w:rFonts w:asciiTheme="minorHAnsi" w:hAnsiTheme="minorHAnsi"/>
                <w:lang w:eastAsia="en-AU" w:bidi="ar-SA"/>
              </w:rPr>
              <w:t xml:space="preserve"> aculeata</w:t>
            </w:r>
          </w:p>
        </w:tc>
        <w:tc>
          <w:tcPr>
            <w:tcW w:w="1441" w:type="dxa"/>
            <w:shd w:val="clear" w:color="auto" w:fill="auto"/>
            <w:noWrap/>
          </w:tcPr>
          <w:p w14:paraId="42D23716" w14:textId="2D8212EA"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Prickly </w:t>
            </w:r>
            <w:proofErr w:type="spellStart"/>
            <w:r w:rsidRPr="0074415B">
              <w:rPr>
                <w:rFonts w:asciiTheme="minorHAnsi" w:hAnsiTheme="minorHAnsi"/>
                <w:lang w:eastAsia="en-AU" w:bidi="ar-SA"/>
              </w:rPr>
              <w:t>Conostylis</w:t>
            </w:r>
            <w:proofErr w:type="spellEnd"/>
          </w:p>
        </w:tc>
        <w:tc>
          <w:tcPr>
            <w:tcW w:w="3686" w:type="dxa"/>
            <w:shd w:val="clear" w:color="auto" w:fill="auto"/>
          </w:tcPr>
          <w:p w14:paraId="15981359" w14:textId="0101407C"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Perennial, grass-like or herb, 0.06-0.5m tall. Fl. Yellow, Aug-Nov. Variety of soils. Can tolerate winter-wet depressions.</w:t>
            </w:r>
          </w:p>
        </w:tc>
        <w:tc>
          <w:tcPr>
            <w:tcW w:w="850" w:type="dxa"/>
            <w:vAlign w:val="center"/>
          </w:tcPr>
          <w:p w14:paraId="695F0147"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062AF455" w14:textId="19338AC2"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38EC20CB" w14:textId="5AD2308C"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37BD0694" w14:textId="77777777" w:rsidTr="00975EBB">
        <w:trPr>
          <w:trHeight w:val="20"/>
        </w:trPr>
        <w:tc>
          <w:tcPr>
            <w:tcW w:w="2660" w:type="dxa"/>
            <w:shd w:val="clear" w:color="auto" w:fill="auto"/>
            <w:noWrap/>
          </w:tcPr>
          <w:p w14:paraId="75411102" w14:textId="7F5BB0E4"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Conostylis</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candicans</w:t>
            </w:r>
            <w:proofErr w:type="spellEnd"/>
          </w:p>
        </w:tc>
        <w:tc>
          <w:tcPr>
            <w:tcW w:w="1441" w:type="dxa"/>
            <w:shd w:val="clear" w:color="auto" w:fill="auto"/>
            <w:noWrap/>
          </w:tcPr>
          <w:p w14:paraId="5C3666AC" w14:textId="2AB8152D"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Grey </w:t>
            </w:r>
            <w:proofErr w:type="spellStart"/>
            <w:r w:rsidRPr="0074415B">
              <w:rPr>
                <w:rFonts w:asciiTheme="minorHAnsi" w:hAnsiTheme="minorHAnsi"/>
                <w:lang w:eastAsia="en-AU" w:bidi="ar-SA"/>
              </w:rPr>
              <w:t>Cottonhead</w:t>
            </w:r>
            <w:proofErr w:type="spellEnd"/>
          </w:p>
        </w:tc>
        <w:tc>
          <w:tcPr>
            <w:tcW w:w="3686" w:type="dxa"/>
            <w:shd w:val="clear" w:color="auto" w:fill="auto"/>
          </w:tcPr>
          <w:p w14:paraId="2E0DB285" w14:textId="4DE14422" w:rsidR="00975EBB" w:rsidRPr="0074415B" w:rsidRDefault="00975EBB" w:rsidP="00094F02">
            <w:pPr>
              <w:rPr>
                <w:rFonts w:asciiTheme="minorHAnsi" w:hAnsiTheme="minorHAnsi"/>
                <w:lang w:eastAsia="en-AU" w:bidi="ar-SA"/>
              </w:rPr>
            </w:pPr>
            <w:r w:rsidRPr="0074415B">
              <w:rPr>
                <w:rFonts w:asciiTheme="minorHAnsi" w:hAnsiTheme="minorHAnsi" w:cs="Arial"/>
                <w:color w:val="000000"/>
                <w:shd w:val="clear" w:color="auto" w:fill="FFFFFF"/>
              </w:rPr>
              <w:t>Perennial, grass-like or herb, 0.05-0.4 m high. Fl. yellow, Jul to Nov. Sand, sandy loam, limestone. Coastal dunes, sand dunes.</w:t>
            </w:r>
          </w:p>
        </w:tc>
        <w:tc>
          <w:tcPr>
            <w:tcW w:w="850" w:type="dxa"/>
            <w:vAlign w:val="center"/>
          </w:tcPr>
          <w:p w14:paraId="0E9B9E80"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E867095" w14:textId="7CC0E199"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6699DCEB" w14:textId="26244288"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5D1B7D81" w14:textId="77777777" w:rsidTr="00975EBB">
        <w:trPr>
          <w:trHeight w:val="20"/>
        </w:trPr>
        <w:tc>
          <w:tcPr>
            <w:tcW w:w="2660" w:type="dxa"/>
            <w:shd w:val="clear" w:color="auto" w:fill="auto"/>
            <w:noWrap/>
          </w:tcPr>
          <w:p w14:paraId="461D40D6"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Commersonia</w:t>
            </w:r>
            <w:proofErr w:type="spellEnd"/>
            <w:r w:rsidRPr="0074415B">
              <w:rPr>
                <w:rFonts w:asciiTheme="minorHAnsi" w:hAnsiTheme="minorHAnsi"/>
                <w:lang w:eastAsia="en-AU" w:bidi="ar-SA"/>
              </w:rPr>
              <w:t> </w:t>
            </w:r>
            <w:proofErr w:type="spellStart"/>
            <w:r w:rsidRPr="0074415B">
              <w:rPr>
                <w:rFonts w:asciiTheme="minorHAnsi" w:hAnsiTheme="minorHAnsi"/>
                <w:lang w:eastAsia="en-AU" w:bidi="ar-SA"/>
              </w:rPr>
              <w:t>erythrogyna</w:t>
            </w:r>
            <w:proofErr w:type="spellEnd"/>
            <w:r w:rsidRPr="0074415B">
              <w:rPr>
                <w:rFonts w:asciiTheme="minorHAnsi" w:hAnsiTheme="minorHAnsi"/>
                <w:lang w:eastAsia="en-AU" w:bidi="ar-SA"/>
              </w:rPr>
              <w:t> </w:t>
            </w:r>
          </w:p>
        </w:tc>
        <w:tc>
          <w:tcPr>
            <w:tcW w:w="1441" w:type="dxa"/>
            <w:shd w:val="clear" w:color="auto" w:fill="auto"/>
            <w:noWrap/>
          </w:tcPr>
          <w:p w14:paraId="6B4D2D14"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w:t>
            </w:r>
          </w:p>
        </w:tc>
        <w:tc>
          <w:tcPr>
            <w:tcW w:w="3686" w:type="dxa"/>
            <w:shd w:val="clear" w:color="auto" w:fill="auto"/>
          </w:tcPr>
          <w:p w14:paraId="0AC74238"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Cream/white flowers in Spring. Grows around </w:t>
            </w:r>
            <w:proofErr w:type="spellStart"/>
            <w:r w:rsidRPr="0074415B">
              <w:rPr>
                <w:rFonts w:asciiTheme="minorHAnsi" w:hAnsiTheme="minorHAnsi"/>
                <w:lang w:eastAsia="en-AU" w:bidi="ar-SA"/>
              </w:rPr>
              <w:t>Boyupbrook</w:t>
            </w:r>
            <w:proofErr w:type="spellEnd"/>
            <w:r w:rsidRPr="0074415B">
              <w:rPr>
                <w:rFonts w:asciiTheme="minorHAnsi" w:hAnsiTheme="minorHAnsi"/>
                <w:lang w:eastAsia="en-AU" w:bidi="ar-SA"/>
              </w:rPr>
              <w:t xml:space="preserve"> area. Declared threatened flora.</w:t>
            </w:r>
          </w:p>
        </w:tc>
        <w:tc>
          <w:tcPr>
            <w:tcW w:w="850" w:type="dxa"/>
            <w:vAlign w:val="center"/>
          </w:tcPr>
          <w:p w14:paraId="6F02137D"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19440BD4" w14:textId="031C47FB"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6286814E"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036BC9CB" w14:textId="77777777" w:rsidTr="00975EBB">
        <w:trPr>
          <w:trHeight w:val="20"/>
        </w:trPr>
        <w:tc>
          <w:tcPr>
            <w:tcW w:w="2660" w:type="dxa"/>
            <w:shd w:val="clear" w:color="auto" w:fill="auto"/>
            <w:noWrap/>
          </w:tcPr>
          <w:p w14:paraId="3AB61CD2" w14:textId="77777777" w:rsidR="00975EBB" w:rsidRPr="0074415B" w:rsidRDefault="00975EBB" w:rsidP="000613D4">
            <w:pPr>
              <w:pStyle w:val="NoSpacing"/>
              <w:rPr>
                <w:rFonts w:asciiTheme="minorHAnsi" w:hAnsiTheme="minorHAnsi"/>
                <w:lang w:eastAsia="en-AU" w:bidi="ar-SA"/>
              </w:rPr>
            </w:pPr>
            <w:proofErr w:type="spellStart"/>
            <w:r w:rsidRPr="0074415B">
              <w:rPr>
                <w:rFonts w:asciiTheme="minorHAnsi" w:hAnsiTheme="minorHAnsi"/>
                <w:lang w:eastAsia="en-AU" w:bidi="ar-SA"/>
              </w:rPr>
              <w:t>Conospermum</w:t>
            </w:r>
            <w:proofErr w:type="spellEnd"/>
          </w:p>
          <w:p w14:paraId="17EFE0C2" w14:textId="3DDBF796" w:rsidR="00975EBB" w:rsidRPr="0074415B" w:rsidRDefault="00975EBB" w:rsidP="000613D4">
            <w:pPr>
              <w:pStyle w:val="NoSpacing"/>
              <w:rPr>
                <w:rFonts w:asciiTheme="minorHAnsi" w:hAnsiTheme="minorHAnsi"/>
                <w:lang w:eastAsia="en-AU" w:bidi="ar-SA"/>
              </w:rPr>
            </w:pPr>
            <w:r w:rsidRPr="0074415B">
              <w:rPr>
                <w:rFonts w:asciiTheme="minorHAnsi" w:hAnsiTheme="minorHAnsi"/>
                <w:lang w:eastAsia="en-AU" w:bidi="ar-SA"/>
              </w:rPr>
              <w:t> </w:t>
            </w:r>
            <w:proofErr w:type="spellStart"/>
            <w:r w:rsidRPr="0074415B">
              <w:rPr>
                <w:rFonts w:asciiTheme="minorHAnsi" w:hAnsiTheme="minorHAnsi"/>
                <w:lang w:eastAsia="en-AU" w:bidi="ar-SA"/>
              </w:rPr>
              <w:t>triplinervium</w:t>
            </w:r>
            <w:proofErr w:type="spellEnd"/>
            <w:r w:rsidRPr="0074415B">
              <w:rPr>
                <w:rFonts w:asciiTheme="minorHAnsi" w:hAnsiTheme="minorHAnsi"/>
                <w:lang w:eastAsia="en-AU" w:bidi="ar-SA"/>
              </w:rPr>
              <w:t> </w:t>
            </w:r>
          </w:p>
          <w:p w14:paraId="5563D5DD" w14:textId="77777777" w:rsidR="00975EBB" w:rsidRPr="0074415B" w:rsidRDefault="00975EBB" w:rsidP="00094F02">
            <w:pPr>
              <w:rPr>
                <w:rFonts w:asciiTheme="minorHAnsi" w:hAnsiTheme="minorHAnsi"/>
                <w:lang w:eastAsia="en-AU" w:bidi="ar-SA"/>
              </w:rPr>
            </w:pPr>
          </w:p>
        </w:tc>
        <w:tc>
          <w:tcPr>
            <w:tcW w:w="1441" w:type="dxa"/>
            <w:shd w:val="clear" w:color="auto" w:fill="auto"/>
            <w:noWrap/>
          </w:tcPr>
          <w:p w14:paraId="72105BF8" w14:textId="45816B7A"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Smoke Bush</w:t>
            </w:r>
          </w:p>
        </w:tc>
        <w:tc>
          <w:tcPr>
            <w:tcW w:w="3686" w:type="dxa"/>
            <w:shd w:val="clear" w:color="auto" w:fill="auto"/>
          </w:tcPr>
          <w:p w14:paraId="78A52D61" w14:textId="2F5C01B0" w:rsidR="00975EBB" w:rsidRPr="0074415B" w:rsidRDefault="00975EBB" w:rsidP="00094F02">
            <w:pPr>
              <w:rPr>
                <w:rFonts w:asciiTheme="minorHAnsi" w:hAnsiTheme="minorHAnsi"/>
                <w:lang w:eastAsia="en-AU" w:bidi="ar-SA"/>
              </w:rPr>
            </w:pPr>
            <w:r w:rsidRPr="0074415B">
              <w:rPr>
                <w:rFonts w:asciiTheme="minorHAnsi" w:hAnsiTheme="minorHAnsi" w:cs="Arial"/>
                <w:color w:val="000000"/>
                <w:shd w:val="clear" w:color="auto" w:fill="FFFFFF"/>
              </w:rPr>
              <w:t>Shrub or tree, 0.5-4.5 m high. Fl. white-other, Aug to Dec or Jan. White, grey or yellow sand, laterite. Sandplains, sometimes in winter-wet depressions.</w:t>
            </w:r>
          </w:p>
        </w:tc>
        <w:tc>
          <w:tcPr>
            <w:tcW w:w="850" w:type="dxa"/>
            <w:vAlign w:val="center"/>
          </w:tcPr>
          <w:p w14:paraId="09040A7D"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3CADED7" w14:textId="3DB2A22A"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48D3E101" w14:textId="2ED2E41F"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7522A761" w14:textId="77777777" w:rsidTr="00975EBB">
        <w:trPr>
          <w:trHeight w:val="20"/>
        </w:trPr>
        <w:tc>
          <w:tcPr>
            <w:tcW w:w="2660" w:type="dxa"/>
            <w:shd w:val="clear" w:color="auto" w:fill="auto"/>
            <w:noWrap/>
          </w:tcPr>
          <w:p w14:paraId="7A0EE124"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Corymbia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ficifolia</w:t>
            </w:r>
            <w:proofErr w:type="spellEnd"/>
          </w:p>
        </w:tc>
        <w:tc>
          <w:tcPr>
            <w:tcW w:w="1441" w:type="dxa"/>
            <w:shd w:val="clear" w:color="auto" w:fill="auto"/>
            <w:noWrap/>
          </w:tcPr>
          <w:p w14:paraId="27E01672"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Red Flowering Gum</w:t>
            </w:r>
          </w:p>
        </w:tc>
        <w:tc>
          <w:tcPr>
            <w:tcW w:w="3686" w:type="dxa"/>
            <w:shd w:val="clear" w:color="auto" w:fill="auto"/>
          </w:tcPr>
          <w:p w14:paraId="5AC9CA56" w14:textId="28BF325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Straggly tree, 2-10m high. Sandy soils and grows best in full sun. Red/orange flowering in Summer, autumn. Ideal street tree.</w:t>
            </w:r>
          </w:p>
        </w:tc>
        <w:tc>
          <w:tcPr>
            <w:tcW w:w="850" w:type="dxa"/>
            <w:vAlign w:val="center"/>
          </w:tcPr>
          <w:p w14:paraId="4F5D6111" w14:textId="59B41BEE"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0A64248E" w14:textId="05775DFD"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r w:rsidRPr="0074415B">
              <w:rPr>
                <w:rFonts w:asciiTheme="minorHAnsi" w:hAnsiTheme="minorHAnsi"/>
                <w:lang w:eastAsia="en-AU" w:bidi="ar-SA"/>
              </w:rPr>
              <w:t xml:space="preserve"> Tree</w:t>
            </w:r>
          </w:p>
        </w:tc>
        <w:tc>
          <w:tcPr>
            <w:tcW w:w="993" w:type="dxa"/>
            <w:shd w:val="clear" w:color="auto" w:fill="auto"/>
            <w:noWrap/>
          </w:tcPr>
          <w:p w14:paraId="3EDB10DC" w14:textId="76DA9952"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14&amp;5L</w:t>
            </w:r>
          </w:p>
        </w:tc>
      </w:tr>
      <w:tr w:rsidR="00975EBB" w:rsidRPr="0074415B" w14:paraId="43A76764" w14:textId="77777777" w:rsidTr="00975EBB">
        <w:trPr>
          <w:trHeight w:val="20"/>
        </w:trPr>
        <w:tc>
          <w:tcPr>
            <w:tcW w:w="2660" w:type="dxa"/>
            <w:shd w:val="clear" w:color="auto" w:fill="auto"/>
            <w:noWrap/>
          </w:tcPr>
          <w:p w14:paraId="4D7C1DD0"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Corymbia</w:t>
            </w:r>
            <w:proofErr w:type="spellEnd"/>
            <w:r w:rsidRPr="0074415B">
              <w:rPr>
                <w:rFonts w:asciiTheme="minorHAnsi" w:hAnsiTheme="minorHAnsi"/>
                <w:lang w:eastAsia="en-AU" w:bidi="ar-SA"/>
              </w:rPr>
              <w:t xml:space="preserve"> calophylla</w:t>
            </w:r>
          </w:p>
        </w:tc>
        <w:tc>
          <w:tcPr>
            <w:tcW w:w="1441" w:type="dxa"/>
            <w:shd w:val="clear" w:color="auto" w:fill="auto"/>
            <w:noWrap/>
          </w:tcPr>
          <w:p w14:paraId="2D908BD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Marri</w:t>
            </w:r>
          </w:p>
        </w:tc>
        <w:tc>
          <w:tcPr>
            <w:tcW w:w="3686" w:type="dxa"/>
            <w:shd w:val="clear" w:color="auto" w:fill="auto"/>
          </w:tcPr>
          <w:p w14:paraId="1D521B7D"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Tree up to 40m high, bark rough, tessellated. Fl. white/pink, Dec or Jan-May. Red brown clay loam, orange-brown sandy clay, gravel, grey sand over limestone granite, laterite. Flat hills, slopes, breakaways, wetlands, fringing salt marches, beside drainage lines.</w:t>
            </w:r>
          </w:p>
        </w:tc>
        <w:tc>
          <w:tcPr>
            <w:tcW w:w="850" w:type="dxa"/>
            <w:vAlign w:val="center"/>
          </w:tcPr>
          <w:p w14:paraId="5816A95E" w14:textId="6DA06C19"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1F55676" w14:textId="4C619ED2"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Lg</w:t>
            </w:r>
          </w:p>
        </w:tc>
        <w:tc>
          <w:tcPr>
            <w:tcW w:w="993" w:type="dxa"/>
            <w:shd w:val="clear" w:color="auto" w:fill="auto"/>
            <w:noWrap/>
          </w:tcPr>
          <w:p w14:paraId="6C02D4B7"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7BFF6916" w14:textId="77777777" w:rsidTr="00975EBB">
        <w:trPr>
          <w:trHeight w:val="20"/>
        </w:trPr>
        <w:tc>
          <w:tcPr>
            <w:tcW w:w="2660" w:type="dxa"/>
            <w:shd w:val="clear" w:color="auto" w:fill="auto"/>
            <w:noWrap/>
          </w:tcPr>
          <w:p w14:paraId="08364B5C"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Dampiera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diversifolia</w:t>
            </w:r>
            <w:proofErr w:type="spellEnd"/>
          </w:p>
        </w:tc>
        <w:tc>
          <w:tcPr>
            <w:tcW w:w="1441" w:type="dxa"/>
            <w:shd w:val="clear" w:color="auto" w:fill="auto"/>
            <w:noWrap/>
          </w:tcPr>
          <w:p w14:paraId="25F5CEB5" w14:textId="77777777" w:rsidR="00975EBB" w:rsidRPr="0074415B" w:rsidRDefault="00975EBB" w:rsidP="00094F02">
            <w:pPr>
              <w:rPr>
                <w:rFonts w:asciiTheme="minorHAnsi" w:hAnsiTheme="minorHAnsi"/>
                <w:lang w:eastAsia="en-AU" w:bidi="ar-SA"/>
              </w:rPr>
            </w:pPr>
          </w:p>
        </w:tc>
        <w:tc>
          <w:tcPr>
            <w:tcW w:w="3686" w:type="dxa"/>
            <w:shd w:val="clear" w:color="auto" w:fill="auto"/>
          </w:tcPr>
          <w:p w14:paraId="6207B7C4" w14:textId="58A9227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Prostrate perennial, herb or shrub, 0.03-0.75m high, to 0.6m wide. Fl. blue/blue purple, Sep-Dec. Sandy soils, sandplains, riverbeds.</w:t>
            </w:r>
          </w:p>
        </w:tc>
        <w:tc>
          <w:tcPr>
            <w:tcW w:w="850" w:type="dxa"/>
            <w:vAlign w:val="center"/>
          </w:tcPr>
          <w:p w14:paraId="6F0AFF52"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D21B504" w14:textId="786C5522"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712A39FC"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132B4E65" w14:textId="77777777" w:rsidTr="00975EBB">
        <w:trPr>
          <w:trHeight w:val="20"/>
        </w:trPr>
        <w:tc>
          <w:tcPr>
            <w:tcW w:w="2660" w:type="dxa"/>
            <w:shd w:val="clear" w:color="auto" w:fill="auto"/>
            <w:noWrap/>
          </w:tcPr>
          <w:p w14:paraId="67D7A67D" w14:textId="46F0560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lastRenderedPageBreak/>
              <w:t>Dampiera</w:t>
            </w:r>
            <w:proofErr w:type="spellEnd"/>
            <w:r w:rsidRPr="0074415B">
              <w:rPr>
                <w:rFonts w:asciiTheme="minorHAnsi" w:hAnsiTheme="minorHAnsi"/>
                <w:lang w:eastAsia="en-AU" w:bidi="ar-SA"/>
              </w:rPr>
              <w:t xml:space="preserve"> linearis</w:t>
            </w:r>
          </w:p>
        </w:tc>
        <w:tc>
          <w:tcPr>
            <w:tcW w:w="1441" w:type="dxa"/>
            <w:shd w:val="clear" w:color="auto" w:fill="auto"/>
            <w:noWrap/>
          </w:tcPr>
          <w:p w14:paraId="571B0198" w14:textId="3888D89D"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Common </w:t>
            </w:r>
            <w:proofErr w:type="spellStart"/>
            <w:r w:rsidRPr="0074415B">
              <w:rPr>
                <w:rFonts w:asciiTheme="minorHAnsi" w:hAnsiTheme="minorHAnsi"/>
                <w:lang w:eastAsia="en-AU" w:bidi="ar-SA"/>
              </w:rPr>
              <w:t>Dampiera</w:t>
            </w:r>
            <w:proofErr w:type="spellEnd"/>
          </w:p>
        </w:tc>
        <w:tc>
          <w:tcPr>
            <w:tcW w:w="3686" w:type="dxa"/>
            <w:shd w:val="clear" w:color="auto" w:fill="auto"/>
          </w:tcPr>
          <w:p w14:paraId="42190B8C" w14:textId="2000BB3B"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perennial, herb, 0.15-0.6m high. Leaves obovate to elliptic, entire or lobed. Fl. Blue, Jul-Dec. Sandy or clayey soils. Seasonally wet flats.</w:t>
            </w:r>
          </w:p>
        </w:tc>
        <w:tc>
          <w:tcPr>
            <w:tcW w:w="850" w:type="dxa"/>
            <w:vAlign w:val="center"/>
          </w:tcPr>
          <w:p w14:paraId="41D02D06"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5DCBFD7" w14:textId="13F1E44D"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10B88DF9" w14:textId="67D6D775"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3F32BBD4" w14:textId="77777777" w:rsidTr="00975EBB">
        <w:trPr>
          <w:trHeight w:val="20"/>
        </w:trPr>
        <w:tc>
          <w:tcPr>
            <w:tcW w:w="2660" w:type="dxa"/>
            <w:shd w:val="clear" w:color="auto" w:fill="auto"/>
            <w:noWrap/>
          </w:tcPr>
          <w:p w14:paraId="3F55AE50" w14:textId="4B29AC63"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Darwinia</w:t>
            </w:r>
            <w:proofErr w:type="spellEnd"/>
            <w:r w:rsidRPr="0074415B">
              <w:rPr>
                <w:rFonts w:asciiTheme="minorHAnsi" w:hAnsiTheme="minorHAnsi"/>
                <w:lang w:eastAsia="en-AU" w:bidi="ar-SA"/>
              </w:rPr>
              <w:t xml:space="preserve"> citriodora prostrate</w:t>
            </w:r>
          </w:p>
        </w:tc>
        <w:tc>
          <w:tcPr>
            <w:tcW w:w="1441" w:type="dxa"/>
            <w:shd w:val="clear" w:color="auto" w:fill="auto"/>
            <w:noWrap/>
          </w:tcPr>
          <w:p w14:paraId="550D07BB" w14:textId="7B0DE80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Darwinia</w:t>
            </w:r>
            <w:proofErr w:type="spellEnd"/>
            <w:r w:rsidRPr="0074415B">
              <w:rPr>
                <w:rFonts w:asciiTheme="minorHAnsi" w:hAnsiTheme="minorHAnsi"/>
                <w:lang w:eastAsia="en-AU" w:bidi="ar-SA"/>
              </w:rPr>
              <w:t xml:space="preserve"> Seaspray</w:t>
            </w:r>
          </w:p>
        </w:tc>
        <w:tc>
          <w:tcPr>
            <w:tcW w:w="3686" w:type="dxa"/>
            <w:shd w:val="clear" w:color="auto" w:fill="auto"/>
          </w:tcPr>
          <w:p w14:paraId="6FEE7483" w14:textId="483F0671"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Low mounding groundcover, 0.5-1m high and spreads up to 1m. Sandy, loamy, well-drained soils.</w:t>
            </w:r>
          </w:p>
        </w:tc>
        <w:tc>
          <w:tcPr>
            <w:tcW w:w="850" w:type="dxa"/>
            <w:vAlign w:val="center"/>
          </w:tcPr>
          <w:p w14:paraId="68195EEE"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29F8AECA" w14:textId="6A5C0ADB"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4456561F" w14:textId="70505BCC"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311E4FE6" w14:textId="77777777" w:rsidTr="00975EBB">
        <w:trPr>
          <w:trHeight w:val="20"/>
        </w:trPr>
        <w:tc>
          <w:tcPr>
            <w:tcW w:w="2660" w:type="dxa"/>
            <w:shd w:val="clear" w:color="auto" w:fill="auto"/>
            <w:noWrap/>
          </w:tcPr>
          <w:p w14:paraId="106F6A9B"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Darwinia</w:t>
            </w:r>
            <w:proofErr w:type="spellEnd"/>
            <w:r w:rsidRPr="0074415B">
              <w:rPr>
                <w:rFonts w:asciiTheme="minorHAnsi" w:hAnsiTheme="minorHAnsi"/>
                <w:lang w:eastAsia="en-AU" w:bidi="ar-SA"/>
              </w:rPr>
              <w:t xml:space="preserve"> citriodora</w:t>
            </w:r>
          </w:p>
        </w:tc>
        <w:tc>
          <w:tcPr>
            <w:tcW w:w="1441" w:type="dxa"/>
            <w:shd w:val="clear" w:color="auto" w:fill="auto"/>
            <w:noWrap/>
          </w:tcPr>
          <w:p w14:paraId="1D59684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Lemon Scented Myrtle </w:t>
            </w:r>
          </w:p>
        </w:tc>
        <w:tc>
          <w:tcPr>
            <w:tcW w:w="3686" w:type="dxa"/>
            <w:shd w:val="clear" w:color="auto" w:fill="auto"/>
          </w:tcPr>
          <w:p w14:paraId="0A02D0A1"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to prostrate shrub, 0.2-1.5m high. Requires freely draining soils. Lemon scented leaves when crushed.</w:t>
            </w:r>
          </w:p>
        </w:tc>
        <w:tc>
          <w:tcPr>
            <w:tcW w:w="850" w:type="dxa"/>
            <w:vAlign w:val="center"/>
          </w:tcPr>
          <w:p w14:paraId="494D6A60"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290A59A0" w14:textId="305BB5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0D1D1E41"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20D9E769" w14:textId="77777777" w:rsidTr="00975EBB">
        <w:trPr>
          <w:trHeight w:val="20"/>
        </w:trPr>
        <w:tc>
          <w:tcPr>
            <w:tcW w:w="2660" w:type="dxa"/>
            <w:shd w:val="clear" w:color="auto" w:fill="auto"/>
            <w:noWrap/>
          </w:tcPr>
          <w:p w14:paraId="3E0D5B94" w14:textId="6230D3E1"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Dianella revoluta</w:t>
            </w:r>
          </w:p>
        </w:tc>
        <w:tc>
          <w:tcPr>
            <w:tcW w:w="1441" w:type="dxa"/>
            <w:shd w:val="clear" w:color="auto" w:fill="auto"/>
            <w:noWrap/>
          </w:tcPr>
          <w:p w14:paraId="217F17A8" w14:textId="532DD490"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Blueberry Lily</w:t>
            </w:r>
          </w:p>
        </w:tc>
        <w:tc>
          <w:tcPr>
            <w:tcW w:w="3686" w:type="dxa"/>
            <w:shd w:val="clear" w:color="auto" w:fill="auto"/>
          </w:tcPr>
          <w:p w14:paraId="23BB482C" w14:textId="2B1A57DC"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Perennial, herb, 0.3-1.5m high. Fl. Blue-purple-violet, Aug-Dec or Jan or Apr. Variety of soils, granite, limestone.</w:t>
            </w:r>
          </w:p>
        </w:tc>
        <w:tc>
          <w:tcPr>
            <w:tcW w:w="850" w:type="dxa"/>
            <w:vAlign w:val="center"/>
          </w:tcPr>
          <w:p w14:paraId="49E56551" w14:textId="31F38718" w:rsidR="00975EBB" w:rsidRPr="0074415B" w:rsidRDefault="00226AD4" w:rsidP="00975EBB">
            <w:pPr>
              <w:jc w:val="center"/>
              <w:rPr>
                <w:rFonts w:asciiTheme="minorHAnsi" w:hAnsiTheme="minorHAnsi"/>
                <w:sz w:val="32"/>
                <w:szCs w:val="32"/>
                <w:lang w:eastAsia="en-AU" w:bidi="ar-SA"/>
              </w:rPr>
            </w:pPr>
            <w:r>
              <w:rPr>
                <w:rFonts w:asciiTheme="minorHAnsi" w:hAnsiTheme="minorHAnsi"/>
                <w:sz w:val="32"/>
                <w:szCs w:val="32"/>
                <w:lang w:eastAsia="en-AU" w:bidi="ar-SA"/>
              </w:rPr>
              <w:t>*</w:t>
            </w:r>
          </w:p>
        </w:tc>
        <w:tc>
          <w:tcPr>
            <w:tcW w:w="992" w:type="dxa"/>
            <w:shd w:val="clear" w:color="auto" w:fill="auto"/>
            <w:noWrap/>
          </w:tcPr>
          <w:p w14:paraId="62CC860A" w14:textId="39F6BE0A"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Strappy</w:t>
            </w:r>
          </w:p>
        </w:tc>
        <w:tc>
          <w:tcPr>
            <w:tcW w:w="993" w:type="dxa"/>
            <w:shd w:val="clear" w:color="auto" w:fill="auto"/>
            <w:noWrap/>
          </w:tcPr>
          <w:p w14:paraId="5B3F2777" w14:textId="3D09F578"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1450F097" w14:textId="77777777" w:rsidTr="00975EBB">
        <w:trPr>
          <w:trHeight w:val="20"/>
        </w:trPr>
        <w:tc>
          <w:tcPr>
            <w:tcW w:w="2660" w:type="dxa"/>
            <w:shd w:val="clear" w:color="auto" w:fill="auto"/>
            <w:noWrap/>
          </w:tcPr>
          <w:p w14:paraId="598D6A31"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Dipolaena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dampieri</w:t>
            </w:r>
            <w:proofErr w:type="spellEnd"/>
          </w:p>
        </w:tc>
        <w:tc>
          <w:tcPr>
            <w:tcW w:w="1441" w:type="dxa"/>
            <w:shd w:val="clear" w:color="auto" w:fill="auto"/>
            <w:noWrap/>
          </w:tcPr>
          <w:p w14:paraId="212FC7F3"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Southern </w:t>
            </w:r>
            <w:proofErr w:type="spellStart"/>
            <w:r w:rsidRPr="0074415B">
              <w:rPr>
                <w:rFonts w:asciiTheme="minorHAnsi" w:hAnsiTheme="minorHAnsi"/>
                <w:lang w:eastAsia="en-AU" w:bidi="ar-SA"/>
              </w:rPr>
              <w:t>Dipoleana</w:t>
            </w:r>
            <w:proofErr w:type="spellEnd"/>
          </w:p>
        </w:tc>
        <w:tc>
          <w:tcPr>
            <w:tcW w:w="3686" w:type="dxa"/>
            <w:shd w:val="clear" w:color="auto" w:fill="auto"/>
          </w:tcPr>
          <w:p w14:paraId="41166934"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Rounded, erect, bushy shrub, 0.5-2m high. Sandy, coastal conditions. Red/orange flowering in winter, spring.</w:t>
            </w:r>
          </w:p>
        </w:tc>
        <w:tc>
          <w:tcPr>
            <w:tcW w:w="850" w:type="dxa"/>
            <w:vAlign w:val="center"/>
          </w:tcPr>
          <w:p w14:paraId="46A299BB"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13CEC503" w14:textId="583A10C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7E68C4C0" w14:textId="68234900" w:rsidR="00975EBB" w:rsidRPr="0074415B" w:rsidRDefault="00C65664" w:rsidP="00094F02">
            <w:pPr>
              <w:rPr>
                <w:rFonts w:asciiTheme="minorHAnsi" w:hAnsiTheme="minorHAnsi"/>
                <w:lang w:eastAsia="en-AU" w:bidi="ar-SA"/>
              </w:rPr>
            </w:pPr>
            <w:r>
              <w:rPr>
                <w:rFonts w:asciiTheme="minorHAnsi" w:hAnsiTheme="minorHAnsi"/>
                <w:lang w:eastAsia="en-AU" w:bidi="ar-SA"/>
              </w:rPr>
              <w:t>5L</w:t>
            </w:r>
          </w:p>
        </w:tc>
      </w:tr>
      <w:tr w:rsidR="00975EBB" w:rsidRPr="0074415B" w14:paraId="51C3A2A0" w14:textId="77777777" w:rsidTr="00975EBB">
        <w:trPr>
          <w:trHeight w:val="20"/>
        </w:trPr>
        <w:tc>
          <w:tcPr>
            <w:tcW w:w="2660" w:type="dxa"/>
            <w:shd w:val="clear" w:color="auto" w:fill="auto"/>
            <w:noWrap/>
          </w:tcPr>
          <w:p w14:paraId="22A1CCC2" w14:textId="1D3811F4"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Enchylaena</w:t>
            </w:r>
            <w:proofErr w:type="spellEnd"/>
            <w:r w:rsidRPr="0074415B">
              <w:rPr>
                <w:rFonts w:asciiTheme="minorHAnsi" w:hAnsiTheme="minorHAnsi"/>
                <w:lang w:eastAsia="en-AU" w:bidi="ar-SA"/>
              </w:rPr>
              <w:t xml:space="preserve"> tomentosa</w:t>
            </w:r>
          </w:p>
        </w:tc>
        <w:tc>
          <w:tcPr>
            <w:tcW w:w="1441" w:type="dxa"/>
            <w:shd w:val="clear" w:color="auto" w:fill="auto"/>
            <w:noWrap/>
          </w:tcPr>
          <w:p w14:paraId="3438F4FC" w14:textId="728DAEDC"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Barrier Saltbush</w:t>
            </w:r>
          </w:p>
        </w:tc>
        <w:tc>
          <w:tcPr>
            <w:tcW w:w="3686" w:type="dxa"/>
            <w:shd w:val="clear" w:color="auto" w:fill="auto"/>
          </w:tcPr>
          <w:p w14:paraId="081B3E78" w14:textId="3A8DAA2B"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Prostrate to erect shrub, 0.1-0.6m high. Fl. May-Sep. Variety of soils, often saline. Edible berries when ripe.</w:t>
            </w:r>
          </w:p>
        </w:tc>
        <w:tc>
          <w:tcPr>
            <w:tcW w:w="850" w:type="dxa"/>
            <w:vAlign w:val="center"/>
          </w:tcPr>
          <w:p w14:paraId="2F108062" w14:textId="66927A42" w:rsidR="00975EBB" w:rsidRPr="0074415B" w:rsidRDefault="00226AD4" w:rsidP="00975EBB">
            <w:pPr>
              <w:jc w:val="center"/>
              <w:rPr>
                <w:rFonts w:asciiTheme="minorHAnsi" w:hAnsiTheme="minorHAnsi"/>
                <w:sz w:val="32"/>
                <w:szCs w:val="32"/>
                <w:lang w:eastAsia="en-AU" w:bidi="ar-SA"/>
              </w:rPr>
            </w:pPr>
            <w:r>
              <w:rPr>
                <w:rFonts w:asciiTheme="minorHAnsi" w:hAnsiTheme="minorHAnsi"/>
                <w:sz w:val="32"/>
                <w:szCs w:val="32"/>
                <w:lang w:eastAsia="en-AU" w:bidi="ar-SA"/>
              </w:rPr>
              <w:t>*</w:t>
            </w:r>
          </w:p>
        </w:tc>
        <w:tc>
          <w:tcPr>
            <w:tcW w:w="992" w:type="dxa"/>
            <w:shd w:val="clear" w:color="auto" w:fill="auto"/>
            <w:noWrap/>
          </w:tcPr>
          <w:p w14:paraId="183829AF" w14:textId="66F062F0"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3DA3D8DE" w14:textId="5849D288"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5L</w:t>
            </w:r>
          </w:p>
        </w:tc>
      </w:tr>
      <w:tr w:rsidR="00975EBB" w:rsidRPr="0074415B" w14:paraId="3A680B73" w14:textId="77777777" w:rsidTr="00975EBB">
        <w:trPr>
          <w:trHeight w:val="20"/>
        </w:trPr>
        <w:tc>
          <w:tcPr>
            <w:tcW w:w="2660" w:type="dxa"/>
            <w:shd w:val="clear" w:color="auto" w:fill="auto"/>
            <w:noWrap/>
          </w:tcPr>
          <w:p w14:paraId="5BC1827A"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Eremophilia</w:t>
            </w:r>
            <w:proofErr w:type="spellEnd"/>
            <w:r w:rsidRPr="0074415B">
              <w:rPr>
                <w:rFonts w:asciiTheme="minorHAnsi" w:hAnsiTheme="minorHAnsi"/>
                <w:lang w:eastAsia="en-AU" w:bidi="ar-SA"/>
              </w:rPr>
              <w:t xml:space="preserve"> </w:t>
            </w:r>
            <w:proofErr w:type="spellStart"/>
            <w:proofErr w:type="gramStart"/>
            <w:r w:rsidRPr="0074415B">
              <w:rPr>
                <w:rFonts w:asciiTheme="minorHAnsi" w:hAnsiTheme="minorHAnsi"/>
                <w:lang w:eastAsia="en-AU" w:bidi="ar-SA"/>
              </w:rPr>
              <w:t>glabra“</w:t>
            </w:r>
            <w:proofErr w:type="gramEnd"/>
            <w:r w:rsidRPr="0074415B">
              <w:rPr>
                <w:rFonts w:asciiTheme="minorHAnsi" w:hAnsiTheme="minorHAnsi"/>
                <w:lang w:eastAsia="en-AU" w:bidi="ar-SA"/>
              </w:rPr>
              <w:t>Burgandy</w:t>
            </w:r>
            <w:proofErr w:type="spellEnd"/>
            <w:r w:rsidRPr="0074415B">
              <w:rPr>
                <w:rFonts w:asciiTheme="minorHAnsi" w:hAnsiTheme="minorHAnsi"/>
                <w:lang w:eastAsia="en-AU" w:bidi="ar-SA"/>
              </w:rPr>
              <w:t>”</w:t>
            </w:r>
          </w:p>
        </w:tc>
        <w:tc>
          <w:tcPr>
            <w:tcW w:w="1441" w:type="dxa"/>
            <w:shd w:val="clear" w:color="auto" w:fill="auto"/>
            <w:noWrap/>
          </w:tcPr>
          <w:p w14:paraId="29B75A36"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Emu Bush</w:t>
            </w:r>
          </w:p>
        </w:tc>
        <w:tc>
          <w:tcPr>
            <w:tcW w:w="3686" w:type="dxa"/>
            <w:shd w:val="clear" w:color="auto" w:fill="auto"/>
          </w:tcPr>
          <w:p w14:paraId="7A0CA5ED"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Low spreading grey foliage </w:t>
            </w:r>
            <w:proofErr w:type="spellStart"/>
            <w:r w:rsidRPr="0074415B">
              <w:rPr>
                <w:rFonts w:asciiTheme="minorHAnsi" w:hAnsiTheme="minorHAnsi"/>
                <w:lang w:eastAsia="en-AU" w:bidi="ar-SA"/>
              </w:rPr>
              <w:t>eremophilia</w:t>
            </w:r>
            <w:proofErr w:type="spellEnd"/>
            <w:r w:rsidRPr="0074415B">
              <w:rPr>
                <w:rFonts w:asciiTheme="minorHAnsi" w:hAnsiTheme="minorHAnsi"/>
                <w:lang w:eastAsia="en-AU" w:bidi="ar-SA"/>
              </w:rPr>
              <w:t>. Up to 1.5m high. Tolerates poor soils and hot dry conditions.</w:t>
            </w:r>
          </w:p>
        </w:tc>
        <w:tc>
          <w:tcPr>
            <w:tcW w:w="850" w:type="dxa"/>
            <w:vAlign w:val="center"/>
          </w:tcPr>
          <w:p w14:paraId="2A59A336"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2466CE8" w14:textId="2719F85C"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72CCEB33"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6D502B3A" w14:textId="77777777" w:rsidTr="00975EBB">
        <w:trPr>
          <w:trHeight w:val="20"/>
        </w:trPr>
        <w:tc>
          <w:tcPr>
            <w:tcW w:w="2660" w:type="dxa"/>
            <w:shd w:val="clear" w:color="auto" w:fill="auto"/>
            <w:noWrap/>
          </w:tcPr>
          <w:p w14:paraId="448C016F"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Eremophila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calorhabdos</w:t>
            </w:r>
            <w:proofErr w:type="spellEnd"/>
          </w:p>
        </w:tc>
        <w:tc>
          <w:tcPr>
            <w:tcW w:w="1441" w:type="dxa"/>
            <w:shd w:val="clear" w:color="auto" w:fill="auto"/>
            <w:noWrap/>
          </w:tcPr>
          <w:p w14:paraId="4A1FE42D"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Red Rods</w:t>
            </w:r>
          </w:p>
        </w:tc>
        <w:tc>
          <w:tcPr>
            <w:tcW w:w="3686" w:type="dxa"/>
            <w:shd w:val="clear" w:color="auto" w:fill="auto"/>
          </w:tcPr>
          <w:p w14:paraId="44817EE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Erect, spindly shrub, 1-3 m high. Fl. red/pink-purple-red, Aug to Dec or Jan to May. Sand, clay or loam. Undulating plains, winter-wet areas.</w:t>
            </w:r>
          </w:p>
        </w:tc>
        <w:tc>
          <w:tcPr>
            <w:tcW w:w="850" w:type="dxa"/>
            <w:vAlign w:val="center"/>
          </w:tcPr>
          <w:p w14:paraId="153B4494"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36EEDEC7" w14:textId="4BD7148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04E5573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7EE32E7B" w14:textId="77777777" w:rsidTr="00975EBB">
        <w:trPr>
          <w:trHeight w:val="20"/>
        </w:trPr>
        <w:tc>
          <w:tcPr>
            <w:tcW w:w="2660" w:type="dxa"/>
            <w:shd w:val="clear" w:color="auto" w:fill="auto"/>
            <w:noWrap/>
          </w:tcPr>
          <w:p w14:paraId="37974423"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Eremophila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decipens</w:t>
            </w:r>
            <w:proofErr w:type="spellEnd"/>
          </w:p>
        </w:tc>
        <w:tc>
          <w:tcPr>
            <w:tcW w:w="1441" w:type="dxa"/>
            <w:shd w:val="clear" w:color="auto" w:fill="auto"/>
            <w:noWrap/>
          </w:tcPr>
          <w:p w14:paraId="411DB421"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Slender Fuchsia</w:t>
            </w:r>
          </w:p>
        </w:tc>
        <w:tc>
          <w:tcPr>
            <w:tcW w:w="3686" w:type="dxa"/>
            <w:shd w:val="clear" w:color="auto" w:fill="auto"/>
          </w:tcPr>
          <w:p w14:paraId="2B941F6B" w14:textId="77777777"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Shrub, 0.1-1.8m high. Fl. Red-yellow-orange, Feb-Mar or May-Dec. Clay soils, red or yellow sand, granite, laterite. Undulating plains, claypans, salt lakes, screes.</w:t>
            </w:r>
          </w:p>
        </w:tc>
        <w:tc>
          <w:tcPr>
            <w:tcW w:w="850" w:type="dxa"/>
            <w:vAlign w:val="center"/>
          </w:tcPr>
          <w:p w14:paraId="502017F3"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6C862602" w14:textId="1DC2AAD3"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716D0845" w14:textId="4A9DC20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2036489E" w14:textId="77777777" w:rsidTr="00975EBB">
        <w:trPr>
          <w:trHeight w:val="20"/>
        </w:trPr>
        <w:tc>
          <w:tcPr>
            <w:tcW w:w="2660" w:type="dxa"/>
            <w:shd w:val="clear" w:color="auto" w:fill="auto"/>
            <w:noWrap/>
          </w:tcPr>
          <w:p w14:paraId="5588E766" w14:textId="238206E0" w:rsidR="00975EBB" w:rsidRPr="0074415B" w:rsidRDefault="00975EBB" w:rsidP="00094F02">
            <w:pPr>
              <w:rPr>
                <w:rFonts w:asciiTheme="minorHAnsi" w:hAnsiTheme="minorHAnsi"/>
                <w:lang w:eastAsia="en-AU" w:bidi="ar-SA"/>
              </w:rPr>
            </w:pPr>
            <w:proofErr w:type="spellStart"/>
            <w:r w:rsidRPr="0074415B">
              <w:rPr>
                <w:rFonts w:asciiTheme="minorHAnsi" w:hAnsiTheme="minorHAnsi"/>
                <w:lang w:eastAsia="en-AU" w:bidi="ar-SA"/>
              </w:rPr>
              <w:t>Eremophila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denticulata</w:t>
            </w:r>
            <w:proofErr w:type="spellEnd"/>
          </w:p>
        </w:tc>
        <w:tc>
          <w:tcPr>
            <w:tcW w:w="1441" w:type="dxa"/>
            <w:shd w:val="clear" w:color="auto" w:fill="auto"/>
            <w:noWrap/>
          </w:tcPr>
          <w:p w14:paraId="00222979" w14:textId="3083B566"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 xml:space="preserve">Toothed </w:t>
            </w:r>
            <w:proofErr w:type="spellStart"/>
            <w:r w:rsidRPr="0074415B">
              <w:rPr>
                <w:rFonts w:asciiTheme="minorHAnsi" w:hAnsiTheme="minorHAnsi"/>
                <w:lang w:eastAsia="en-AU" w:bidi="ar-SA"/>
              </w:rPr>
              <w:t>Eremophila</w:t>
            </w:r>
            <w:proofErr w:type="spellEnd"/>
          </w:p>
        </w:tc>
        <w:tc>
          <w:tcPr>
            <w:tcW w:w="3686" w:type="dxa"/>
            <w:shd w:val="clear" w:color="auto" w:fill="auto"/>
          </w:tcPr>
          <w:p w14:paraId="399DAC46" w14:textId="1358E190" w:rsidR="00975EBB" w:rsidRPr="0074415B" w:rsidRDefault="00975EBB" w:rsidP="00094F02">
            <w:pPr>
              <w:rPr>
                <w:rFonts w:asciiTheme="minorHAnsi" w:hAnsiTheme="minorHAnsi"/>
                <w:lang w:eastAsia="en-AU" w:bidi="ar-SA"/>
              </w:rPr>
            </w:pPr>
            <w:r w:rsidRPr="0074415B">
              <w:rPr>
                <w:rFonts w:asciiTheme="minorHAnsi" w:hAnsiTheme="minorHAnsi" w:cs="Arial"/>
                <w:color w:val="000000"/>
                <w:shd w:val="clear" w:color="auto" w:fill="FFFFFF"/>
              </w:rPr>
              <w:t xml:space="preserve">Shrub, 0.5-2.5 m high. Fl. pink-orange-yellow-red, Jan to Feb or May or Aug </w:t>
            </w:r>
            <w:r w:rsidRPr="0074415B">
              <w:rPr>
                <w:rFonts w:asciiTheme="minorHAnsi" w:hAnsiTheme="minorHAnsi" w:cs="Arial"/>
                <w:color w:val="000000"/>
                <w:shd w:val="clear" w:color="auto" w:fill="FFFFFF"/>
              </w:rPr>
              <w:lastRenderedPageBreak/>
              <w:t xml:space="preserve">to Dec. </w:t>
            </w:r>
            <w:proofErr w:type="gramStart"/>
            <w:r w:rsidRPr="0074415B">
              <w:rPr>
                <w:rFonts w:asciiTheme="minorHAnsi" w:hAnsiTheme="minorHAnsi" w:cs="Arial"/>
                <w:color w:val="000000"/>
                <w:shd w:val="clear" w:color="auto" w:fill="FFFFFF"/>
              </w:rPr>
              <w:t>River beds</w:t>
            </w:r>
            <w:proofErr w:type="gramEnd"/>
            <w:r w:rsidRPr="0074415B">
              <w:rPr>
                <w:rFonts w:asciiTheme="minorHAnsi" w:hAnsiTheme="minorHAnsi" w:cs="Arial"/>
                <w:color w:val="000000"/>
                <w:shd w:val="clear" w:color="auto" w:fill="FFFFFF"/>
              </w:rPr>
              <w:t xml:space="preserve"> &amp; plains, laterite breakaways.</w:t>
            </w:r>
          </w:p>
        </w:tc>
        <w:tc>
          <w:tcPr>
            <w:tcW w:w="850" w:type="dxa"/>
            <w:vAlign w:val="center"/>
          </w:tcPr>
          <w:p w14:paraId="0F86D036"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0E6BE70" w14:textId="7A43A110"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5F24C213" w14:textId="10596B4E" w:rsidR="00975EBB" w:rsidRPr="0074415B" w:rsidRDefault="00975EBB" w:rsidP="00094F02">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2E708DDD" w14:textId="77777777" w:rsidTr="00975EBB">
        <w:trPr>
          <w:trHeight w:val="747"/>
        </w:trPr>
        <w:tc>
          <w:tcPr>
            <w:tcW w:w="2660" w:type="dxa"/>
            <w:shd w:val="clear" w:color="auto" w:fill="auto"/>
            <w:noWrap/>
          </w:tcPr>
          <w:p w14:paraId="6C7B28C8" w14:textId="77777777" w:rsidR="00975EBB" w:rsidRPr="0074415B" w:rsidRDefault="00975EBB" w:rsidP="00094F02">
            <w:pPr>
              <w:rPr>
                <w:rFonts w:asciiTheme="minorHAnsi" w:hAnsiTheme="minorHAnsi"/>
                <w:lang w:eastAsia="en-AU" w:bidi="ar-SA"/>
              </w:rPr>
            </w:pPr>
            <w:proofErr w:type="spellStart"/>
            <w:r w:rsidRPr="0074415B">
              <w:rPr>
                <w:rFonts w:asciiTheme="minorHAnsi" w:hAnsiTheme="minorHAnsi"/>
              </w:rPr>
              <w:t>Eremophila</w:t>
            </w:r>
            <w:proofErr w:type="spellEnd"/>
            <w:r w:rsidRPr="0074415B">
              <w:rPr>
                <w:rFonts w:asciiTheme="minorHAnsi" w:hAnsiTheme="minorHAnsi"/>
              </w:rPr>
              <w:t xml:space="preserve"> Glabra "prostrate"</w:t>
            </w:r>
          </w:p>
        </w:tc>
        <w:tc>
          <w:tcPr>
            <w:tcW w:w="1441" w:type="dxa"/>
            <w:shd w:val="clear" w:color="auto" w:fill="auto"/>
            <w:noWrap/>
          </w:tcPr>
          <w:p w14:paraId="4BD8637C" w14:textId="77777777" w:rsidR="00975EBB" w:rsidRPr="0074415B" w:rsidRDefault="00975EBB" w:rsidP="00094F02">
            <w:pPr>
              <w:rPr>
                <w:rFonts w:asciiTheme="minorHAnsi" w:hAnsiTheme="minorHAnsi"/>
                <w:lang w:eastAsia="en-AU" w:bidi="ar-SA"/>
              </w:rPr>
            </w:pPr>
            <w:r w:rsidRPr="0074415B">
              <w:rPr>
                <w:rFonts w:asciiTheme="minorHAnsi" w:hAnsiTheme="minorHAnsi"/>
              </w:rPr>
              <w:t>Prostrate Emu Bush</w:t>
            </w:r>
          </w:p>
        </w:tc>
        <w:tc>
          <w:tcPr>
            <w:tcW w:w="3686" w:type="dxa"/>
            <w:shd w:val="clear" w:color="auto" w:fill="auto"/>
          </w:tcPr>
          <w:p w14:paraId="476D7C5D" w14:textId="0DA0B61F" w:rsidR="00975EBB" w:rsidRPr="0074415B" w:rsidRDefault="00975EBB" w:rsidP="00094F02">
            <w:pPr>
              <w:rPr>
                <w:rFonts w:asciiTheme="minorHAnsi" w:hAnsiTheme="minorHAnsi"/>
                <w:lang w:eastAsia="en-AU" w:bidi="ar-SA"/>
              </w:rPr>
            </w:pPr>
            <w:r w:rsidRPr="0074415B">
              <w:rPr>
                <w:rFonts w:asciiTheme="minorHAnsi" w:hAnsiTheme="minorHAnsi" w:cs="Arial"/>
                <w:color w:val="222222"/>
                <w:shd w:val="clear" w:color="auto" w:fill="FFFFFF"/>
              </w:rPr>
              <w:t>Prostrate groundcover to 2m wide. Grey green foliage and </w:t>
            </w:r>
            <w:r w:rsidRPr="0074415B">
              <w:rPr>
                <w:rFonts w:asciiTheme="minorHAnsi" w:hAnsiTheme="minorHAnsi" w:cs="Arial"/>
                <w:b/>
                <w:bCs/>
                <w:color w:val="222222"/>
                <w:shd w:val="clear" w:color="auto" w:fill="FFFFFF"/>
              </w:rPr>
              <w:t>burgundy</w:t>
            </w:r>
            <w:r w:rsidRPr="0074415B">
              <w:rPr>
                <w:rFonts w:asciiTheme="minorHAnsi" w:hAnsiTheme="minorHAnsi" w:cs="Arial"/>
                <w:color w:val="222222"/>
                <w:shd w:val="clear" w:color="auto" w:fill="FFFFFF"/>
              </w:rPr>
              <w:t> tubular flowers in winter. Tough groundcover for difficult areas. Useful for covering embankments.</w:t>
            </w:r>
          </w:p>
        </w:tc>
        <w:tc>
          <w:tcPr>
            <w:tcW w:w="850" w:type="dxa"/>
            <w:vAlign w:val="center"/>
          </w:tcPr>
          <w:p w14:paraId="7148EC7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E48E057" w14:textId="41EE6296" w:rsidR="00975EBB" w:rsidRPr="0074415B" w:rsidRDefault="00975EBB" w:rsidP="00094F02">
            <w:pPr>
              <w:rPr>
                <w:rFonts w:asciiTheme="minorHAnsi" w:hAnsiTheme="minorHAnsi"/>
                <w:lang w:eastAsia="en-AU" w:bidi="ar-SA"/>
              </w:rPr>
            </w:pPr>
            <w:r w:rsidRPr="0074415B">
              <w:rPr>
                <w:rFonts w:asciiTheme="minorHAnsi" w:hAnsiTheme="minorHAnsi"/>
              </w:rPr>
              <w:t>GC</w:t>
            </w:r>
          </w:p>
        </w:tc>
        <w:tc>
          <w:tcPr>
            <w:tcW w:w="993" w:type="dxa"/>
            <w:shd w:val="clear" w:color="auto" w:fill="auto"/>
            <w:noWrap/>
          </w:tcPr>
          <w:p w14:paraId="5CD33A4D" w14:textId="13479BB7" w:rsidR="00975EBB" w:rsidRPr="0074415B" w:rsidRDefault="00975EBB" w:rsidP="00094F02">
            <w:pPr>
              <w:rPr>
                <w:rFonts w:asciiTheme="minorHAnsi" w:hAnsiTheme="minorHAnsi"/>
                <w:lang w:eastAsia="en-AU" w:bidi="ar-SA"/>
              </w:rPr>
            </w:pPr>
            <w:r w:rsidRPr="0074415B">
              <w:rPr>
                <w:rFonts w:asciiTheme="minorHAnsi" w:hAnsiTheme="minorHAnsi"/>
              </w:rPr>
              <w:t>140&amp;5L</w:t>
            </w:r>
          </w:p>
        </w:tc>
      </w:tr>
      <w:tr w:rsidR="00975EBB" w:rsidRPr="0074415B" w14:paraId="5E9C7B23" w14:textId="77777777" w:rsidTr="00975EBB">
        <w:trPr>
          <w:trHeight w:val="963"/>
        </w:trPr>
        <w:tc>
          <w:tcPr>
            <w:tcW w:w="2660" w:type="dxa"/>
            <w:shd w:val="clear" w:color="auto" w:fill="auto"/>
            <w:noWrap/>
          </w:tcPr>
          <w:p w14:paraId="2EFF34B9" w14:textId="77777777" w:rsidR="00975EBB" w:rsidRPr="0074415B" w:rsidRDefault="00975EBB" w:rsidP="00094F02">
            <w:pPr>
              <w:rPr>
                <w:rFonts w:asciiTheme="minorHAnsi" w:hAnsiTheme="minorHAnsi"/>
              </w:rPr>
            </w:pPr>
            <w:proofErr w:type="spellStart"/>
            <w:r w:rsidRPr="0074415B">
              <w:rPr>
                <w:rFonts w:asciiTheme="minorHAnsi" w:hAnsiTheme="minorHAnsi"/>
              </w:rPr>
              <w:t>Eremophila</w:t>
            </w:r>
            <w:proofErr w:type="spellEnd"/>
            <w:r w:rsidRPr="0074415B">
              <w:rPr>
                <w:rFonts w:asciiTheme="minorHAnsi" w:hAnsiTheme="minorHAnsi"/>
              </w:rPr>
              <w:t xml:space="preserve"> Glabra ‘Upright’</w:t>
            </w:r>
          </w:p>
        </w:tc>
        <w:tc>
          <w:tcPr>
            <w:tcW w:w="1441" w:type="dxa"/>
            <w:shd w:val="clear" w:color="auto" w:fill="auto"/>
            <w:noWrap/>
          </w:tcPr>
          <w:p w14:paraId="0F966418" w14:textId="77777777" w:rsidR="00975EBB" w:rsidRPr="0074415B" w:rsidRDefault="00975EBB" w:rsidP="00094F02">
            <w:pPr>
              <w:rPr>
                <w:rFonts w:asciiTheme="minorHAnsi" w:hAnsiTheme="minorHAnsi"/>
              </w:rPr>
            </w:pPr>
            <w:r w:rsidRPr="0074415B">
              <w:rPr>
                <w:rFonts w:asciiTheme="minorHAnsi" w:hAnsiTheme="minorHAnsi"/>
              </w:rPr>
              <w:t>Emu Bush</w:t>
            </w:r>
          </w:p>
        </w:tc>
        <w:tc>
          <w:tcPr>
            <w:tcW w:w="3686" w:type="dxa"/>
            <w:shd w:val="clear" w:color="auto" w:fill="auto"/>
          </w:tcPr>
          <w:p w14:paraId="178A99C1" w14:textId="00D31247"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Upright spreading shrub, 0.4-2 m high. Fl. red/red-orange, Mar to Nov. Red sandy soils, stony loam.</w:t>
            </w:r>
          </w:p>
        </w:tc>
        <w:tc>
          <w:tcPr>
            <w:tcW w:w="850" w:type="dxa"/>
            <w:vAlign w:val="center"/>
          </w:tcPr>
          <w:p w14:paraId="5597176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B393AF5" w14:textId="15A427C9"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r w:rsidRPr="0074415B">
              <w:rPr>
                <w:rFonts w:asciiTheme="minorHAnsi" w:hAnsiTheme="minorHAnsi"/>
              </w:rPr>
              <w:t>/Med</w:t>
            </w:r>
          </w:p>
        </w:tc>
        <w:tc>
          <w:tcPr>
            <w:tcW w:w="993" w:type="dxa"/>
            <w:shd w:val="clear" w:color="auto" w:fill="auto"/>
            <w:noWrap/>
          </w:tcPr>
          <w:p w14:paraId="1D97AB89"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B10E9D2" w14:textId="77777777" w:rsidTr="00975EBB">
        <w:trPr>
          <w:trHeight w:val="963"/>
        </w:trPr>
        <w:tc>
          <w:tcPr>
            <w:tcW w:w="2660" w:type="dxa"/>
            <w:shd w:val="clear" w:color="auto" w:fill="auto"/>
            <w:noWrap/>
          </w:tcPr>
          <w:p w14:paraId="0A802157" w14:textId="6C94F5CC" w:rsidR="00975EBB" w:rsidRPr="0074415B" w:rsidRDefault="00975EBB" w:rsidP="00094F02">
            <w:pPr>
              <w:rPr>
                <w:rFonts w:asciiTheme="minorHAnsi" w:hAnsiTheme="minorHAnsi"/>
              </w:rPr>
            </w:pPr>
            <w:proofErr w:type="spellStart"/>
            <w:r w:rsidRPr="0074415B">
              <w:rPr>
                <w:rFonts w:asciiTheme="minorHAnsi" w:hAnsiTheme="minorHAnsi"/>
              </w:rPr>
              <w:t>Eremophila</w:t>
            </w:r>
            <w:proofErr w:type="spellEnd"/>
            <w:r w:rsidRPr="0074415B">
              <w:rPr>
                <w:rFonts w:asciiTheme="minorHAnsi" w:hAnsiTheme="minorHAnsi"/>
              </w:rPr>
              <w:t xml:space="preserve"> </w:t>
            </w:r>
            <w:proofErr w:type="spellStart"/>
            <w:r w:rsidRPr="0074415B">
              <w:rPr>
                <w:rFonts w:asciiTheme="minorHAnsi" w:hAnsiTheme="minorHAnsi"/>
              </w:rPr>
              <w:t>maculata</w:t>
            </w:r>
            <w:proofErr w:type="spellEnd"/>
          </w:p>
        </w:tc>
        <w:tc>
          <w:tcPr>
            <w:tcW w:w="1441" w:type="dxa"/>
            <w:shd w:val="clear" w:color="auto" w:fill="auto"/>
            <w:noWrap/>
          </w:tcPr>
          <w:p w14:paraId="708BB163" w14:textId="4BE98DC0" w:rsidR="00975EBB" w:rsidRPr="0074415B" w:rsidRDefault="00975EBB" w:rsidP="00094F02">
            <w:pPr>
              <w:rPr>
                <w:rFonts w:asciiTheme="minorHAnsi" w:hAnsiTheme="minorHAnsi"/>
              </w:rPr>
            </w:pPr>
            <w:r w:rsidRPr="0074415B">
              <w:rPr>
                <w:rFonts w:asciiTheme="minorHAnsi" w:hAnsiTheme="minorHAnsi"/>
              </w:rPr>
              <w:t>Native Fuchsia</w:t>
            </w:r>
          </w:p>
        </w:tc>
        <w:tc>
          <w:tcPr>
            <w:tcW w:w="3686" w:type="dxa"/>
            <w:shd w:val="clear" w:color="auto" w:fill="auto"/>
          </w:tcPr>
          <w:p w14:paraId="3A21184E" w14:textId="06E3DBD4" w:rsidR="00975EBB" w:rsidRPr="0074415B" w:rsidRDefault="00975EBB" w:rsidP="00094F02">
            <w:pPr>
              <w:rPr>
                <w:rFonts w:asciiTheme="minorHAnsi" w:hAnsiTheme="minorHAnsi"/>
              </w:rPr>
            </w:pPr>
            <w:r w:rsidRPr="0074415B">
              <w:rPr>
                <w:rFonts w:asciiTheme="minorHAnsi" w:hAnsiTheme="minorHAnsi"/>
              </w:rPr>
              <w:t xml:space="preserve">Erect, diffuse shrub, 0.2-1.5m high. </w:t>
            </w:r>
            <w:proofErr w:type="spellStart"/>
            <w:r w:rsidRPr="0074415B">
              <w:rPr>
                <w:rFonts w:asciiTheme="minorHAnsi" w:hAnsiTheme="minorHAnsi"/>
              </w:rPr>
              <w:t>Fl.red</w:t>
            </w:r>
            <w:proofErr w:type="spellEnd"/>
            <w:r w:rsidRPr="0074415B">
              <w:rPr>
                <w:rFonts w:asciiTheme="minorHAnsi" w:hAnsiTheme="minorHAnsi"/>
              </w:rPr>
              <w:t>/pink, May-Nov. Red sand or clay. Along watercourses, drainage lines, floodplains, salt flats, claypans.</w:t>
            </w:r>
          </w:p>
        </w:tc>
        <w:tc>
          <w:tcPr>
            <w:tcW w:w="850" w:type="dxa"/>
            <w:vAlign w:val="center"/>
          </w:tcPr>
          <w:p w14:paraId="2A7476C2"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2AE2D32" w14:textId="206A5610"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0F08AE3C" w14:textId="2C8901E4"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19BB8C48" w14:textId="77777777" w:rsidTr="00975EBB">
        <w:trPr>
          <w:trHeight w:val="747"/>
        </w:trPr>
        <w:tc>
          <w:tcPr>
            <w:tcW w:w="2660" w:type="dxa"/>
            <w:shd w:val="clear" w:color="auto" w:fill="auto"/>
            <w:noWrap/>
          </w:tcPr>
          <w:p w14:paraId="342CDBC9" w14:textId="77777777" w:rsidR="00975EBB" w:rsidRPr="0074415B" w:rsidRDefault="00975EBB" w:rsidP="00094F02">
            <w:pPr>
              <w:rPr>
                <w:rFonts w:asciiTheme="minorHAnsi" w:hAnsiTheme="minorHAnsi"/>
              </w:rPr>
            </w:pPr>
            <w:proofErr w:type="spellStart"/>
            <w:r w:rsidRPr="0074415B">
              <w:rPr>
                <w:rFonts w:asciiTheme="minorHAnsi" w:hAnsiTheme="minorHAnsi"/>
              </w:rPr>
              <w:t>Eremophila</w:t>
            </w:r>
            <w:proofErr w:type="spellEnd"/>
            <w:r w:rsidRPr="0074415B">
              <w:rPr>
                <w:rFonts w:asciiTheme="minorHAnsi" w:hAnsiTheme="minorHAnsi"/>
              </w:rPr>
              <w:t xml:space="preserve"> nivea</w:t>
            </w:r>
          </w:p>
        </w:tc>
        <w:tc>
          <w:tcPr>
            <w:tcW w:w="1441" w:type="dxa"/>
            <w:shd w:val="clear" w:color="auto" w:fill="auto"/>
            <w:noWrap/>
          </w:tcPr>
          <w:p w14:paraId="37F88157" w14:textId="77777777" w:rsidR="00975EBB" w:rsidRPr="0074415B" w:rsidRDefault="00975EBB" w:rsidP="00094F02">
            <w:pPr>
              <w:rPr>
                <w:rFonts w:asciiTheme="minorHAnsi" w:hAnsiTheme="minorHAnsi"/>
              </w:rPr>
            </w:pPr>
            <w:r w:rsidRPr="0074415B">
              <w:rPr>
                <w:rFonts w:asciiTheme="minorHAnsi" w:hAnsiTheme="minorHAnsi"/>
              </w:rPr>
              <w:t xml:space="preserve">Silky </w:t>
            </w:r>
            <w:proofErr w:type="spellStart"/>
            <w:r w:rsidRPr="0074415B">
              <w:rPr>
                <w:rFonts w:asciiTheme="minorHAnsi" w:hAnsiTheme="minorHAnsi"/>
              </w:rPr>
              <w:t>Eremophila</w:t>
            </w:r>
            <w:proofErr w:type="spellEnd"/>
          </w:p>
        </w:tc>
        <w:tc>
          <w:tcPr>
            <w:tcW w:w="3686" w:type="dxa"/>
            <w:shd w:val="clear" w:color="auto" w:fill="auto"/>
          </w:tcPr>
          <w:p w14:paraId="5386BFD8" w14:textId="77777777" w:rsidR="00975EBB" w:rsidRPr="0074415B" w:rsidRDefault="00975EBB" w:rsidP="00094F02">
            <w:pPr>
              <w:rPr>
                <w:rFonts w:asciiTheme="minorHAnsi" w:hAnsiTheme="minorHAnsi"/>
              </w:rPr>
            </w:pPr>
            <w:r w:rsidRPr="0074415B">
              <w:rPr>
                <w:rFonts w:asciiTheme="minorHAnsi" w:hAnsiTheme="minorHAnsi"/>
              </w:rPr>
              <w:t>White/grey, tomentose shrub, 1-2m high. Fl. blue-purple-violet, August to Oct. Sandy clay, clay loam. Undulating plains, road verges.</w:t>
            </w:r>
          </w:p>
        </w:tc>
        <w:tc>
          <w:tcPr>
            <w:tcW w:w="850" w:type="dxa"/>
            <w:vAlign w:val="center"/>
          </w:tcPr>
          <w:p w14:paraId="0D5A720F"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37AA81E" w14:textId="50FCCD3D"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3908142"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51CA58B1" w14:textId="77777777" w:rsidTr="00975EBB">
        <w:trPr>
          <w:trHeight w:val="747"/>
        </w:trPr>
        <w:tc>
          <w:tcPr>
            <w:tcW w:w="2660" w:type="dxa"/>
            <w:shd w:val="clear" w:color="auto" w:fill="auto"/>
            <w:noWrap/>
          </w:tcPr>
          <w:p w14:paraId="4B016EB0" w14:textId="77777777" w:rsidR="00975EBB" w:rsidRPr="0074415B" w:rsidRDefault="00975EBB" w:rsidP="00094F02">
            <w:pPr>
              <w:rPr>
                <w:rFonts w:asciiTheme="minorHAnsi" w:hAnsiTheme="minorHAnsi"/>
              </w:rPr>
            </w:pPr>
            <w:proofErr w:type="spellStart"/>
            <w:r w:rsidRPr="0074415B">
              <w:rPr>
                <w:rFonts w:asciiTheme="minorHAnsi" w:hAnsiTheme="minorHAnsi"/>
              </w:rPr>
              <w:t>Eremophilia</w:t>
            </w:r>
            <w:proofErr w:type="spellEnd"/>
            <w:r w:rsidRPr="0074415B">
              <w:rPr>
                <w:rFonts w:asciiTheme="minorHAnsi" w:hAnsiTheme="minorHAnsi"/>
              </w:rPr>
              <w:t xml:space="preserve"> </w:t>
            </w:r>
            <w:proofErr w:type="spellStart"/>
            <w:r w:rsidRPr="0074415B">
              <w:rPr>
                <w:rFonts w:asciiTheme="minorHAnsi" w:hAnsiTheme="minorHAnsi"/>
              </w:rPr>
              <w:t>racemosa</w:t>
            </w:r>
            <w:proofErr w:type="spellEnd"/>
          </w:p>
        </w:tc>
        <w:tc>
          <w:tcPr>
            <w:tcW w:w="1441" w:type="dxa"/>
            <w:shd w:val="clear" w:color="auto" w:fill="auto"/>
            <w:noWrap/>
          </w:tcPr>
          <w:p w14:paraId="11002930" w14:textId="77777777" w:rsidR="00975EBB" w:rsidRPr="0074415B" w:rsidRDefault="00975EBB" w:rsidP="00094F02">
            <w:pPr>
              <w:rPr>
                <w:rFonts w:asciiTheme="minorHAnsi" w:hAnsiTheme="minorHAnsi"/>
              </w:rPr>
            </w:pPr>
            <w:r w:rsidRPr="0074415B">
              <w:rPr>
                <w:rFonts w:asciiTheme="minorHAnsi" w:hAnsiTheme="minorHAnsi"/>
              </w:rPr>
              <w:t xml:space="preserve">Showy </w:t>
            </w:r>
            <w:proofErr w:type="spellStart"/>
            <w:r w:rsidRPr="0074415B">
              <w:rPr>
                <w:rFonts w:asciiTheme="minorHAnsi" w:hAnsiTheme="minorHAnsi"/>
              </w:rPr>
              <w:t>Eremophilia</w:t>
            </w:r>
            <w:proofErr w:type="spellEnd"/>
          </w:p>
        </w:tc>
        <w:tc>
          <w:tcPr>
            <w:tcW w:w="3686" w:type="dxa"/>
            <w:shd w:val="clear" w:color="auto" w:fill="auto"/>
          </w:tcPr>
          <w:p w14:paraId="4E38C258" w14:textId="77777777" w:rsidR="00975EBB" w:rsidRPr="0074415B" w:rsidRDefault="00975EBB" w:rsidP="00094F02">
            <w:pPr>
              <w:rPr>
                <w:rFonts w:asciiTheme="minorHAnsi" w:hAnsiTheme="minorHAnsi"/>
              </w:rPr>
            </w:pPr>
            <w:r w:rsidRPr="0074415B">
              <w:rPr>
                <w:rFonts w:asciiTheme="minorHAnsi" w:hAnsiTheme="minorHAnsi"/>
              </w:rPr>
              <w:t>Erect shrub, 0.5-1.7m high. Fl. purple-pink-red/white, Mar or Aug-Dec. Sandy or Stony loam, clay loam. Undulating plains, roadsides.</w:t>
            </w:r>
          </w:p>
        </w:tc>
        <w:tc>
          <w:tcPr>
            <w:tcW w:w="850" w:type="dxa"/>
            <w:vAlign w:val="center"/>
          </w:tcPr>
          <w:p w14:paraId="768FAF1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28494BD" w14:textId="61D65535"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634B10A4"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387C9A08" w14:textId="77777777" w:rsidTr="00975EBB">
        <w:trPr>
          <w:trHeight w:val="747"/>
        </w:trPr>
        <w:tc>
          <w:tcPr>
            <w:tcW w:w="2660" w:type="dxa"/>
            <w:shd w:val="clear" w:color="auto" w:fill="auto"/>
            <w:noWrap/>
          </w:tcPr>
          <w:p w14:paraId="4BFF18A5" w14:textId="40182EB9" w:rsidR="00975EBB" w:rsidRPr="0074415B" w:rsidRDefault="00975EBB" w:rsidP="00094F02">
            <w:pPr>
              <w:rPr>
                <w:rFonts w:asciiTheme="minorHAnsi" w:hAnsiTheme="minorHAnsi"/>
              </w:rPr>
            </w:pPr>
            <w:proofErr w:type="spellStart"/>
            <w:r w:rsidRPr="0074415B">
              <w:rPr>
                <w:rFonts w:asciiTheme="minorHAnsi" w:hAnsiTheme="minorHAnsi"/>
              </w:rPr>
              <w:t>Eremophila</w:t>
            </w:r>
            <w:proofErr w:type="spellEnd"/>
            <w:r w:rsidRPr="0074415B">
              <w:rPr>
                <w:rFonts w:asciiTheme="minorHAnsi" w:hAnsiTheme="minorHAnsi"/>
              </w:rPr>
              <w:t xml:space="preserve"> </w:t>
            </w:r>
            <w:proofErr w:type="spellStart"/>
            <w:r w:rsidRPr="0074415B">
              <w:rPr>
                <w:rFonts w:asciiTheme="minorHAnsi" w:hAnsiTheme="minorHAnsi"/>
              </w:rPr>
              <w:t>serpens</w:t>
            </w:r>
            <w:proofErr w:type="spellEnd"/>
          </w:p>
        </w:tc>
        <w:tc>
          <w:tcPr>
            <w:tcW w:w="1441" w:type="dxa"/>
            <w:shd w:val="clear" w:color="auto" w:fill="auto"/>
            <w:noWrap/>
          </w:tcPr>
          <w:p w14:paraId="14615C45" w14:textId="1D0CE035" w:rsidR="00975EBB" w:rsidRPr="0074415B" w:rsidRDefault="00975EBB" w:rsidP="00094F02">
            <w:pPr>
              <w:rPr>
                <w:rFonts w:asciiTheme="minorHAnsi" w:hAnsiTheme="minorHAnsi"/>
              </w:rPr>
            </w:pPr>
            <w:r w:rsidRPr="0074415B">
              <w:rPr>
                <w:rFonts w:asciiTheme="minorHAnsi" w:hAnsiTheme="minorHAnsi"/>
              </w:rPr>
              <w:t xml:space="preserve">Snake </w:t>
            </w:r>
            <w:proofErr w:type="spellStart"/>
            <w:r w:rsidRPr="0074415B">
              <w:rPr>
                <w:rFonts w:asciiTheme="minorHAnsi" w:hAnsiTheme="minorHAnsi"/>
              </w:rPr>
              <w:t>Eremophila</w:t>
            </w:r>
            <w:proofErr w:type="spellEnd"/>
          </w:p>
        </w:tc>
        <w:tc>
          <w:tcPr>
            <w:tcW w:w="3686" w:type="dxa"/>
            <w:shd w:val="clear" w:color="auto" w:fill="auto"/>
          </w:tcPr>
          <w:p w14:paraId="761D6CE0" w14:textId="628B1C41" w:rsidR="00975EBB" w:rsidRPr="0074415B" w:rsidRDefault="00975EBB" w:rsidP="00094F02">
            <w:pPr>
              <w:rPr>
                <w:rFonts w:asciiTheme="minorHAnsi" w:hAnsiTheme="minorHAnsi"/>
              </w:rPr>
            </w:pPr>
            <w:r w:rsidRPr="0074415B">
              <w:rPr>
                <w:rFonts w:asciiTheme="minorHAnsi" w:hAnsiTheme="minorHAnsi"/>
              </w:rPr>
              <w:t>Prostrate, creeping shrub, 0.03-0.4m high, forming large patches to 2m wide. Fl, green/yellow-green, Sep-Dec or Mar-May. White/grey sand, winter wet depressions, salt lakes.</w:t>
            </w:r>
          </w:p>
        </w:tc>
        <w:tc>
          <w:tcPr>
            <w:tcW w:w="850" w:type="dxa"/>
            <w:vAlign w:val="center"/>
          </w:tcPr>
          <w:p w14:paraId="1798EF7F"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1E6B4D9" w14:textId="013CE139"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6AB4E330" w14:textId="5AF5CEF0"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28922FEB" w14:textId="77777777" w:rsidTr="00975EBB">
        <w:trPr>
          <w:trHeight w:val="747"/>
        </w:trPr>
        <w:tc>
          <w:tcPr>
            <w:tcW w:w="2660" w:type="dxa"/>
            <w:shd w:val="clear" w:color="auto" w:fill="auto"/>
            <w:noWrap/>
          </w:tcPr>
          <w:p w14:paraId="5AB95478"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aspersa</w:t>
            </w:r>
            <w:proofErr w:type="spellEnd"/>
          </w:p>
        </w:tc>
        <w:tc>
          <w:tcPr>
            <w:tcW w:w="1441" w:type="dxa"/>
            <w:shd w:val="clear" w:color="auto" w:fill="auto"/>
            <w:noWrap/>
          </w:tcPr>
          <w:p w14:paraId="12EA5517" w14:textId="77777777" w:rsidR="00975EBB" w:rsidRPr="0074415B" w:rsidRDefault="00975EBB" w:rsidP="00094F02">
            <w:pPr>
              <w:rPr>
                <w:rFonts w:asciiTheme="minorHAnsi" w:hAnsiTheme="minorHAnsi"/>
              </w:rPr>
            </w:pPr>
            <w:r w:rsidRPr="0074415B">
              <w:rPr>
                <w:rFonts w:asciiTheme="minorHAnsi" w:hAnsiTheme="minorHAnsi"/>
              </w:rPr>
              <w:t>Rough Leaved Ghost Gum</w:t>
            </w:r>
          </w:p>
        </w:tc>
        <w:tc>
          <w:tcPr>
            <w:tcW w:w="3686" w:type="dxa"/>
            <w:shd w:val="clear" w:color="auto" w:fill="auto"/>
          </w:tcPr>
          <w:p w14:paraId="42CF107F" w14:textId="77777777" w:rsidR="00975EBB" w:rsidRPr="0074415B" w:rsidRDefault="00975EBB" w:rsidP="00094F02">
            <w:pPr>
              <w:rPr>
                <w:rFonts w:asciiTheme="minorHAnsi" w:hAnsiTheme="minorHAnsi"/>
              </w:rPr>
            </w:pPr>
            <w:r w:rsidRPr="0074415B">
              <w:rPr>
                <w:rFonts w:asciiTheme="minorHAnsi" w:hAnsiTheme="minorHAnsi"/>
              </w:rPr>
              <w:t>Mallee, 2-7m high. Rough bark, shedding. Lateritic gravel, sandy loam, granite. Flats, ridges. White flowers.</w:t>
            </w:r>
          </w:p>
        </w:tc>
        <w:tc>
          <w:tcPr>
            <w:tcW w:w="850" w:type="dxa"/>
            <w:vAlign w:val="center"/>
          </w:tcPr>
          <w:p w14:paraId="6E8BFC5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CB8BA5F" w14:textId="61289FEC"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75D28701"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46106B53" w14:textId="77777777" w:rsidTr="00975EBB">
        <w:trPr>
          <w:trHeight w:val="20"/>
        </w:trPr>
        <w:tc>
          <w:tcPr>
            <w:tcW w:w="2660" w:type="dxa"/>
            <w:shd w:val="clear" w:color="auto" w:fill="auto"/>
            <w:noWrap/>
          </w:tcPr>
          <w:p w14:paraId="57C23159"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erythrocorys</w:t>
            </w:r>
            <w:proofErr w:type="spellEnd"/>
          </w:p>
        </w:tc>
        <w:tc>
          <w:tcPr>
            <w:tcW w:w="1441" w:type="dxa"/>
            <w:shd w:val="clear" w:color="auto" w:fill="auto"/>
            <w:noWrap/>
          </w:tcPr>
          <w:p w14:paraId="4FEC0D5B" w14:textId="77777777" w:rsidR="00975EBB" w:rsidRPr="0074415B" w:rsidRDefault="00975EBB" w:rsidP="00094F02">
            <w:pPr>
              <w:rPr>
                <w:rFonts w:asciiTheme="minorHAnsi" w:hAnsiTheme="minorHAnsi"/>
              </w:rPr>
            </w:pPr>
            <w:proofErr w:type="spellStart"/>
            <w:r w:rsidRPr="0074415B">
              <w:rPr>
                <w:rFonts w:asciiTheme="minorHAnsi" w:hAnsiTheme="minorHAnsi"/>
              </w:rPr>
              <w:t>Illyarrie</w:t>
            </w:r>
            <w:proofErr w:type="spellEnd"/>
          </w:p>
        </w:tc>
        <w:tc>
          <w:tcPr>
            <w:tcW w:w="3686" w:type="dxa"/>
            <w:shd w:val="clear" w:color="auto" w:fill="auto"/>
          </w:tcPr>
          <w:p w14:paraId="2DC936B9" w14:textId="77777777" w:rsidR="00975EBB" w:rsidRPr="0074415B" w:rsidRDefault="00975EBB" w:rsidP="00094F02">
            <w:pPr>
              <w:rPr>
                <w:rFonts w:asciiTheme="minorHAnsi" w:hAnsiTheme="minorHAnsi"/>
              </w:rPr>
            </w:pPr>
            <w:r w:rsidRPr="0074415B">
              <w:rPr>
                <w:rFonts w:asciiTheme="minorHAnsi" w:hAnsiTheme="minorHAnsi"/>
              </w:rPr>
              <w:t>Tree, 3-8m high, smooth bark. Fl. Yellow, Feb-Apr. Sandy soils. Limestone ridges &amp; outcrops.</w:t>
            </w:r>
          </w:p>
        </w:tc>
        <w:tc>
          <w:tcPr>
            <w:tcW w:w="850" w:type="dxa"/>
            <w:vAlign w:val="center"/>
          </w:tcPr>
          <w:p w14:paraId="6BDFF9A8" w14:textId="3E5FF7D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B4528CE" w14:textId="0B5C3813" w:rsidR="00975EBB" w:rsidRPr="0074415B" w:rsidRDefault="00975EBB" w:rsidP="00094F02">
            <w:pPr>
              <w:rPr>
                <w:rFonts w:asciiTheme="minorHAnsi" w:hAnsiTheme="minorHAnsi"/>
              </w:rPr>
            </w:pPr>
            <w:r w:rsidRPr="0074415B">
              <w:rPr>
                <w:rFonts w:asciiTheme="minorHAnsi" w:hAnsiTheme="minorHAnsi"/>
              </w:rPr>
              <w:t>Tree</w:t>
            </w:r>
          </w:p>
        </w:tc>
        <w:tc>
          <w:tcPr>
            <w:tcW w:w="993" w:type="dxa"/>
            <w:shd w:val="clear" w:color="auto" w:fill="auto"/>
            <w:noWrap/>
          </w:tcPr>
          <w:p w14:paraId="473B3942"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027E4F6B" w14:textId="77777777" w:rsidTr="00975EBB">
        <w:trPr>
          <w:trHeight w:val="20"/>
        </w:trPr>
        <w:tc>
          <w:tcPr>
            <w:tcW w:w="2660" w:type="dxa"/>
            <w:shd w:val="clear" w:color="auto" w:fill="auto"/>
            <w:noWrap/>
          </w:tcPr>
          <w:p w14:paraId="7EF21A87"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decipiens</w:t>
            </w:r>
            <w:proofErr w:type="spellEnd"/>
          </w:p>
        </w:tc>
        <w:tc>
          <w:tcPr>
            <w:tcW w:w="1441" w:type="dxa"/>
            <w:shd w:val="clear" w:color="auto" w:fill="auto"/>
            <w:noWrap/>
          </w:tcPr>
          <w:p w14:paraId="28F0A2E8" w14:textId="77777777" w:rsidR="00975EBB" w:rsidRPr="0074415B" w:rsidRDefault="00975EBB" w:rsidP="00094F02">
            <w:pPr>
              <w:rPr>
                <w:rFonts w:asciiTheme="minorHAnsi" w:hAnsiTheme="minorHAnsi"/>
              </w:rPr>
            </w:pPr>
            <w:proofErr w:type="spellStart"/>
            <w:r w:rsidRPr="0074415B">
              <w:rPr>
                <w:rFonts w:asciiTheme="minorHAnsi" w:hAnsiTheme="minorHAnsi"/>
              </w:rPr>
              <w:t>Redheart</w:t>
            </w:r>
            <w:proofErr w:type="spellEnd"/>
            <w:r w:rsidRPr="0074415B">
              <w:rPr>
                <w:rFonts w:asciiTheme="minorHAnsi" w:hAnsiTheme="minorHAnsi"/>
              </w:rPr>
              <w:t xml:space="preserve"> </w:t>
            </w:r>
            <w:proofErr w:type="spellStart"/>
            <w:r w:rsidRPr="0074415B">
              <w:rPr>
                <w:rFonts w:asciiTheme="minorHAnsi" w:hAnsiTheme="minorHAnsi"/>
              </w:rPr>
              <w:t>Moit</w:t>
            </w:r>
            <w:proofErr w:type="spellEnd"/>
          </w:p>
        </w:tc>
        <w:tc>
          <w:tcPr>
            <w:tcW w:w="3686" w:type="dxa"/>
            <w:shd w:val="clear" w:color="auto" w:fill="auto"/>
          </w:tcPr>
          <w:p w14:paraId="32A66D7B" w14:textId="77777777" w:rsidR="00975EBB" w:rsidRPr="0074415B" w:rsidRDefault="00975EBB" w:rsidP="00094F02">
            <w:pPr>
              <w:rPr>
                <w:rFonts w:asciiTheme="minorHAnsi" w:hAnsiTheme="minorHAnsi"/>
              </w:rPr>
            </w:pPr>
            <w:r w:rsidRPr="0074415B">
              <w:rPr>
                <w:rFonts w:asciiTheme="minorHAnsi" w:hAnsiTheme="minorHAnsi"/>
              </w:rPr>
              <w:t xml:space="preserve">Tree, 1.5-15m h, bark rough, flaky or ribbony. Fl white Aug to Dec or Jan. </w:t>
            </w:r>
            <w:r w:rsidRPr="0074415B">
              <w:rPr>
                <w:rFonts w:asciiTheme="minorHAnsi" w:hAnsiTheme="minorHAnsi"/>
              </w:rPr>
              <w:lastRenderedPageBreak/>
              <w:t>White, yellow or grey sand, sandy clay, gravelly loam, laterite. Sandplains, hills, swamp margins, winter moist conditions.</w:t>
            </w:r>
          </w:p>
        </w:tc>
        <w:tc>
          <w:tcPr>
            <w:tcW w:w="850" w:type="dxa"/>
            <w:vAlign w:val="center"/>
          </w:tcPr>
          <w:p w14:paraId="73B6F321" w14:textId="02B3B738"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5C2E14C" w14:textId="0A798A2F" w:rsidR="00975EBB" w:rsidRPr="0074415B" w:rsidRDefault="00975EBB" w:rsidP="00094F02">
            <w:pPr>
              <w:rPr>
                <w:rFonts w:asciiTheme="minorHAnsi" w:hAnsiTheme="minorHAnsi"/>
              </w:rPr>
            </w:pPr>
            <w:r w:rsidRPr="0074415B">
              <w:rPr>
                <w:rFonts w:asciiTheme="minorHAnsi" w:hAnsiTheme="minorHAnsi"/>
              </w:rPr>
              <w:t>Lg Tree</w:t>
            </w:r>
          </w:p>
        </w:tc>
        <w:tc>
          <w:tcPr>
            <w:tcW w:w="993" w:type="dxa"/>
            <w:shd w:val="clear" w:color="auto" w:fill="auto"/>
            <w:noWrap/>
          </w:tcPr>
          <w:p w14:paraId="104A03BE" w14:textId="22B5BACD" w:rsidR="00975EBB" w:rsidRPr="0074415B" w:rsidRDefault="00975EBB" w:rsidP="00094F02">
            <w:pPr>
              <w:rPr>
                <w:rFonts w:asciiTheme="minorHAnsi" w:hAnsiTheme="minorHAnsi"/>
              </w:rPr>
            </w:pPr>
            <w:r w:rsidRPr="0074415B">
              <w:rPr>
                <w:rFonts w:asciiTheme="minorHAnsi" w:hAnsiTheme="minorHAnsi"/>
              </w:rPr>
              <w:t>140&amp;5L</w:t>
            </w:r>
          </w:p>
        </w:tc>
      </w:tr>
      <w:tr w:rsidR="00C65664" w:rsidRPr="0074415B" w14:paraId="4C82FFBF" w14:textId="77777777" w:rsidTr="00975EBB">
        <w:trPr>
          <w:trHeight w:val="20"/>
        </w:trPr>
        <w:tc>
          <w:tcPr>
            <w:tcW w:w="2660" w:type="dxa"/>
            <w:shd w:val="clear" w:color="auto" w:fill="auto"/>
            <w:noWrap/>
          </w:tcPr>
          <w:p w14:paraId="636D45FF" w14:textId="5B22C7E5" w:rsidR="00C65664" w:rsidRPr="0074415B" w:rsidRDefault="00C65664" w:rsidP="00094F02">
            <w:pPr>
              <w:rPr>
                <w:rFonts w:asciiTheme="minorHAnsi" w:hAnsiTheme="minorHAnsi"/>
              </w:rPr>
            </w:pPr>
            <w:r w:rsidRPr="00C65664">
              <w:rPr>
                <w:rFonts w:asciiTheme="minorHAnsi" w:hAnsiTheme="minorHAnsi"/>
              </w:rPr>
              <w:t xml:space="preserve">Eucalyptus </w:t>
            </w:r>
            <w:proofErr w:type="spellStart"/>
            <w:r w:rsidRPr="00C65664">
              <w:rPr>
                <w:rFonts w:asciiTheme="minorHAnsi" w:hAnsiTheme="minorHAnsi"/>
              </w:rPr>
              <w:t>foecunda</w:t>
            </w:r>
            <w:proofErr w:type="spellEnd"/>
          </w:p>
        </w:tc>
        <w:tc>
          <w:tcPr>
            <w:tcW w:w="1441" w:type="dxa"/>
            <w:shd w:val="clear" w:color="auto" w:fill="auto"/>
            <w:noWrap/>
          </w:tcPr>
          <w:p w14:paraId="72233CD2" w14:textId="4F3EA575" w:rsidR="00C65664" w:rsidRPr="0074415B" w:rsidRDefault="00C65664" w:rsidP="00094F02">
            <w:pPr>
              <w:rPr>
                <w:rFonts w:asciiTheme="minorHAnsi" w:hAnsiTheme="minorHAnsi"/>
              </w:rPr>
            </w:pPr>
            <w:r w:rsidRPr="00C65664">
              <w:rPr>
                <w:rFonts w:asciiTheme="minorHAnsi" w:hAnsiTheme="minorHAnsi"/>
              </w:rPr>
              <w:t>Narrow-leaved Red Mallee</w:t>
            </w:r>
          </w:p>
        </w:tc>
        <w:tc>
          <w:tcPr>
            <w:tcW w:w="3686" w:type="dxa"/>
            <w:shd w:val="clear" w:color="auto" w:fill="auto"/>
          </w:tcPr>
          <w:p w14:paraId="4CE147CA" w14:textId="7BD1ECD6" w:rsidR="00C65664" w:rsidRPr="0074415B" w:rsidRDefault="00C65664" w:rsidP="00094F02">
            <w:pPr>
              <w:rPr>
                <w:rFonts w:asciiTheme="minorHAnsi" w:hAnsiTheme="minorHAnsi" w:cs="Arial"/>
                <w:color w:val="000000"/>
                <w:shd w:val="clear" w:color="auto" w:fill="FFFFFF"/>
              </w:rPr>
            </w:pPr>
            <w:r w:rsidRPr="00C65664">
              <w:rPr>
                <w:rFonts w:asciiTheme="minorHAnsi" w:hAnsiTheme="minorHAnsi" w:cs="Arial"/>
                <w:color w:val="000000"/>
                <w:shd w:val="clear" w:color="auto" w:fill="FFFFFF"/>
              </w:rPr>
              <w:t xml:space="preserve">(Mallee) or tree (occasionally), to 5 m high, bark smooth above with rough flaky bark at base, grey over pale copper. Fl. white-cream, </w:t>
            </w:r>
            <w:proofErr w:type="gramStart"/>
            <w:r w:rsidRPr="00C65664">
              <w:rPr>
                <w:rFonts w:asciiTheme="minorHAnsi" w:hAnsiTheme="minorHAnsi" w:cs="Arial"/>
                <w:color w:val="000000"/>
                <w:shd w:val="clear" w:color="auto" w:fill="FFFFFF"/>
              </w:rPr>
              <w:t>Aug</w:t>
            </w:r>
            <w:proofErr w:type="gramEnd"/>
            <w:r w:rsidRPr="00C65664">
              <w:rPr>
                <w:rFonts w:asciiTheme="minorHAnsi" w:hAnsiTheme="minorHAnsi" w:cs="Arial"/>
                <w:color w:val="000000"/>
                <w:shd w:val="clear" w:color="auto" w:fill="FFFFFF"/>
              </w:rPr>
              <w:t xml:space="preserve"> or Jan to Feb. White, grey, yellow, brown, orange or red sand over limestone. Sand dunes and plains, limestone ridges, cliffs &amp; hills, road verges.</w:t>
            </w:r>
          </w:p>
        </w:tc>
        <w:tc>
          <w:tcPr>
            <w:tcW w:w="850" w:type="dxa"/>
            <w:vAlign w:val="center"/>
          </w:tcPr>
          <w:p w14:paraId="798BE1D4" w14:textId="77777777" w:rsidR="00C65664" w:rsidRPr="0074415B" w:rsidRDefault="00C65664" w:rsidP="00975EBB">
            <w:pPr>
              <w:jc w:val="center"/>
              <w:rPr>
                <w:rFonts w:asciiTheme="minorHAnsi" w:hAnsiTheme="minorHAnsi"/>
                <w:sz w:val="32"/>
                <w:szCs w:val="32"/>
              </w:rPr>
            </w:pPr>
          </w:p>
        </w:tc>
        <w:tc>
          <w:tcPr>
            <w:tcW w:w="992" w:type="dxa"/>
            <w:shd w:val="clear" w:color="auto" w:fill="auto"/>
            <w:noWrap/>
          </w:tcPr>
          <w:p w14:paraId="06636CDE" w14:textId="77777777" w:rsidR="00C65664" w:rsidRPr="0074415B" w:rsidRDefault="00C65664" w:rsidP="00094F02">
            <w:pPr>
              <w:rPr>
                <w:rFonts w:asciiTheme="minorHAnsi" w:hAnsiTheme="minorHAnsi"/>
              </w:rPr>
            </w:pPr>
          </w:p>
        </w:tc>
        <w:tc>
          <w:tcPr>
            <w:tcW w:w="993" w:type="dxa"/>
            <w:shd w:val="clear" w:color="auto" w:fill="auto"/>
            <w:noWrap/>
          </w:tcPr>
          <w:p w14:paraId="2F543506" w14:textId="77777777" w:rsidR="00C65664" w:rsidRPr="0074415B" w:rsidRDefault="00C65664" w:rsidP="00094F02">
            <w:pPr>
              <w:rPr>
                <w:rFonts w:asciiTheme="minorHAnsi" w:hAnsiTheme="minorHAnsi"/>
              </w:rPr>
            </w:pPr>
          </w:p>
        </w:tc>
      </w:tr>
      <w:tr w:rsidR="00975EBB" w:rsidRPr="0074415B" w14:paraId="2E312251" w14:textId="77777777" w:rsidTr="00975EBB">
        <w:trPr>
          <w:trHeight w:val="20"/>
        </w:trPr>
        <w:tc>
          <w:tcPr>
            <w:tcW w:w="2660" w:type="dxa"/>
            <w:shd w:val="clear" w:color="auto" w:fill="auto"/>
            <w:noWrap/>
          </w:tcPr>
          <w:p w14:paraId="3C20B0F5" w14:textId="4A224D8B"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laeliae</w:t>
            </w:r>
            <w:proofErr w:type="spellEnd"/>
          </w:p>
        </w:tc>
        <w:tc>
          <w:tcPr>
            <w:tcW w:w="1441" w:type="dxa"/>
            <w:shd w:val="clear" w:color="auto" w:fill="auto"/>
            <w:noWrap/>
          </w:tcPr>
          <w:p w14:paraId="4D31862A" w14:textId="67D550EF" w:rsidR="00975EBB" w:rsidRPr="0074415B" w:rsidRDefault="00975EBB" w:rsidP="00094F02">
            <w:pPr>
              <w:rPr>
                <w:rFonts w:asciiTheme="minorHAnsi" w:hAnsiTheme="minorHAnsi"/>
              </w:rPr>
            </w:pPr>
            <w:r w:rsidRPr="0074415B">
              <w:rPr>
                <w:rFonts w:asciiTheme="minorHAnsi" w:hAnsiTheme="minorHAnsi"/>
              </w:rPr>
              <w:t>Darling Range Ghost Gum</w:t>
            </w:r>
          </w:p>
        </w:tc>
        <w:tc>
          <w:tcPr>
            <w:tcW w:w="3686" w:type="dxa"/>
            <w:shd w:val="clear" w:color="auto" w:fill="auto"/>
          </w:tcPr>
          <w:p w14:paraId="7FF4C6F4" w14:textId="78E1D63F"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Tree, 5-20 m high, bark smooth, powdery. Fl. white, Dec or Jan to Feb. Sandy clay, sandy loam. Granite outcrops &amp; hills.</w:t>
            </w:r>
          </w:p>
        </w:tc>
        <w:tc>
          <w:tcPr>
            <w:tcW w:w="850" w:type="dxa"/>
            <w:vAlign w:val="center"/>
          </w:tcPr>
          <w:p w14:paraId="529C899D"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C818CB4" w14:textId="4C9A32D2" w:rsidR="00975EBB" w:rsidRPr="0074415B" w:rsidRDefault="00975EBB" w:rsidP="00094F02">
            <w:pPr>
              <w:rPr>
                <w:rFonts w:asciiTheme="minorHAnsi" w:hAnsiTheme="minorHAnsi"/>
              </w:rPr>
            </w:pPr>
            <w:r w:rsidRPr="0074415B">
              <w:rPr>
                <w:rFonts w:asciiTheme="minorHAnsi" w:hAnsiTheme="minorHAnsi"/>
              </w:rPr>
              <w:t>Tree</w:t>
            </w:r>
          </w:p>
        </w:tc>
        <w:tc>
          <w:tcPr>
            <w:tcW w:w="993" w:type="dxa"/>
            <w:shd w:val="clear" w:color="auto" w:fill="auto"/>
            <w:noWrap/>
          </w:tcPr>
          <w:p w14:paraId="40FFBE37" w14:textId="7571DE94"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78E7268D" w14:textId="77777777" w:rsidTr="00975EBB">
        <w:trPr>
          <w:trHeight w:val="20"/>
        </w:trPr>
        <w:tc>
          <w:tcPr>
            <w:tcW w:w="2660" w:type="dxa"/>
            <w:shd w:val="clear" w:color="auto" w:fill="auto"/>
            <w:noWrap/>
          </w:tcPr>
          <w:p w14:paraId="42B9629C"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megacarpa</w:t>
            </w:r>
            <w:proofErr w:type="spellEnd"/>
          </w:p>
        </w:tc>
        <w:tc>
          <w:tcPr>
            <w:tcW w:w="1441" w:type="dxa"/>
            <w:shd w:val="clear" w:color="auto" w:fill="auto"/>
            <w:noWrap/>
          </w:tcPr>
          <w:p w14:paraId="5D08D0FD" w14:textId="77777777" w:rsidR="00975EBB" w:rsidRPr="0074415B" w:rsidRDefault="00975EBB" w:rsidP="00094F02">
            <w:pPr>
              <w:rPr>
                <w:rFonts w:asciiTheme="minorHAnsi" w:hAnsiTheme="minorHAnsi"/>
              </w:rPr>
            </w:pPr>
            <w:proofErr w:type="spellStart"/>
            <w:r w:rsidRPr="0074415B">
              <w:rPr>
                <w:rFonts w:asciiTheme="minorHAnsi" w:hAnsiTheme="minorHAnsi"/>
              </w:rPr>
              <w:t>Bullich</w:t>
            </w:r>
            <w:proofErr w:type="spellEnd"/>
          </w:p>
        </w:tc>
        <w:tc>
          <w:tcPr>
            <w:tcW w:w="3686" w:type="dxa"/>
            <w:shd w:val="clear" w:color="auto" w:fill="auto"/>
          </w:tcPr>
          <w:p w14:paraId="36467458" w14:textId="77777777" w:rsidR="00975EBB" w:rsidRPr="0074415B" w:rsidRDefault="00975EBB" w:rsidP="00094F02">
            <w:pPr>
              <w:rPr>
                <w:rFonts w:asciiTheme="minorHAnsi" w:hAnsiTheme="minorHAnsi"/>
              </w:rPr>
            </w:pPr>
            <w:r w:rsidRPr="0074415B">
              <w:rPr>
                <w:rFonts w:asciiTheme="minorHAnsi" w:hAnsiTheme="minorHAnsi"/>
              </w:rPr>
              <w:t>Mallee or tree, 2-35m high, bark smooth. Fl. white, April- Nov. Sandy, sandy loam, limestone. Hills, near swamps &amp; streams</w:t>
            </w:r>
          </w:p>
        </w:tc>
        <w:tc>
          <w:tcPr>
            <w:tcW w:w="850" w:type="dxa"/>
            <w:vAlign w:val="center"/>
          </w:tcPr>
          <w:p w14:paraId="0577D41B" w14:textId="4388971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7EA262A" w14:textId="5A583861"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7CC6FD0F"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1714057E" w14:textId="77777777" w:rsidTr="00975EBB">
        <w:trPr>
          <w:trHeight w:val="20"/>
        </w:trPr>
        <w:tc>
          <w:tcPr>
            <w:tcW w:w="2660" w:type="dxa"/>
            <w:shd w:val="clear" w:color="auto" w:fill="auto"/>
            <w:noWrap/>
          </w:tcPr>
          <w:p w14:paraId="3251C7B5" w14:textId="77777777" w:rsidR="00975EBB" w:rsidRPr="0074415B" w:rsidRDefault="00975EBB" w:rsidP="00532E53">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Eucalyptus </w:t>
            </w:r>
            <w:proofErr w:type="spellStart"/>
            <w:r w:rsidRPr="0074415B">
              <w:rPr>
                <w:rFonts w:asciiTheme="minorHAnsi" w:hAnsiTheme="minorHAnsi" w:cs="Arial"/>
                <w:kern w:val="36"/>
                <w:lang w:eastAsia="en-AU" w:bidi="ar-SA"/>
              </w:rPr>
              <w:t>rudis</w:t>
            </w:r>
            <w:proofErr w:type="spellEnd"/>
            <w:r w:rsidRPr="0074415B">
              <w:rPr>
                <w:rFonts w:asciiTheme="minorHAnsi" w:hAnsiTheme="minorHAnsi" w:cs="Arial"/>
                <w:kern w:val="36"/>
                <w:lang w:eastAsia="en-AU" w:bidi="ar-SA"/>
              </w:rPr>
              <w:t> </w:t>
            </w:r>
          </w:p>
          <w:p w14:paraId="29EA2764" w14:textId="77777777" w:rsidR="00975EBB" w:rsidRPr="0074415B" w:rsidRDefault="00975EBB" w:rsidP="00094F02">
            <w:pPr>
              <w:rPr>
                <w:rFonts w:asciiTheme="minorHAnsi" w:hAnsiTheme="minorHAnsi"/>
              </w:rPr>
            </w:pPr>
          </w:p>
        </w:tc>
        <w:tc>
          <w:tcPr>
            <w:tcW w:w="1441" w:type="dxa"/>
            <w:shd w:val="clear" w:color="auto" w:fill="auto"/>
            <w:noWrap/>
          </w:tcPr>
          <w:p w14:paraId="16F5F6FB" w14:textId="0DC5AD8B" w:rsidR="00975EBB" w:rsidRPr="0074415B" w:rsidRDefault="00975EBB" w:rsidP="00094F02">
            <w:pPr>
              <w:rPr>
                <w:rFonts w:asciiTheme="minorHAnsi" w:hAnsiTheme="minorHAnsi"/>
              </w:rPr>
            </w:pPr>
            <w:r w:rsidRPr="0074415B">
              <w:rPr>
                <w:rFonts w:asciiTheme="minorHAnsi" w:hAnsiTheme="minorHAnsi"/>
              </w:rPr>
              <w:t>Flooded Gum</w:t>
            </w:r>
          </w:p>
        </w:tc>
        <w:tc>
          <w:tcPr>
            <w:tcW w:w="3686" w:type="dxa"/>
            <w:shd w:val="clear" w:color="auto" w:fill="auto"/>
          </w:tcPr>
          <w:p w14:paraId="7510B1E1" w14:textId="501601D1"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Tree, 5-20 m high, bark rough, box-type. Fl. white, Jul to Sep. Sandy or loam soils. Wetter parts of south-western WA, flats, hillsides.</w:t>
            </w:r>
          </w:p>
        </w:tc>
        <w:tc>
          <w:tcPr>
            <w:tcW w:w="850" w:type="dxa"/>
            <w:vAlign w:val="center"/>
          </w:tcPr>
          <w:p w14:paraId="5DBE5B0F" w14:textId="6A192C9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C84F582" w14:textId="6110D4BE" w:rsidR="00975EBB" w:rsidRPr="0074415B" w:rsidRDefault="00975EBB" w:rsidP="00094F02">
            <w:pPr>
              <w:rPr>
                <w:rFonts w:asciiTheme="minorHAnsi" w:hAnsiTheme="minorHAnsi"/>
              </w:rPr>
            </w:pPr>
            <w:r w:rsidRPr="0074415B">
              <w:rPr>
                <w:rFonts w:asciiTheme="minorHAnsi" w:hAnsiTheme="minorHAnsi"/>
              </w:rPr>
              <w:t>Lg</w:t>
            </w:r>
          </w:p>
        </w:tc>
        <w:tc>
          <w:tcPr>
            <w:tcW w:w="993" w:type="dxa"/>
            <w:shd w:val="clear" w:color="auto" w:fill="auto"/>
            <w:noWrap/>
          </w:tcPr>
          <w:p w14:paraId="33CB3DF1" w14:textId="1DF4C040"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337F9A4A" w14:textId="77777777" w:rsidTr="00975EBB">
        <w:trPr>
          <w:trHeight w:val="20"/>
        </w:trPr>
        <w:tc>
          <w:tcPr>
            <w:tcW w:w="2660" w:type="dxa"/>
            <w:shd w:val="clear" w:color="auto" w:fill="auto"/>
            <w:noWrap/>
          </w:tcPr>
          <w:p w14:paraId="56BEE409"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torquata</w:t>
            </w:r>
            <w:proofErr w:type="spellEnd"/>
          </w:p>
        </w:tc>
        <w:tc>
          <w:tcPr>
            <w:tcW w:w="1441" w:type="dxa"/>
            <w:shd w:val="clear" w:color="auto" w:fill="auto"/>
            <w:noWrap/>
          </w:tcPr>
          <w:p w14:paraId="743F0E00" w14:textId="77777777" w:rsidR="00975EBB" w:rsidRPr="0074415B" w:rsidRDefault="00975EBB" w:rsidP="00094F02">
            <w:pPr>
              <w:rPr>
                <w:rFonts w:asciiTheme="minorHAnsi" w:hAnsiTheme="minorHAnsi"/>
              </w:rPr>
            </w:pPr>
            <w:r w:rsidRPr="0074415B">
              <w:rPr>
                <w:rFonts w:asciiTheme="minorHAnsi" w:hAnsiTheme="minorHAnsi"/>
              </w:rPr>
              <w:t>Coral Gum</w:t>
            </w:r>
          </w:p>
        </w:tc>
        <w:tc>
          <w:tcPr>
            <w:tcW w:w="3686" w:type="dxa"/>
            <w:shd w:val="clear" w:color="auto" w:fill="auto"/>
          </w:tcPr>
          <w:p w14:paraId="320902F2" w14:textId="77777777" w:rsidR="00975EBB" w:rsidRPr="0074415B" w:rsidRDefault="00975EBB" w:rsidP="00094F02">
            <w:pPr>
              <w:rPr>
                <w:rFonts w:asciiTheme="minorHAnsi" w:hAnsiTheme="minorHAnsi"/>
              </w:rPr>
            </w:pPr>
            <w:r w:rsidRPr="0074415B">
              <w:rPr>
                <w:rFonts w:asciiTheme="minorHAnsi" w:hAnsiTheme="minorHAnsi"/>
              </w:rPr>
              <w:t xml:space="preserve">Tree, 4-11m high, rough </w:t>
            </w:r>
            <w:proofErr w:type="spellStart"/>
            <w:proofErr w:type="gramStart"/>
            <w:r w:rsidRPr="0074415B">
              <w:rPr>
                <w:rFonts w:asciiTheme="minorHAnsi" w:hAnsiTheme="minorHAnsi"/>
              </w:rPr>
              <w:t>bark.Well</w:t>
            </w:r>
            <w:proofErr w:type="spellEnd"/>
            <w:proofErr w:type="gramEnd"/>
            <w:r w:rsidRPr="0074415B">
              <w:rPr>
                <w:rFonts w:asciiTheme="minorHAnsi" w:hAnsiTheme="minorHAnsi"/>
              </w:rPr>
              <w:t xml:space="preserve"> drained soils and drought tolerant. Pink fluffy flowers.</w:t>
            </w:r>
          </w:p>
        </w:tc>
        <w:tc>
          <w:tcPr>
            <w:tcW w:w="850" w:type="dxa"/>
            <w:vAlign w:val="center"/>
          </w:tcPr>
          <w:p w14:paraId="35B2134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EC2DBF4" w14:textId="6AB826B6"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r w:rsidRPr="0074415B">
              <w:rPr>
                <w:rFonts w:asciiTheme="minorHAnsi" w:hAnsiTheme="minorHAnsi"/>
              </w:rPr>
              <w:t xml:space="preserve"> Tree</w:t>
            </w:r>
          </w:p>
        </w:tc>
        <w:tc>
          <w:tcPr>
            <w:tcW w:w="993" w:type="dxa"/>
            <w:shd w:val="clear" w:color="auto" w:fill="auto"/>
            <w:noWrap/>
          </w:tcPr>
          <w:p w14:paraId="347CD18B" w14:textId="77777777" w:rsidR="00975EBB" w:rsidRPr="0074415B" w:rsidRDefault="00975EBB" w:rsidP="00094F02">
            <w:pPr>
              <w:rPr>
                <w:rFonts w:asciiTheme="minorHAnsi" w:hAnsiTheme="minorHAnsi"/>
              </w:rPr>
            </w:pPr>
            <w:r w:rsidRPr="0074415B">
              <w:rPr>
                <w:rFonts w:asciiTheme="minorHAnsi" w:hAnsiTheme="minorHAnsi"/>
              </w:rPr>
              <w:t>1405L</w:t>
            </w:r>
          </w:p>
        </w:tc>
      </w:tr>
      <w:tr w:rsidR="00975EBB" w:rsidRPr="0074415B" w14:paraId="3201ACC2" w14:textId="77777777" w:rsidTr="00975EBB">
        <w:trPr>
          <w:trHeight w:val="20"/>
        </w:trPr>
        <w:tc>
          <w:tcPr>
            <w:tcW w:w="2660" w:type="dxa"/>
            <w:shd w:val="clear" w:color="auto" w:fill="auto"/>
            <w:noWrap/>
          </w:tcPr>
          <w:p w14:paraId="571C38C0" w14:textId="65041A6F" w:rsidR="00975EBB" w:rsidRPr="0074415B" w:rsidRDefault="00975EBB" w:rsidP="00094F02">
            <w:pPr>
              <w:rPr>
                <w:rFonts w:asciiTheme="minorHAnsi" w:hAnsiTheme="minorHAnsi"/>
              </w:rPr>
            </w:pPr>
            <w:r w:rsidRPr="0074415B">
              <w:rPr>
                <w:rFonts w:asciiTheme="minorHAnsi" w:hAnsiTheme="minorHAnsi"/>
              </w:rPr>
              <w:t>Eucalyptus utilis</w:t>
            </w:r>
          </w:p>
        </w:tc>
        <w:tc>
          <w:tcPr>
            <w:tcW w:w="1441" w:type="dxa"/>
            <w:shd w:val="clear" w:color="auto" w:fill="auto"/>
            <w:noWrap/>
          </w:tcPr>
          <w:p w14:paraId="70BA0586" w14:textId="53198D0D" w:rsidR="00975EBB" w:rsidRPr="0074415B" w:rsidRDefault="00975EBB" w:rsidP="00094F02">
            <w:pPr>
              <w:rPr>
                <w:rFonts w:asciiTheme="minorHAnsi" w:hAnsiTheme="minorHAnsi"/>
              </w:rPr>
            </w:pPr>
            <w:r w:rsidRPr="0074415B">
              <w:rPr>
                <w:rFonts w:asciiTheme="minorHAnsi" w:hAnsiTheme="minorHAnsi"/>
              </w:rPr>
              <w:t>Coastal Moort</w:t>
            </w:r>
          </w:p>
        </w:tc>
        <w:tc>
          <w:tcPr>
            <w:tcW w:w="3686" w:type="dxa"/>
            <w:shd w:val="clear" w:color="auto" w:fill="auto"/>
          </w:tcPr>
          <w:p w14:paraId="2B72D579" w14:textId="3206F062" w:rsidR="00975EBB" w:rsidRPr="0074415B" w:rsidRDefault="00975EBB" w:rsidP="00094F02">
            <w:pPr>
              <w:rPr>
                <w:rFonts w:asciiTheme="minorHAnsi" w:hAnsiTheme="minorHAnsi"/>
              </w:rPr>
            </w:pPr>
            <w:r w:rsidRPr="0074415B">
              <w:rPr>
                <w:rFonts w:asciiTheme="minorHAnsi" w:hAnsiTheme="minorHAnsi"/>
              </w:rPr>
              <w:t xml:space="preserve">Spreading tree or </w:t>
            </w:r>
            <w:proofErr w:type="spellStart"/>
            <w:r w:rsidRPr="0074415B">
              <w:rPr>
                <w:rFonts w:asciiTheme="minorHAnsi" w:hAnsiTheme="minorHAnsi"/>
              </w:rPr>
              <w:t>malle</w:t>
            </w:r>
            <w:proofErr w:type="spellEnd"/>
            <w:r w:rsidRPr="0074415B">
              <w:rPr>
                <w:rFonts w:asciiTheme="minorHAnsi" w:hAnsiTheme="minorHAnsi"/>
              </w:rPr>
              <w:t>, 1.5-15m high. Smooth bark on the base. Fl. Cream/white, Sep-Dec or Jan. Grey sand, clay soils. Sand dunes, granite hills near estuaries and swamps.</w:t>
            </w:r>
          </w:p>
        </w:tc>
        <w:tc>
          <w:tcPr>
            <w:tcW w:w="850" w:type="dxa"/>
            <w:vAlign w:val="center"/>
          </w:tcPr>
          <w:p w14:paraId="32FB40C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F745D18" w14:textId="0B9A2146" w:rsidR="00975EBB" w:rsidRPr="0074415B" w:rsidRDefault="00975EBB" w:rsidP="00094F02">
            <w:pPr>
              <w:rPr>
                <w:rFonts w:asciiTheme="minorHAnsi" w:hAnsiTheme="minorHAnsi"/>
              </w:rPr>
            </w:pPr>
            <w:r w:rsidRPr="0074415B">
              <w:rPr>
                <w:rFonts w:asciiTheme="minorHAnsi" w:hAnsiTheme="minorHAnsi"/>
              </w:rPr>
              <w:t>Med Tree</w:t>
            </w:r>
          </w:p>
        </w:tc>
        <w:tc>
          <w:tcPr>
            <w:tcW w:w="993" w:type="dxa"/>
            <w:shd w:val="clear" w:color="auto" w:fill="auto"/>
            <w:noWrap/>
          </w:tcPr>
          <w:p w14:paraId="5E244F43" w14:textId="5967B135" w:rsidR="00975EBB" w:rsidRPr="0074415B" w:rsidRDefault="00975EBB" w:rsidP="00094F02">
            <w:pPr>
              <w:rPr>
                <w:rFonts w:asciiTheme="minorHAnsi" w:hAnsiTheme="minorHAnsi"/>
              </w:rPr>
            </w:pPr>
            <w:r w:rsidRPr="0074415B">
              <w:rPr>
                <w:rFonts w:asciiTheme="minorHAnsi" w:hAnsiTheme="minorHAnsi"/>
              </w:rPr>
              <w:t>140 &amp;5L</w:t>
            </w:r>
          </w:p>
        </w:tc>
      </w:tr>
      <w:tr w:rsidR="00975EBB" w:rsidRPr="0074415B" w14:paraId="620A917B" w14:textId="77777777" w:rsidTr="00975EBB">
        <w:trPr>
          <w:trHeight w:val="20"/>
        </w:trPr>
        <w:tc>
          <w:tcPr>
            <w:tcW w:w="2660" w:type="dxa"/>
            <w:shd w:val="clear" w:color="auto" w:fill="auto"/>
            <w:noWrap/>
          </w:tcPr>
          <w:p w14:paraId="414EC5BA" w14:textId="77777777" w:rsidR="00975EBB" w:rsidRPr="0074415B" w:rsidRDefault="00975EBB" w:rsidP="00094F02">
            <w:pPr>
              <w:rPr>
                <w:rFonts w:asciiTheme="minorHAnsi" w:hAnsiTheme="minorHAnsi"/>
              </w:rPr>
            </w:pPr>
            <w:r w:rsidRPr="0074415B">
              <w:rPr>
                <w:rFonts w:asciiTheme="minorHAnsi" w:hAnsiTheme="minorHAnsi"/>
              </w:rPr>
              <w:t xml:space="preserve">Eucalyptus </w:t>
            </w:r>
            <w:proofErr w:type="spellStart"/>
            <w:r w:rsidRPr="0074415B">
              <w:rPr>
                <w:rFonts w:asciiTheme="minorHAnsi" w:hAnsiTheme="minorHAnsi"/>
              </w:rPr>
              <w:t>vitrix</w:t>
            </w:r>
            <w:proofErr w:type="spellEnd"/>
          </w:p>
        </w:tc>
        <w:tc>
          <w:tcPr>
            <w:tcW w:w="1441" w:type="dxa"/>
            <w:shd w:val="clear" w:color="auto" w:fill="auto"/>
            <w:noWrap/>
          </w:tcPr>
          <w:p w14:paraId="060436EF" w14:textId="77777777" w:rsidR="00975EBB" w:rsidRPr="0074415B" w:rsidRDefault="00975EBB" w:rsidP="00094F02">
            <w:pPr>
              <w:rPr>
                <w:rFonts w:asciiTheme="minorHAnsi" w:hAnsiTheme="minorHAnsi"/>
              </w:rPr>
            </w:pPr>
            <w:r w:rsidRPr="0074415B">
              <w:rPr>
                <w:rFonts w:asciiTheme="minorHAnsi" w:hAnsiTheme="minorHAnsi"/>
              </w:rPr>
              <w:t>Little Ghost Gum</w:t>
            </w:r>
          </w:p>
        </w:tc>
        <w:tc>
          <w:tcPr>
            <w:tcW w:w="3686" w:type="dxa"/>
            <w:shd w:val="clear" w:color="auto" w:fill="auto"/>
          </w:tcPr>
          <w:p w14:paraId="6ABC1170" w14:textId="77777777" w:rsidR="00975EBB" w:rsidRPr="0074415B" w:rsidRDefault="00975EBB" w:rsidP="00094F02">
            <w:pPr>
              <w:rPr>
                <w:rFonts w:asciiTheme="minorHAnsi" w:hAnsiTheme="minorHAnsi"/>
              </w:rPr>
            </w:pPr>
            <w:r w:rsidRPr="0074415B">
              <w:rPr>
                <w:rFonts w:asciiTheme="minorHAnsi" w:hAnsiTheme="minorHAnsi"/>
              </w:rPr>
              <w:t>Spreading tree, 1-12m high, smooth bark, sometimes with box-type stocking to 1m. Fl. White-cream, Nov or Jan-Mar. Red loamy or sandy soils, clay loam. Floodplains, flats.</w:t>
            </w:r>
          </w:p>
        </w:tc>
        <w:tc>
          <w:tcPr>
            <w:tcW w:w="850" w:type="dxa"/>
            <w:vAlign w:val="center"/>
          </w:tcPr>
          <w:p w14:paraId="23581C7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BF5F2BE" w14:textId="6BF14E5C" w:rsidR="00975EBB" w:rsidRPr="0074415B" w:rsidRDefault="00975EBB" w:rsidP="00094F02">
            <w:pPr>
              <w:rPr>
                <w:rFonts w:asciiTheme="minorHAnsi" w:hAnsiTheme="minorHAnsi"/>
              </w:rPr>
            </w:pPr>
            <w:r w:rsidRPr="0074415B">
              <w:rPr>
                <w:rFonts w:asciiTheme="minorHAnsi" w:hAnsiTheme="minorHAnsi"/>
              </w:rPr>
              <w:t>Tree</w:t>
            </w:r>
          </w:p>
        </w:tc>
        <w:tc>
          <w:tcPr>
            <w:tcW w:w="993" w:type="dxa"/>
            <w:shd w:val="clear" w:color="auto" w:fill="auto"/>
            <w:noWrap/>
          </w:tcPr>
          <w:p w14:paraId="356E42EF"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543BF52D" w14:textId="77777777" w:rsidTr="00975EBB">
        <w:trPr>
          <w:trHeight w:val="20"/>
        </w:trPr>
        <w:tc>
          <w:tcPr>
            <w:tcW w:w="2660" w:type="dxa"/>
            <w:shd w:val="clear" w:color="auto" w:fill="auto"/>
            <w:noWrap/>
          </w:tcPr>
          <w:p w14:paraId="4A7C0089" w14:textId="77777777" w:rsidR="00975EBB" w:rsidRPr="0074415B" w:rsidRDefault="00975EBB" w:rsidP="00094F02">
            <w:pPr>
              <w:rPr>
                <w:rFonts w:asciiTheme="minorHAnsi" w:hAnsiTheme="minorHAnsi"/>
              </w:rPr>
            </w:pPr>
            <w:proofErr w:type="spellStart"/>
            <w:r w:rsidRPr="0074415B">
              <w:rPr>
                <w:rFonts w:asciiTheme="minorHAnsi" w:hAnsiTheme="minorHAnsi"/>
              </w:rPr>
              <w:lastRenderedPageBreak/>
              <w:t>Eucalptus</w:t>
            </w:r>
            <w:proofErr w:type="spellEnd"/>
            <w:r w:rsidRPr="0074415B">
              <w:rPr>
                <w:rFonts w:asciiTheme="minorHAnsi" w:hAnsiTheme="minorHAnsi"/>
              </w:rPr>
              <w:t xml:space="preserve"> wandoo</w:t>
            </w:r>
          </w:p>
        </w:tc>
        <w:tc>
          <w:tcPr>
            <w:tcW w:w="1441" w:type="dxa"/>
            <w:shd w:val="clear" w:color="auto" w:fill="auto"/>
            <w:noWrap/>
          </w:tcPr>
          <w:p w14:paraId="122D7458" w14:textId="77777777" w:rsidR="00975EBB" w:rsidRPr="0074415B" w:rsidRDefault="00975EBB" w:rsidP="00094F02">
            <w:pPr>
              <w:rPr>
                <w:rFonts w:asciiTheme="minorHAnsi" w:hAnsiTheme="minorHAnsi"/>
              </w:rPr>
            </w:pPr>
            <w:r w:rsidRPr="0074415B">
              <w:rPr>
                <w:rFonts w:asciiTheme="minorHAnsi" w:hAnsiTheme="minorHAnsi"/>
              </w:rPr>
              <w:t>Wandoo</w:t>
            </w:r>
          </w:p>
        </w:tc>
        <w:tc>
          <w:tcPr>
            <w:tcW w:w="3686" w:type="dxa"/>
            <w:shd w:val="clear" w:color="auto" w:fill="auto"/>
          </w:tcPr>
          <w:p w14:paraId="74D50F02" w14:textId="77777777" w:rsidR="00975EBB" w:rsidRPr="0074415B" w:rsidRDefault="00975EBB" w:rsidP="00094F02">
            <w:pPr>
              <w:rPr>
                <w:rFonts w:asciiTheme="minorHAnsi" w:hAnsiTheme="minorHAnsi"/>
              </w:rPr>
            </w:pPr>
            <w:r w:rsidRPr="0074415B">
              <w:rPr>
                <w:rFonts w:asciiTheme="minorHAnsi" w:hAnsiTheme="minorHAnsi"/>
              </w:rPr>
              <w:t>Tree, 3-25m high. Smooth bark, powdery or non-powdery. Fl. White-cream, Dec or Jan-May. Sandy loam, clay loam, gravel, laterite, granite, stony rises.</w:t>
            </w:r>
          </w:p>
        </w:tc>
        <w:tc>
          <w:tcPr>
            <w:tcW w:w="850" w:type="dxa"/>
            <w:vAlign w:val="center"/>
          </w:tcPr>
          <w:p w14:paraId="463401F6" w14:textId="3F77C720"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CADC507" w14:textId="0649544F" w:rsidR="00975EBB" w:rsidRPr="0074415B" w:rsidRDefault="00975EBB" w:rsidP="00094F02">
            <w:pPr>
              <w:rPr>
                <w:rFonts w:asciiTheme="minorHAnsi" w:hAnsiTheme="minorHAnsi"/>
              </w:rPr>
            </w:pPr>
            <w:r w:rsidRPr="0074415B">
              <w:rPr>
                <w:rFonts w:asciiTheme="minorHAnsi" w:hAnsiTheme="minorHAnsi"/>
              </w:rPr>
              <w:t>Tree</w:t>
            </w:r>
          </w:p>
        </w:tc>
        <w:tc>
          <w:tcPr>
            <w:tcW w:w="993" w:type="dxa"/>
            <w:shd w:val="clear" w:color="auto" w:fill="auto"/>
            <w:noWrap/>
          </w:tcPr>
          <w:p w14:paraId="216C566A" w14:textId="7777777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6CF661E8" w14:textId="77777777" w:rsidTr="00975EBB">
        <w:trPr>
          <w:trHeight w:val="20"/>
        </w:trPr>
        <w:tc>
          <w:tcPr>
            <w:tcW w:w="2660" w:type="dxa"/>
            <w:shd w:val="clear" w:color="auto" w:fill="auto"/>
            <w:noWrap/>
          </w:tcPr>
          <w:p w14:paraId="3F0B189A" w14:textId="23E0C026" w:rsidR="00975EBB" w:rsidRPr="0074415B" w:rsidRDefault="00975EBB" w:rsidP="00094F02">
            <w:pPr>
              <w:rPr>
                <w:rFonts w:asciiTheme="minorHAnsi" w:hAnsiTheme="minorHAnsi"/>
              </w:rPr>
            </w:pPr>
            <w:r w:rsidRPr="0074415B">
              <w:rPr>
                <w:rFonts w:asciiTheme="minorHAnsi" w:hAnsiTheme="minorHAnsi"/>
              </w:rPr>
              <w:t xml:space="preserve">Eutaxia </w:t>
            </w:r>
            <w:proofErr w:type="spellStart"/>
            <w:r w:rsidRPr="0074415B">
              <w:rPr>
                <w:rFonts w:asciiTheme="minorHAnsi" w:hAnsiTheme="minorHAnsi"/>
              </w:rPr>
              <w:t>myrtifolia</w:t>
            </w:r>
            <w:proofErr w:type="spellEnd"/>
          </w:p>
        </w:tc>
        <w:tc>
          <w:tcPr>
            <w:tcW w:w="1441" w:type="dxa"/>
            <w:shd w:val="clear" w:color="auto" w:fill="auto"/>
            <w:noWrap/>
          </w:tcPr>
          <w:p w14:paraId="27BB9FB8" w14:textId="4F549A6F" w:rsidR="00975EBB" w:rsidRPr="0074415B" w:rsidRDefault="00975EBB" w:rsidP="00094F02">
            <w:pPr>
              <w:rPr>
                <w:rFonts w:asciiTheme="minorHAnsi" w:hAnsiTheme="minorHAnsi"/>
              </w:rPr>
            </w:pPr>
            <w:r w:rsidRPr="0074415B">
              <w:rPr>
                <w:rFonts w:asciiTheme="minorHAnsi" w:hAnsiTheme="minorHAnsi"/>
              </w:rPr>
              <w:t>Bacon and Eggs</w:t>
            </w:r>
          </w:p>
        </w:tc>
        <w:tc>
          <w:tcPr>
            <w:tcW w:w="3686" w:type="dxa"/>
            <w:shd w:val="clear" w:color="auto" w:fill="auto"/>
          </w:tcPr>
          <w:p w14:paraId="63EB0C2A" w14:textId="57046389" w:rsidR="00975EBB" w:rsidRPr="0074415B" w:rsidRDefault="00975EBB" w:rsidP="00094F02">
            <w:pPr>
              <w:rPr>
                <w:rFonts w:asciiTheme="minorHAnsi" w:hAnsiTheme="minorHAnsi"/>
              </w:rPr>
            </w:pPr>
            <w:r w:rsidRPr="0074415B">
              <w:rPr>
                <w:rFonts w:asciiTheme="minorHAnsi" w:hAnsiTheme="minorHAnsi"/>
              </w:rPr>
              <w:t xml:space="preserve">Prostrate to erect shrub, to 2m high. Fl. Orange yellow/red, can flower sporadically between Feb-Dec. Black/white peaty sand, sandy clay loam, gravel, granite, rocky outcrops, coastal wetlands, swamps, creekbanks. </w:t>
            </w:r>
          </w:p>
        </w:tc>
        <w:tc>
          <w:tcPr>
            <w:tcW w:w="850" w:type="dxa"/>
            <w:vAlign w:val="center"/>
          </w:tcPr>
          <w:p w14:paraId="20E87B0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B3E9B8C" w14:textId="543C1B19"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3BE2201A" w14:textId="347C8C17"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69840E61" w14:textId="77777777" w:rsidTr="00975EBB">
        <w:trPr>
          <w:trHeight w:val="20"/>
        </w:trPr>
        <w:tc>
          <w:tcPr>
            <w:tcW w:w="2660" w:type="dxa"/>
            <w:shd w:val="clear" w:color="auto" w:fill="auto"/>
            <w:noWrap/>
          </w:tcPr>
          <w:p w14:paraId="0C5CBCC6" w14:textId="61B535CA" w:rsidR="00975EBB" w:rsidRPr="0074415B" w:rsidRDefault="00975EBB" w:rsidP="00AB3C30">
            <w:pPr>
              <w:rPr>
                <w:rFonts w:asciiTheme="minorHAnsi" w:hAnsiTheme="minorHAnsi"/>
              </w:rPr>
            </w:pPr>
            <w:r w:rsidRPr="0074415B">
              <w:rPr>
                <w:rFonts w:asciiTheme="minorHAnsi" w:hAnsiTheme="minorHAnsi" w:cs="Arial"/>
              </w:rPr>
              <w:t>Ficus macrophylla</w:t>
            </w:r>
          </w:p>
        </w:tc>
        <w:tc>
          <w:tcPr>
            <w:tcW w:w="1441" w:type="dxa"/>
            <w:shd w:val="clear" w:color="auto" w:fill="auto"/>
            <w:noWrap/>
          </w:tcPr>
          <w:p w14:paraId="5CC2A988" w14:textId="032A9423" w:rsidR="00975EBB" w:rsidRPr="0074415B" w:rsidRDefault="00975EBB" w:rsidP="00AB3C30">
            <w:pPr>
              <w:rPr>
                <w:rFonts w:asciiTheme="minorHAnsi" w:hAnsiTheme="minorHAnsi"/>
              </w:rPr>
            </w:pPr>
            <w:r w:rsidRPr="0074415B">
              <w:rPr>
                <w:rFonts w:asciiTheme="minorHAnsi" w:hAnsiTheme="minorHAnsi"/>
              </w:rPr>
              <w:t>Moreton Bay Fig Tree</w:t>
            </w:r>
          </w:p>
        </w:tc>
        <w:tc>
          <w:tcPr>
            <w:tcW w:w="3686" w:type="dxa"/>
            <w:shd w:val="clear" w:color="auto" w:fill="auto"/>
          </w:tcPr>
          <w:p w14:paraId="32EEA9B0" w14:textId="336F0B8B" w:rsidR="00975EBB" w:rsidRPr="0074415B" w:rsidRDefault="00975EBB" w:rsidP="00AB3C30">
            <w:pPr>
              <w:rPr>
                <w:rFonts w:asciiTheme="minorHAnsi" w:hAnsiTheme="minorHAnsi" w:cs="Arial"/>
                <w:color w:val="000000"/>
                <w:shd w:val="clear" w:color="auto" w:fill="FFFFFF"/>
              </w:rPr>
            </w:pPr>
            <w:r w:rsidRPr="0074415B">
              <w:rPr>
                <w:rFonts w:asciiTheme="minorHAnsi" w:hAnsiTheme="minorHAnsi" w:cs="Arial"/>
                <w:i/>
                <w:iCs/>
                <w:color w:val="000000"/>
                <w:shd w:val="clear" w:color="auto" w:fill="FFFFFF"/>
              </w:rPr>
              <w:t>Ficus macrophylla</w:t>
            </w:r>
            <w:r w:rsidRPr="0074415B">
              <w:rPr>
                <w:rFonts w:asciiTheme="minorHAnsi" w:hAnsiTheme="minorHAnsi" w:cs="Arial"/>
                <w:color w:val="000000"/>
                <w:shd w:val="clear" w:color="auto" w:fill="FFFFFF"/>
              </w:rPr>
              <w:t xml:space="preserve"> is a medium to large, spreading tree 15 to 35 metres high with a similar spread. Rainforest from central Queensland to southern New South Wales. </w:t>
            </w:r>
            <w:proofErr w:type="gramStart"/>
            <w:r w:rsidRPr="0074415B">
              <w:rPr>
                <w:rFonts w:asciiTheme="minorHAnsi" w:hAnsiTheme="minorHAnsi" w:cs="Arial"/>
                <w:color w:val="000000"/>
                <w:shd w:val="clear" w:color="auto" w:fill="FFFFFF"/>
              </w:rPr>
              <w:t>Also</w:t>
            </w:r>
            <w:proofErr w:type="gramEnd"/>
            <w:r w:rsidRPr="0074415B">
              <w:rPr>
                <w:rFonts w:asciiTheme="minorHAnsi" w:hAnsiTheme="minorHAnsi" w:cs="Arial"/>
                <w:color w:val="000000"/>
                <w:shd w:val="clear" w:color="auto" w:fill="FFFFFF"/>
              </w:rPr>
              <w:t xml:space="preserve"> on Lord Howe Island.</w:t>
            </w:r>
          </w:p>
        </w:tc>
        <w:tc>
          <w:tcPr>
            <w:tcW w:w="850" w:type="dxa"/>
            <w:vAlign w:val="center"/>
          </w:tcPr>
          <w:p w14:paraId="3E3EDB4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8F09244" w14:textId="11C4996E" w:rsidR="00975EBB" w:rsidRPr="0074415B" w:rsidRDefault="00975EBB" w:rsidP="00AB3C30">
            <w:pPr>
              <w:rPr>
                <w:rFonts w:asciiTheme="minorHAnsi" w:hAnsiTheme="minorHAnsi"/>
              </w:rPr>
            </w:pPr>
            <w:r w:rsidRPr="0074415B">
              <w:rPr>
                <w:rFonts w:asciiTheme="minorHAnsi" w:hAnsiTheme="minorHAnsi"/>
              </w:rPr>
              <w:t>Lg</w:t>
            </w:r>
          </w:p>
        </w:tc>
        <w:tc>
          <w:tcPr>
            <w:tcW w:w="993" w:type="dxa"/>
            <w:shd w:val="clear" w:color="auto" w:fill="auto"/>
            <w:noWrap/>
          </w:tcPr>
          <w:p w14:paraId="1027FF91" w14:textId="3119006F" w:rsidR="00975EBB" w:rsidRPr="0074415B" w:rsidRDefault="00975EBB" w:rsidP="00AB3C30">
            <w:pPr>
              <w:rPr>
                <w:rFonts w:asciiTheme="minorHAnsi" w:hAnsiTheme="minorHAnsi"/>
              </w:rPr>
            </w:pPr>
            <w:r w:rsidRPr="0074415B">
              <w:rPr>
                <w:rFonts w:asciiTheme="minorHAnsi" w:hAnsiTheme="minorHAnsi"/>
              </w:rPr>
              <w:t>5L</w:t>
            </w:r>
          </w:p>
        </w:tc>
      </w:tr>
      <w:tr w:rsidR="00975EBB" w:rsidRPr="0074415B" w14:paraId="70C1C005" w14:textId="77777777" w:rsidTr="00975EBB">
        <w:trPr>
          <w:trHeight w:val="20"/>
        </w:trPr>
        <w:tc>
          <w:tcPr>
            <w:tcW w:w="2660" w:type="dxa"/>
            <w:shd w:val="clear" w:color="auto" w:fill="auto"/>
            <w:noWrap/>
          </w:tcPr>
          <w:p w14:paraId="1B39A2EE" w14:textId="77777777" w:rsidR="00975EBB" w:rsidRPr="0074415B" w:rsidRDefault="00975EBB" w:rsidP="00094F02">
            <w:pPr>
              <w:rPr>
                <w:rFonts w:asciiTheme="minorHAnsi" w:hAnsiTheme="minorHAnsi"/>
              </w:rPr>
            </w:pPr>
            <w:proofErr w:type="spellStart"/>
            <w:r w:rsidRPr="0074415B">
              <w:rPr>
                <w:rFonts w:asciiTheme="minorHAnsi" w:hAnsiTheme="minorHAnsi"/>
              </w:rPr>
              <w:t>Ficinia</w:t>
            </w:r>
            <w:proofErr w:type="spellEnd"/>
            <w:r w:rsidRPr="0074415B">
              <w:rPr>
                <w:rFonts w:asciiTheme="minorHAnsi" w:hAnsiTheme="minorHAnsi"/>
              </w:rPr>
              <w:t xml:space="preserve"> nodosa</w:t>
            </w:r>
          </w:p>
        </w:tc>
        <w:tc>
          <w:tcPr>
            <w:tcW w:w="1441" w:type="dxa"/>
            <w:shd w:val="clear" w:color="auto" w:fill="auto"/>
            <w:noWrap/>
          </w:tcPr>
          <w:p w14:paraId="0D2C474D" w14:textId="77777777" w:rsidR="00975EBB" w:rsidRPr="0074415B" w:rsidRDefault="00975EBB" w:rsidP="00094F02">
            <w:pPr>
              <w:rPr>
                <w:rFonts w:asciiTheme="minorHAnsi" w:hAnsiTheme="minorHAnsi"/>
              </w:rPr>
            </w:pPr>
            <w:r w:rsidRPr="0074415B">
              <w:rPr>
                <w:rFonts w:asciiTheme="minorHAnsi" w:hAnsiTheme="minorHAnsi"/>
              </w:rPr>
              <w:t>Knotted Club-rush</w:t>
            </w:r>
          </w:p>
        </w:tc>
        <w:tc>
          <w:tcPr>
            <w:tcW w:w="3686" w:type="dxa"/>
            <w:shd w:val="clear" w:color="auto" w:fill="auto"/>
          </w:tcPr>
          <w:p w14:paraId="76B80958" w14:textId="52AF5940" w:rsidR="00975EBB" w:rsidRPr="0074415B" w:rsidRDefault="00975EBB" w:rsidP="00094F02">
            <w:pPr>
              <w:rPr>
                <w:rFonts w:asciiTheme="minorHAnsi" w:hAnsiTheme="minorHAnsi"/>
              </w:rPr>
            </w:pPr>
            <w:r w:rsidRPr="0074415B">
              <w:rPr>
                <w:rFonts w:asciiTheme="minorHAnsi" w:hAnsiTheme="minorHAnsi"/>
              </w:rPr>
              <w:t>Erect perennial, herb(sedge), to 1m high. Fl. Brown/cream, Oct-Dec or Jan. Suits most soils and seasonally wet swamp lands</w:t>
            </w:r>
          </w:p>
        </w:tc>
        <w:tc>
          <w:tcPr>
            <w:tcW w:w="850" w:type="dxa"/>
            <w:vAlign w:val="center"/>
          </w:tcPr>
          <w:p w14:paraId="2D97A177" w14:textId="39511BF9"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D4B73E7" w14:textId="0C6F86EB" w:rsidR="00975EBB" w:rsidRPr="0074415B" w:rsidRDefault="00975EBB" w:rsidP="00094F02">
            <w:pPr>
              <w:rPr>
                <w:rFonts w:asciiTheme="minorHAnsi" w:hAnsiTheme="minorHAnsi"/>
              </w:rPr>
            </w:pPr>
            <w:r w:rsidRPr="0074415B">
              <w:rPr>
                <w:rFonts w:asciiTheme="minorHAnsi" w:hAnsiTheme="minorHAnsi"/>
              </w:rPr>
              <w:t>Strappy</w:t>
            </w:r>
          </w:p>
        </w:tc>
        <w:tc>
          <w:tcPr>
            <w:tcW w:w="993" w:type="dxa"/>
            <w:shd w:val="clear" w:color="auto" w:fill="auto"/>
            <w:noWrap/>
          </w:tcPr>
          <w:p w14:paraId="22AA0D02" w14:textId="77777777"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47912CE" w14:textId="77777777" w:rsidTr="00975EBB">
        <w:trPr>
          <w:trHeight w:val="20"/>
        </w:trPr>
        <w:tc>
          <w:tcPr>
            <w:tcW w:w="2660" w:type="dxa"/>
            <w:shd w:val="clear" w:color="auto" w:fill="auto"/>
            <w:noWrap/>
          </w:tcPr>
          <w:p w14:paraId="7EB01453" w14:textId="77777777" w:rsidR="00975EBB" w:rsidRPr="0074415B" w:rsidRDefault="00975EBB" w:rsidP="002C6E91">
            <w:pPr>
              <w:shd w:val="clear" w:color="auto" w:fill="FFFFFF"/>
              <w:spacing w:before="206" w:after="0" w:line="240" w:lineRule="auto"/>
              <w:outlineLvl w:val="0"/>
              <w:rPr>
                <w:rFonts w:asciiTheme="minorHAnsi" w:hAnsiTheme="minorHAnsi" w:cs="Arial"/>
                <w:kern w:val="36"/>
                <w:lang w:eastAsia="en-AU" w:bidi="ar-SA"/>
              </w:rPr>
            </w:pPr>
            <w:proofErr w:type="spellStart"/>
            <w:r w:rsidRPr="0074415B">
              <w:rPr>
                <w:rFonts w:asciiTheme="minorHAnsi" w:hAnsiTheme="minorHAnsi" w:cs="Arial"/>
                <w:kern w:val="36"/>
                <w:lang w:eastAsia="en-AU" w:bidi="ar-SA"/>
              </w:rPr>
              <w:t>Gastrolobium</w:t>
            </w:r>
            <w:proofErr w:type="spellEnd"/>
            <w:r w:rsidRPr="0074415B">
              <w:rPr>
                <w:rFonts w:asciiTheme="minorHAnsi" w:hAnsiTheme="minorHAnsi" w:cs="Arial"/>
                <w:kern w:val="36"/>
                <w:lang w:eastAsia="en-AU" w:bidi="ar-SA"/>
              </w:rPr>
              <w:t> capitatum</w:t>
            </w:r>
          </w:p>
          <w:p w14:paraId="6AE30092" w14:textId="77777777" w:rsidR="00975EBB" w:rsidRPr="0074415B" w:rsidRDefault="00975EBB" w:rsidP="00094F02">
            <w:pPr>
              <w:rPr>
                <w:rFonts w:asciiTheme="minorHAnsi" w:hAnsiTheme="minorHAnsi"/>
              </w:rPr>
            </w:pPr>
          </w:p>
        </w:tc>
        <w:tc>
          <w:tcPr>
            <w:tcW w:w="1441" w:type="dxa"/>
            <w:shd w:val="clear" w:color="auto" w:fill="auto"/>
            <w:noWrap/>
          </w:tcPr>
          <w:p w14:paraId="2199DDA6" w14:textId="77777777" w:rsidR="00975EBB" w:rsidRPr="0074415B" w:rsidRDefault="00975EBB" w:rsidP="00094F02">
            <w:pPr>
              <w:rPr>
                <w:rFonts w:asciiTheme="minorHAnsi" w:hAnsiTheme="minorHAnsi"/>
              </w:rPr>
            </w:pPr>
          </w:p>
        </w:tc>
        <w:tc>
          <w:tcPr>
            <w:tcW w:w="3686" w:type="dxa"/>
            <w:shd w:val="clear" w:color="auto" w:fill="auto"/>
          </w:tcPr>
          <w:p w14:paraId="26D8DF7B" w14:textId="5FF3B540" w:rsidR="00975EBB" w:rsidRPr="0074415B" w:rsidRDefault="00975EBB" w:rsidP="00094F02">
            <w:pPr>
              <w:rPr>
                <w:rFonts w:asciiTheme="minorHAnsi" w:hAnsiTheme="minorHAnsi"/>
              </w:rPr>
            </w:pPr>
            <w:r w:rsidRPr="0074415B">
              <w:rPr>
                <w:rFonts w:asciiTheme="minorHAnsi" w:hAnsiTheme="minorHAnsi" w:cs="Arial"/>
                <w:color w:val="000000"/>
                <w:shd w:val="clear" w:color="auto" w:fill="FFFFFF"/>
              </w:rPr>
              <w:t>Prostrate to low, bushy shrub, to 1 m high. Fl. orange-yellow, Jun to Sep. Sandy to loamy soils, laterite, granite. Slopes, outcrops, swampy areas, plains.</w:t>
            </w:r>
          </w:p>
        </w:tc>
        <w:tc>
          <w:tcPr>
            <w:tcW w:w="850" w:type="dxa"/>
            <w:vAlign w:val="center"/>
          </w:tcPr>
          <w:p w14:paraId="5E3C55AD"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90231AC" w14:textId="2D1A1FA2"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143871F9" w14:textId="77AD9339"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4088A471" w14:textId="77777777" w:rsidTr="00975EBB">
        <w:trPr>
          <w:trHeight w:val="20"/>
        </w:trPr>
        <w:tc>
          <w:tcPr>
            <w:tcW w:w="2660" w:type="dxa"/>
            <w:shd w:val="clear" w:color="auto" w:fill="auto"/>
            <w:noWrap/>
          </w:tcPr>
          <w:p w14:paraId="1BE8E080" w14:textId="77777777" w:rsidR="00975EBB" w:rsidRPr="0074415B" w:rsidRDefault="00975EBB" w:rsidP="00094F02">
            <w:pPr>
              <w:rPr>
                <w:rFonts w:asciiTheme="minorHAnsi" w:hAnsiTheme="minorHAnsi"/>
              </w:rPr>
            </w:pPr>
            <w:proofErr w:type="spellStart"/>
            <w:r w:rsidRPr="0074415B">
              <w:rPr>
                <w:rFonts w:asciiTheme="minorHAnsi" w:hAnsiTheme="minorHAnsi"/>
              </w:rPr>
              <w:t>Gastrolobium</w:t>
            </w:r>
            <w:proofErr w:type="spellEnd"/>
            <w:r w:rsidRPr="0074415B">
              <w:rPr>
                <w:rFonts w:asciiTheme="minorHAnsi" w:hAnsiTheme="minorHAnsi"/>
              </w:rPr>
              <w:t xml:space="preserve"> </w:t>
            </w:r>
            <w:proofErr w:type="spellStart"/>
            <w:r w:rsidRPr="0074415B">
              <w:rPr>
                <w:rFonts w:asciiTheme="minorHAnsi" w:hAnsiTheme="minorHAnsi"/>
              </w:rPr>
              <w:t>celsianum</w:t>
            </w:r>
            <w:proofErr w:type="spellEnd"/>
          </w:p>
          <w:p w14:paraId="0BFBA70D" w14:textId="266C1831" w:rsidR="00975EBB" w:rsidRPr="0074415B" w:rsidRDefault="00975EBB" w:rsidP="00094F02">
            <w:pPr>
              <w:rPr>
                <w:rFonts w:asciiTheme="minorHAnsi" w:hAnsiTheme="minorHAnsi"/>
              </w:rPr>
            </w:pPr>
          </w:p>
        </w:tc>
        <w:tc>
          <w:tcPr>
            <w:tcW w:w="1441" w:type="dxa"/>
            <w:shd w:val="clear" w:color="auto" w:fill="auto"/>
            <w:noWrap/>
          </w:tcPr>
          <w:p w14:paraId="5044516C" w14:textId="2BDCC10A" w:rsidR="00975EBB" w:rsidRPr="0074415B" w:rsidRDefault="00975EBB" w:rsidP="00094F02">
            <w:pPr>
              <w:rPr>
                <w:rFonts w:asciiTheme="minorHAnsi" w:hAnsiTheme="minorHAnsi"/>
              </w:rPr>
            </w:pPr>
            <w:r w:rsidRPr="0074415B">
              <w:rPr>
                <w:rFonts w:asciiTheme="minorHAnsi" w:hAnsiTheme="minorHAnsi"/>
              </w:rPr>
              <w:t>Swan River Pea</w:t>
            </w:r>
          </w:p>
        </w:tc>
        <w:tc>
          <w:tcPr>
            <w:tcW w:w="3686" w:type="dxa"/>
            <w:shd w:val="clear" w:color="auto" w:fill="auto"/>
          </w:tcPr>
          <w:p w14:paraId="67F482CF" w14:textId="0206A2BB" w:rsidR="00975EBB" w:rsidRPr="0074415B" w:rsidRDefault="00975EBB" w:rsidP="00094F02">
            <w:pPr>
              <w:rPr>
                <w:rFonts w:asciiTheme="minorHAnsi" w:hAnsiTheme="minorHAnsi"/>
              </w:rPr>
            </w:pPr>
            <w:r w:rsidRPr="0074415B">
              <w:rPr>
                <w:rFonts w:asciiTheme="minorHAnsi" w:hAnsiTheme="minorHAnsi"/>
              </w:rPr>
              <w:t>Prostrate, scrambling or bushy ascending shrub, to 1.2m high. Fl. Red, Aug-Nov. Sandy gravel. Along watercourses, flats, moist depressions.</w:t>
            </w:r>
          </w:p>
        </w:tc>
        <w:tc>
          <w:tcPr>
            <w:tcW w:w="850" w:type="dxa"/>
            <w:vAlign w:val="center"/>
          </w:tcPr>
          <w:p w14:paraId="3178264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A4B3297" w14:textId="4BAFC728"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1E09A35" w14:textId="4CF321FF" w:rsidR="00975EBB" w:rsidRPr="0074415B" w:rsidRDefault="00975EBB" w:rsidP="00094F02">
            <w:pPr>
              <w:rPr>
                <w:rFonts w:asciiTheme="minorHAnsi" w:hAnsiTheme="minorHAnsi"/>
              </w:rPr>
            </w:pPr>
            <w:r w:rsidRPr="0074415B">
              <w:rPr>
                <w:rFonts w:asciiTheme="minorHAnsi" w:hAnsiTheme="minorHAnsi"/>
              </w:rPr>
              <w:t>140&amp;5L</w:t>
            </w:r>
          </w:p>
        </w:tc>
      </w:tr>
      <w:tr w:rsidR="00975EBB" w:rsidRPr="0074415B" w14:paraId="2C53B455" w14:textId="77777777" w:rsidTr="00975EBB">
        <w:trPr>
          <w:trHeight w:val="20"/>
        </w:trPr>
        <w:tc>
          <w:tcPr>
            <w:tcW w:w="2660" w:type="dxa"/>
            <w:shd w:val="clear" w:color="auto" w:fill="auto"/>
            <w:noWrap/>
          </w:tcPr>
          <w:p w14:paraId="5CDF4D9E" w14:textId="4B31D533" w:rsidR="00975EBB" w:rsidRPr="0074415B" w:rsidRDefault="00975EBB" w:rsidP="00094F02">
            <w:pPr>
              <w:rPr>
                <w:rFonts w:asciiTheme="minorHAnsi" w:hAnsiTheme="minorHAnsi"/>
              </w:rPr>
            </w:pPr>
            <w:proofErr w:type="spellStart"/>
            <w:r w:rsidRPr="0074415B">
              <w:rPr>
                <w:rFonts w:asciiTheme="minorHAnsi" w:hAnsiTheme="minorHAnsi"/>
              </w:rPr>
              <w:t>Gastrolobium</w:t>
            </w:r>
            <w:proofErr w:type="spellEnd"/>
            <w:r w:rsidRPr="0074415B">
              <w:rPr>
                <w:rFonts w:asciiTheme="minorHAnsi" w:hAnsiTheme="minorHAnsi"/>
              </w:rPr>
              <w:t xml:space="preserve"> </w:t>
            </w:r>
            <w:proofErr w:type="spellStart"/>
            <w:r w:rsidRPr="0074415B">
              <w:rPr>
                <w:rFonts w:asciiTheme="minorHAnsi" w:hAnsiTheme="minorHAnsi"/>
              </w:rPr>
              <w:t>praemorsum</w:t>
            </w:r>
            <w:proofErr w:type="spellEnd"/>
          </w:p>
        </w:tc>
        <w:tc>
          <w:tcPr>
            <w:tcW w:w="1441" w:type="dxa"/>
            <w:shd w:val="clear" w:color="auto" w:fill="auto"/>
            <w:noWrap/>
          </w:tcPr>
          <w:p w14:paraId="7DB17F69" w14:textId="7E717619" w:rsidR="00975EBB" w:rsidRPr="0074415B" w:rsidRDefault="00975EBB" w:rsidP="00094F02">
            <w:pPr>
              <w:rPr>
                <w:rFonts w:asciiTheme="minorHAnsi" w:hAnsiTheme="minorHAnsi"/>
              </w:rPr>
            </w:pPr>
            <w:r w:rsidRPr="0074415B">
              <w:rPr>
                <w:rFonts w:asciiTheme="minorHAnsi" w:hAnsiTheme="minorHAnsi"/>
              </w:rPr>
              <w:t>Brown Butterfly</w:t>
            </w:r>
          </w:p>
        </w:tc>
        <w:tc>
          <w:tcPr>
            <w:tcW w:w="3686" w:type="dxa"/>
            <w:shd w:val="clear" w:color="auto" w:fill="auto"/>
          </w:tcPr>
          <w:p w14:paraId="1D71D742" w14:textId="63F684DD" w:rsidR="00975EBB" w:rsidRPr="0074415B" w:rsidRDefault="00975EBB" w:rsidP="00094F02">
            <w:pPr>
              <w:rPr>
                <w:rFonts w:asciiTheme="minorHAnsi" w:hAnsiTheme="minorHAnsi"/>
              </w:rPr>
            </w:pPr>
            <w:r w:rsidRPr="0074415B">
              <w:rPr>
                <w:rFonts w:asciiTheme="minorHAnsi" w:hAnsiTheme="minorHAnsi"/>
              </w:rPr>
              <w:t>Ground cover that is great for embankments, retaining walls. Grows 0.5m high and 1-3m wide. Loamy, Sandy loam, clay loam.</w:t>
            </w:r>
          </w:p>
        </w:tc>
        <w:tc>
          <w:tcPr>
            <w:tcW w:w="850" w:type="dxa"/>
            <w:vAlign w:val="center"/>
          </w:tcPr>
          <w:p w14:paraId="6AE09732"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35BB90C" w14:textId="6961E023" w:rsidR="00975EBB" w:rsidRPr="0074415B" w:rsidRDefault="00975EBB" w:rsidP="00094F02">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60D6D26E" w14:textId="4CA05D69"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4D524359" w14:textId="77777777" w:rsidTr="00975EBB">
        <w:trPr>
          <w:trHeight w:val="20"/>
        </w:trPr>
        <w:tc>
          <w:tcPr>
            <w:tcW w:w="2660" w:type="dxa"/>
            <w:shd w:val="clear" w:color="auto" w:fill="auto"/>
            <w:noWrap/>
          </w:tcPr>
          <w:p w14:paraId="0DB7866C" w14:textId="4EC18918" w:rsidR="00975EBB" w:rsidRPr="0074415B" w:rsidRDefault="00975EBB" w:rsidP="00094F02">
            <w:pPr>
              <w:rPr>
                <w:rFonts w:asciiTheme="minorHAnsi" w:hAnsiTheme="minorHAnsi"/>
              </w:rPr>
            </w:pPr>
            <w:proofErr w:type="spellStart"/>
            <w:r w:rsidRPr="0074415B">
              <w:rPr>
                <w:rFonts w:asciiTheme="minorHAnsi" w:hAnsiTheme="minorHAnsi"/>
              </w:rPr>
              <w:t>Gastrolobium</w:t>
            </w:r>
            <w:proofErr w:type="spellEnd"/>
            <w:r w:rsidRPr="0074415B">
              <w:rPr>
                <w:rFonts w:asciiTheme="minorHAnsi" w:hAnsiTheme="minorHAnsi"/>
              </w:rPr>
              <w:t xml:space="preserve"> </w:t>
            </w:r>
            <w:proofErr w:type="spellStart"/>
            <w:r w:rsidRPr="0074415B">
              <w:rPr>
                <w:rFonts w:asciiTheme="minorHAnsi" w:hAnsiTheme="minorHAnsi"/>
              </w:rPr>
              <w:t>spathulata</w:t>
            </w:r>
            <w:proofErr w:type="spellEnd"/>
          </w:p>
        </w:tc>
        <w:tc>
          <w:tcPr>
            <w:tcW w:w="1441" w:type="dxa"/>
            <w:shd w:val="clear" w:color="auto" w:fill="auto"/>
            <w:noWrap/>
          </w:tcPr>
          <w:p w14:paraId="54AC8B3D" w14:textId="77777777" w:rsidR="00975EBB" w:rsidRPr="0074415B" w:rsidRDefault="00975EBB" w:rsidP="00094F02">
            <w:pPr>
              <w:rPr>
                <w:rFonts w:asciiTheme="minorHAnsi" w:hAnsiTheme="minorHAnsi"/>
              </w:rPr>
            </w:pPr>
          </w:p>
        </w:tc>
        <w:tc>
          <w:tcPr>
            <w:tcW w:w="3686" w:type="dxa"/>
            <w:shd w:val="clear" w:color="auto" w:fill="auto"/>
          </w:tcPr>
          <w:p w14:paraId="7A66913A" w14:textId="4D2E082E" w:rsidR="00975EBB" w:rsidRPr="0074415B" w:rsidRDefault="00975EBB" w:rsidP="00094F02">
            <w:pPr>
              <w:rPr>
                <w:rFonts w:asciiTheme="minorHAnsi" w:hAnsiTheme="minorHAnsi"/>
              </w:rPr>
            </w:pPr>
            <w:r w:rsidRPr="0074415B">
              <w:rPr>
                <w:rFonts w:asciiTheme="minorHAnsi" w:hAnsiTheme="minorHAnsi"/>
              </w:rPr>
              <w:t>Erect, bushy shrub, to 1.5m high. Fl. Orange-red, Mar or Aug-Oct. Clay-</w:t>
            </w:r>
            <w:r w:rsidRPr="0074415B">
              <w:rPr>
                <w:rFonts w:asciiTheme="minorHAnsi" w:hAnsiTheme="minorHAnsi"/>
              </w:rPr>
              <w:lastRenderedPageBreak/>
              <w:t>loam soils, granite. Rock outcrops, ridges.</w:t>
            </w:r>
          </w:p>
        </w:tc>
        <w:tc>
          <w:tcPr>
            <w:tcW w:w="850" w:type="dxa"/>
            <w:vAlign w:val="center"/>
          </w:tcPr>
          <w:p w14:paraId="5F8537B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BDE57C1" w14:textId="45155C5D" w:rsidR="00975EBB" w:rsidRPr="0074415B" w:rsidRDefault="00975EBB" w:rsidP="00094F02">
            <w:pPr>
              <w:rPr>
                <w:rFonts w:asciiTheme="minorHAnsi" w:hAnsiTheme="minorHAnsi"/>
              </w:rPr>
            </w:pPr>
            <w:r w:rsidRPr="0074415B">
              <w:rPr>
                <w:rFonts w:asciiTheme="minorHAnsi" w:hAnsiTheme="minorHAnsi"/>
              </w:rPr>
              <w:t>Med</w:t>
            </w:r>
          </w:p>
        </w:tc>
        <w:tc>
          <w:tcPr>
            <w:tcW w:w="993" w:type="dxa"/>
            <w:shd w:val="clear" w:color="auto" w:fill="auto"/>
            <w:noWrap/>
          </w:tcPr>
          <w:p w14:paraId="2BD9605B" w14:textId="1EE7CE14"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5A854E70" w14:textId="77777777" w:rsidTr="00975EBB">
        <w:trPr>
          <w:trHeight w:val="20"/>
        </w:trPr>
        <w:tc>
          <w:tcPr>
            <w:tcW w:w="2660" w:type="dxa"/>
            <w:shd w:val="clear" w:color="auto" w:fill="auto"/>
            <w:noWrap/>
          </w:tcPr>
          <w:p w14:paraId="1ABAE4A3" w14:textId="782A5419" w:rsidR="00975EBB" w:rsidRPr="0074415B" w:rsidRDefault="00975EBB" w:rsidP="00094F02">
            <w:pPr>
              <w:rPr>
                <w:rFonts w:asciiTheme="minorHAnsi" w:hAnsiTheme="minorHAnsi"/>
              </w:rPr>
            </w:pPr>
            <w:r w:rsidRPr="0074415B">
              <w:rPr>
                <w:rFonts w:asciiTheme="minorHAnsi" w:hAnsiTheme="minorHAnsi"/>
              </w:rPr>
              <w:t xml:space="preserve">Gompholobium </w:t>
            </w:r>
            <w:proofErr w:type="spellStart"/>
            <w:r w:rsidRPr="0074415B">
              <w:rPr>
                <w:rFonts w:asciiTheme="minorHAnsi" w:hAnsiTheme="minorHAnsi"/>
              </w:rPr>
              <w:t>tomentosum</w:t>
            </w:r>
            <w:proofErr w:type="spellEnd"/>
          </w:p>
        </w:tc>
        <w:tc>
          <w:tcPr>
            <w:tcW w:w="1441" w:type="dxa"/>
            <w:shd w:val="clear" w:color="auto" w:fill="auto"/>
            <w:noWrap/>
          </w:tcPr>
          <w:p w14:paraId="0EE1F7FE" w14:textId="6BD2C29B" w:rsidR="00975EBB" w:rsidRPr="0074415B" w:rsidRDefault="00975EBB" w:rsidP="00094F02">
            <w:pPr>
              <w:rPr>
                <w:rFonts w:asciiTheme="minorHAnsi" w:hAnsiTheme="minorHAnsi"/>
              </w:rPr>
            </w:pPr>
            <w:r w:rsidRPr="0074415B">
              <w:rPr>
                <w:rFonts w:asciiTheme="minorHAnsi" w:hAnsiTheme="minorHAnsi"/>
              </w:rPr>
              <w:t>Hairy Yellow Pea</w:t>
            </w:r>
          </w:p>
        </w:tc>
        <w:tc>
          <w:tcPr>
            <w:tcW w:w="3686" w:type="dxa"/>
            <w:shd w:val="clear" w:color="auto" w:fill="auto"/>
          </w:tcPr>
          <w:p w14:paraId="0DF37649" w14:textId="0659009E" w:rsidR="00975EBB" w:rsidRPr="0074415B" w:rsidRDefault="00975EBB" w:rsidP="00094F02">
            <w:pPr>
              <w:rPr>
                <w:rFonts w:asciiTheme="minorHAnsi" w:hAnsiTheme="minorHAnsi"/>
              </w:rPr>
            </w:pPr>
            <w:r w:rsidRPr="0074415B">
              <w:rPr>
                <w:rFonts w:asciiTheme="minorHAnsi" w:hAnsiTheme="minorHAnsi"/>
              </w:rPr>
              <w:t>Erect shrub, 0.3-1m high. Fl. Yellow, Jul-Dec or Jan. White, grey or yellow sand, sandy clay, lateritic sand. Coastal limestone &amp; sand dunes.</w:t>
            </w:r>
          </w:p>
        </w:tc>
        <w:tc>
          <w:tcPr>
            <w:tcW w:w="850" w:type="dxa"/>
            <w:vAlign w:val="center"/>
          </w:tcPr>
          <w:p w14:paraId="60165C7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00D8C09" w14:textId="14B7892E" w:rsidR="00975EBB" w:rsidRPr="0074415B" w:rsidRDefault="00975EBB" w:rsidP="00094F02">
            <w:pPr>
              <w:rPr>
                <w:rFonts w:asciiTheme="minorHAnsi" w:hAnsiTheme="minorHAnsi"/>
              </w:rPr>
            </w:pPr>
          </w:p>
        </w:tc>
        <w:tc>
          <w:tcPr>
            <w:tcW w:w="993" w:type="dxa"/>
            <w:shd w:val="clear" w:color="auto" w:fill="auto"/>
            <w:noWrap/>
          </w:tcPr>
          <w:p w14:paraId="32C213FB" w14:textId="6B2C3A13" w:rsidR="00975EBB" w:rsidRPr="0074415B" w:rsidRDefault="00975EBB" w:rsidP="00094F02">
            <w:pPr>
              <w:rPr>
                <w:rFonts w:asciiTheme="minorHAnsi" w:hAnsiTheme="minorHAnsi"/>
              </w:rPr>
            </w:pPr>
            <w:r w:rsidRPr="0074415B">
              <w:rPr>
                <w:rFonts w:asciiTheme="minorHAnsi" w:hAnsiTheme="minorHAnsi"/>
              </w:rPr>
              <w:t>140</w:t>
            </w:r>
          </w:p>
        </w:tc>
      </w:tr>
      <w:tr w:rsidR="00975EBB" w:rsidRPr="0074415B" w14:paraId="247E0F0A" w14:textId="77777777" w:rsidTr="00975EBB">
        <w:trPr>
          <w:trHeight w:val="20"/>
        </w:trPr>
        <w:tc>
          <w:tcPr>
            <w:tcW w:w="2660" w:type="dxa"/>
            <w:shd w:val="clear" w:color="auto" w:fill="auto"/>
            <w:noWrap/>
          </w:tcPr>
          <w:p w14:paraId="46F42595" w14:textId="77777777" w:rsidR="00975EBB" w:rsidRPr="0074415B" w:rsidRDefault="00975EBB" w:rsidP="005028D5">
            <w:pPr>
              <w:rPr>
                <w:rFonts w:asciiTheme="minorHAnsi" w:hAnsiTheme="minorHAnsi"/>
              </w:rPr>
            </w:pPr>
            <w:r w:rsidRPr="0074415B">
              <w:rPr>
                <w:rFonts w:asciiTheme="minorHAnsi" w:hAnsiTheme="minorHAnsi"/>
              </w:rPr>
              <w:t xml:space="preserve">Grevillea 'Apricot Glow' </w:t>
            </w:r>
          </w:p>
        </w:tc>
        <w:tc>
          <w:tcPr>
            <w:tcW w:w="1441" w:type="dxa"/>
            <w:shd w:val="clear" w:color="auto" w:fill="auto"/>
            <w:noWrap/>
          </w:tcPr>
          <w:p w14:paraId="1F528DE3" w14:textId="77777777" w:rsidR="00975EBB" w:rsidRPr="0074415B" w:rsidRDefault="00975EBB" w:rsidP="005028D5">
            <w:pPr>
              <w:rPr>
                <w:rFonts w:asciiTheme="minorHAnsi" w:hAnsiTheme="minorHAnsi"/>
              </w:rPr>
            </w:pPr>
          </w:p>
        </w:tc>
        <w:tc>
          <w:tcPr>
            <w:tcW w:w="3686" w:type="dxa"/>
            <w:shd w:val="clear" w:color="auto" w:fill="auto"/>
          </w:tcPr>
          <w:p w14:paraId="3D19FF41" w14:textId="77777777" w:rsidR="00975EBB" w:rsidRPr="0074415B" w:rsidRDefault="00975EBB" w:rsidP="005028D5">
            <w:pPr>
              <w:rPr>
                <w:rFonts w:asciiTheme="minorHAnsi" w:hAnsiTheme="minorHAnsi"/>
              </w:rPr>
            </w:pPr>
            <w:r w:rsidRPr="0074415B">
              <w:rPr>
                <w:rFonts w:asciiTheme="minorHAnsi" w:hAnsiTheme="minorHAnsi"/>
              </w:rPr>
              <w:t>Fast growing, great screen plant, up to 4m high. Coastal conditions Apricot flowering in winter to spring.</w:t>
            </w:r>
          </w:p>
        </w:tc>
        <w:tc>
          <w:tcPr>
            <w:tcW w:w="850" w:type="dxa"/>
            <w:vAlign w:val="center"/>
          </w:tcPr>
          <w:p w14:paraId="724004A7"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9622686" w14:textId="54E50D67"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356CA837" w14:textId="1ABCD262"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3F0A14E" w14:textId="77777777" w:rsidTr="00975EBB">
        <w:trPr>
          <w:trHeight w:val="20"/>
        </w:trPr>
        <w:tc>
          <w:tcPr>
            <w:tcW w:w="2660" w:type="dxa"/>
            <w:shd w:val="clear" w:color="auto" w:fill="auto"/>
            <w:noWrap/>
          </w:tcPr>
          <w:p w14:paraId="1313A9EF" w14:textId="547D2147" w:rsidR="00975EBB" w:rsidRPr="0074415B" w:rsidRDefault="00975EBB" w:rsidP="005028D5">
            <w:pPr>
              <w:rPr>
                <w:rFonts w:asciiTheme="minorHAnsi" w:hAnsiTheme="minorHAnsi"/>
              </w:rPr>
            </w:pPr>
            <w:r w:rsidRPr="0074415B">
              <w:rPr>
                <w:rFonts w:asciiTheme="minorHAnsi" w:hAnsiTheme="minorHAnsi"/>
              </w:rPr>
              <w:t xml:space="preserve">Grevillea </w:t>
            </w:r>
            <w:proofErr w:type="spellStart"/>
            <w:r w:rsidRPr="0074415B">
              <w:rPr>
                <w:rFonts w:asciiTheme="minorHAnsi" w:hAnsiTheme="minorHAnsi"/>
              </w:rPr>
              <w:t>Caramarra</w:t>
            </w:r>
            <w:proofErr w:type="spellEnd"/>
            <w:r w:rsidRPr="0074415B">
              <w:rPr>
                <w:rFonts w:asciiTheme="minorHAnsi" w:hAnsiTheme="minorHAnsi"/>
              </w:rPr>
              <w:t xml:space="preserve"> </w:t>
            </w:r>
          </w:p>
        </w:tc>
        <w:tc>
          <w:tcPr>
            <w:tcW w:w="1441" w:type="dxa"/>
            <w:shd w:val="clear" w:color="auto" w:fill="auto"/>
            <w:noWrap/>
          </w:tcPr>
          <w:p w14:paraId="746AEB3F" w14:textId="77777777" w:rsidR="00975EBB" w:rsidRPr="0074415B" w:rsidRDefault="00975EBB" w:rsidP="005028D5">
            <w:pPr>
              <w:rPr>
                <w:rFonts w:asciiTheme="minorHAnsi" w:hAnsiTheme="minorHAnsi"/>
              </w:rPr>
            </w:pPr>
            <w:r w:rsidRPr="0074415B">
              <w:rPr>
                <w:rFonts w:asciiTheme="minorHAnsi" w:hAnsiTheme="minorHAnsi"/>
              </w:rPr>
              <w:t>Gold</w:t>
            </w:r>
          </w:p>
        </w:tc>
        <w:tc>
          <w:tcPr>
            <w:tcW w:w="3686" w:type="dxa"/>
            <w:shd w:val="clear" w:color="auto" w:fill="auto"/>
          </w:tcPr>
          <w:p w14:paraId="44CFBD48" w14:textId="77777777" w:rsidR="00975EBB" w:rsidRPr="0074415B" w:rsidRDefault="00975EBB" w:rsidP="005028D5">
            <w:pPr>
              <w:rPr>
                <w:rFonts w:asciiTheme="minorHAnsi" w:hAnsiTheme="minorHAnsi"/>
              </w:rPr>
            </w:pPr>
            <w:r w:rsidRPr="0074415B">
              <w:rPr>
                <w:rFonts w:asciiTheme="minorHAnsi" w:hAnsiTheme="minorHAnsi"/>
              </w:rPr>
              <w:t>Coastal conditions. Grows to 2m high x 2.5m wide. Bird attracting. Pink, cream flowering Autumn, winter.</w:t>
            </w:r>
          </w:p>
        </w:tc>
        <w:tc>
          <w:tcPr>
            <w:tcW w:w="850" w:type="dxa"/>
            <w:vAlign w:val="center"/>
          </w:tcPr>
          <w:p w14:paraId="0DCC495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09D547C" w14:textId="1CFF6B83"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5EBF1760"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1A099CE4" w14:textId="77777777" w:rsidTr="00975EBB">
        <w:trPr>
          <w:trHeight w:val="20"/>
        </w:trPr>
        <w:tc>
          <w:tcPr>
            <w:tcW w:w="2660" w:type="dxa"/>
            <w:shd w:val="clear" w:color="auto" w:fill="auto"/>
            <w:noWrap/>
          </w:tcPr>
          <w:p w14:paraId="2169089A"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Grevillea </w:t>
            </w:r>
            <w:proofErr w:type="spellStart"/>
            <w:r w:rsidRPr="0074415B">
              <w:rPr>
                <w:rFonts w:asciiTheme="minorHAnsi" w:hAnsiTheme="minorHAnsi"/>
                <w:lang w:eastAsia="en-AU" w:bidi="ar-SA"/>
              </w:rPr>
              <w:t>Caramarra</w:t>
            </w:r>
            <w:proofErr w:type="spellEnd"/>
            <w:r w:rsidRPr="0074415B">
              <w:rPr>
                <w:rFonts w:asciiTheme="minorHAnsi" w:hAnsiTheme="minorHAnsi"/>
                <w:lang w:eastAsia="en-AU" w:bidi="ar-SA"/>
              </w:rPr>
              <w:t xml:space="preserve"> </w:t>
            </w:r>
          </w:p>
        </w:tc>
        <w:tc>
          <w:tcPr>
            <w:tcW w:w="1441" w:type="dxa"/>
            <w:shd w:val="clear" w:color="auto" w:fill="auto"/>
            <w:noWrap/>
          </w:tcPr>
          <w:p w14:paraId="557BB890"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Red</w:t>
            </w:r>
          </w:p>
        </w:tc>
        <w:tc>
          <w:tcPr>
            <w:tcW w:w="3686" w:type="dxa"/>
            <w:shd w:val="clear" w:color="auto" w:fill="auto"/>
          </w:tcPr>
          <w:p w14:paraId="06644422"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Coastal conditions. Up to 2m high. Bird attracting. Red flowering Autumn, winter.</w:t>
            </w:r>
          </w:p>
        </w:tc>
        <w:tc>
          <w:tcPr>
            <w:tcW w:w="850" w:type="dxa"/>
            <w:vAlign w:val="center"/>
          </w:tcPr>
          <w:p w14:paraId="7166742B"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4F967B55" w14:textId="71269D1E"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5B064172"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40EF0292" w14:textId="77777777" w:rsidTr="00975EBB">
        <w:trPr>
          <w:trHeight w:val="20"/>
        </w:trPr>
        <w:tc>
          <w:tcPr>
            <w:tcW w:w="2660" w:type="dxa"/>
            <w:shd w:val="clear" w:color="auto" w:fill="auto"/>
            <w:noWrap/>
          </w:tcPr>
          <w:p w14:paraId="252C72D0" w14:textId="530A4C32"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Grevillea </w:t>
            </w:r>
            <w:proofErr w:type="spellStart"/>
            <w:r w:rsidRPr="0074415B">
              <w:rPr>
                <w:rFonts w:asciiTheme="minorHAnsi" w:hAnsiTheme="minorHAnsi"/>
                <w:lang w:eastAsia="en-AU" w:bidi="ar-SA"/>
              </w:rPr>
              <w:t>crithmifolia</w:t>
            </w:r>
            <w:proofErr w:type="spellEnd"/>
            <w:r w:rsidRPr="0074415B">
              <w:rPr>
                <w:rFonts w:asciiTheme="minorHAnsi" w:hAnsiTheme="minorHAnsi"/>
                <w:lang w:eastAsia="en-AU" w:bidi="ar-SA"/>
              </w:rPr>
              <w:t xml:space="preserve"> </w:t>
            </w:r>
          </w:p>
        </w:tc>
        <w:tc>
          <w:tcPr>
            <w:tcW w:w="1441" w:type="dxa"/>
            <w:shd w:val="clear" w:color="auto" w:fill="auto"/>
            <w:noWrap/>
          </w:tcPr>
          <w:p w14:paraId="353D52EE" w14:textId="52993CB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Green Carpet</w:t>
            </w:r>
          </w:p>
        </w:tc>
        <w:tc>
          <w:tcPr>
            <w:tcW w:w="3686" w:type="dxa"/>
            <w:shd w:val="clear" w:color="auto" w:fill="auto"/>
          </w:tcPr>
          <w:p w14:paraId="0CA3453D" w14:textId="0E74A1EB"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Fast growing ground cover, great weed suppresser. Up to.5m high and 2-3m wide. Well drained soils.</w:t>
            </w:r>
          </w:p>
        </w:tc>
        <w:tc>
          <w:tcPr>
            <w:tcW w:w="850" w:type="dxa"/>
            <w:vAlign w:val="center"/>
          </w:tcPr>
          <w:p w14:paraId="0A0F7452"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6EA3E14A" w14:textId="02838199"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2006D390" w14:textId="4F2CE896"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61C67D15" w14:textId="77777777" w:rsidTr="00975EBB">
        <w:trPr>
          <w:trHeight w:val="20"/>
        </w:trPr>
        <w:tc>
          <w:tcPr>
            <w:tcW w:w="2660" w:type="dxa"/>
            <w:shd w:val="clear" w:color="auto" w:fill="auto"/>
            <w:noWrap/>
          </w:tcPr>
          <w:p w14:paraId="7DD48E92" w14:textId="77777777" w:rsidR="00975EBB" w:rsidRPr="0074415B" w:rsidRDefault="00975EBB" w:rsidP="005028D5">
            <w:pPr>
              <w:rPr>
                <w:rFonts w:asciiTheme="minorHAnsi" w:hAnsiTheme="minorHAnsi"/>
              </w:rPr>
            </w:pPr>
            <w:r w:rsidRPr="0074415B">
              <w:rPr>
                <w:rFonts w:asciiTheme="minorHAnsi" w:hAnsiTheme="minorHAnsi"/>
              </w:rPr>
              <w:t xml:space="preserve">Grevillea </w:t>
            </w:r>
            <w:proofErr w:type="spellStart"/>
            <w:r w:rsidRPr="0074415B">
              <w:rPr>
                <w:rFonts w:asciiTheme="minorHAnsi" w:hAnsiTheme="minorHAnsi"/>
              </w:rPr>
              <w:t>fililoba</w:t>
            </w:r>
            <w:proofErr w:type="spellEnd"/>
          </w:p>
        </w:tc>
        <w:tc>
          <w:tcPr>
            <w:tcW w:w="1441" w:type="dxa"/>
            <w:shd w:val="clear" w:color="auto" w:fill="auto"/>
            <w:noWrap/>
          </w:tcPr>
          <w:p w14:paraId="5E6E7CA2" w14:textId="77777777" w:rsidR="00975EBB" w:rsidRPr="0074415B" w:rsidRDefault="00975EBB" w:rsidP="005028D5">
            <w:pPr>
              <w:rPr>
                <w:rFonts w:asciiTheme="minorHAnsi" w:hAnsiTheme="minorHAnsi"/>
              </w:rPr>
            </w:pPr>
            <w:r w:rsidRPr="0074415B">
              <w:rPr>
                <w:rFonts w:asciiTheme="minorHAnsi" w:hAnsiTheme="minorHAnsi"/>
              </w:rPr>
              <w:t>Ellendale</w:t>
            </w:r>
          </w:p>
        </w:tc>
        <w:tc>
          <w:tcPr>
            <w:tcW w:w="3686" w:type="dxa"/>
            <w:shd w:val="clear" w:color="auto" w:fill="auto"/>
          </w:tcPr>
          <w:p w14:paraId="4FB04DF5" w14:textId="77777777" w:rsidR="00975EBB" w:rsidRPr="0074415B" w:rsidRDefault="00975EBB" w:rsidP="005028D5">
            <w:pPr>
              <w:rPr>
                <w:rFonts w:asciiTheme="minorHAnsi" w:hAnsiTheme="minorHAnsi"/>
              </w:rPr>
            </w:pPr>
            <w:r w:rsidRPr="0074415B">
              <w:rPr>
                <w:rFonts w:asciiTheme="minorHAnsi" w:hAnsiTheme="minorHAnsi"/>
              </w:rPr>
              <w:t>Coastal conditions. Up to 1.5m high. Bird attracting. Red flowering from autumn to winter.</w:t>
            </w:r>
          </w:p>
        </w:tc>
        <w:tc>
          <w:tcPr>
            <w:tcW w:w="850" w:type="dxa"/>
            <w:vAlign w:val="center"/>
          </w:tcPr>
          <w:p w14:paraId="047EEADD"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9AB9A8D" w14:textId="0DEE27F0"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0754F84E" w14:textId="77777777" w:rsidR="00975EBB" w:rsidRPr="0074415B" w:rsidRDefault="00975EBB" w:rsidP="005028D5">
            <w:pPr>
              <w:rPr>
                <w:rFonts w:asciiTheme="minorHAnsi" w:hAnsiTheme="minorHAnsi"/>
              </w:rPr>
            </w:pPr>
            <w:r w:rsidRPr="0074415B">
              <w:rPr>
                <w:rFonts w:asciiTheme="minorHAnsi" w:hAnsiTheme="minorHAnsi"/>
              </w:rPr>
              <w:t>1405L</w:t>
            </w:r>
          </w:p>
        </w:tc>
      </w:tr>
      <w:tr w:rsidR="00975EBB" w:rsidRPr="0074415B" w14:paraId="7C7B3424" w14:textId="77777777" w:rsidTr="00975EBB">
        <w:trPr>
          <w:trHeight w:val="20"/>
        </w:trPr>
        <w:tc>
          <w:tcPr>
            <w:tcW w:w="2660" w:type="dxa"/>
            <w:shd w:val="clear" w:color="auto" w:fill="auto"/>
            <w:noWrap/>
          </w:tcPr>
          <w:p w14:paraId="5378014F" w14:textId="77777777" w:rsidR="00975EBB" w:rsidRPr="0074415B" w:rsidRDefault="00975EBB" w:rsidP="005028D5">
            <w:pPr>
              <w:rPr>
                <w:rFonts w:asciiTheme="minorHAnsi" w:hAnsiTheme="minorHAnsi"/>
              </w:rPr>
            </w:pPr>
            <w:r w:rsidRPr="0074415B">
              <w:rPr>
                <w:rFonts w:asciiTheme="minorHAnsi" w:hAnsiTheme="minorHAnsi"/>
              </w:rPr>
              <w:t xml:space="preserve">Grevillea </w:t>
            </w:r>
            <w:proofErr w:type="spellStart"/>
            <w:r w:rsidRPr="0074415B">
              <w:rPr>
                <w:rFonts w:asciiTheme="minorHAnsi" w:hAnsiTheme="minorHAnsi"/>
              </w:rPr>
              <w:t>obtusifolia</w:t>
            </w:r>
            <w:proofErr w:type="spellEnd"/>
          </w:p>
        </w:tc>
        <w:tc>
          <w:tcPr>
            <w:tcW w:w="1441" w:type="dxa"/>
            <w:shd w:val="clear" w:color="auto" w:fill="auto"/>
            <w:noWrap/>
          </w:tcPr>
          <w:p w14:paraId="3DD7248B" w14:textId="77777777" w:rsidR="00975EBB" w:rsidRPr="0074415B" w:rsidRDefault="00975EBB" w:rsidP="005028D5">
            <w:pPr>
              <w:rPr>
                <w:rFonts w:asciiTheme="minorHAnsi" w:hAnsiTheme="minorHAnsi"/>
              </w:rPr>
            </w:pPr>
            <w:r w:rsidRPr="0074415B">
              <w:rPr>
                <w:rFonts w:asciiTheme="minorHAnsi" w:hAnsiTheme="minorHAnsi"/>
              </w:rPr>
              <w:t>Gingin Gem</w:t>
            </w:r>
          </w:p>
        </w:tc>
        <w:tc>
          <w:tcPr>
            <w:tcW w:w="3686" w:type="dxa"/>
            <w:shd w:val="clear" w:color="auto" w:fill="auto"/>
          </w:tcPr>
          <w:p w14:paraId="01A1B11B" w14:textId="77777777" w:rsidR="00975EBB" w:rsidRPr="0074415B" w:rsidRDefault="00975EBB" w:rsidP="005028D5">
            <w:pPr>
              <w:rPr>
                <w:rFonts w:asciiTheme="minorHAnsi" w:hAnsiTheme="minorHAnsi"/>
              </w:rPr>
            </w:pPr>
            <w:r w:rsidRPr="0074415B">
              <w:rPr>
                <w:rFonts w:asciiTheme="minorHAnsi" w:hAnsiTheme="minorHAnsi"/>
              </w:rPr>
              <w:t>Widely spreading or prostrate, dense shrub, 0.2-2m high. Fl. Red/pink Apr-Aug-Nov. Grows well in a range of soil. Suitable as a covering embankments and rockeries.</w:t>
            </w:r>
          </w:p>
        </w:tc>
        <w:tc>
          <w:tcPr>
            <w:tcW w:w="850" w:type="dxa"/>
            <w:vAlign w:val="center"/>
          </w:tcPr>
          <w:p w14:paraId="170D6F2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3140CA9" w14:textId="1404CBDC" w:rsidR="00975EBB" w:rsidRPr="0074415B" w:rsidRDefault="00975EBB" w:rsidP="005028D5">
            <w:pPr>
              <w:rPr>
                <w:rFonts w:asciiTheme="minorHAnsi" w:hAnsiTheme="minorHAnsi"/>
              </w:rPr>
            </w:pPr>
            <w:r w:rsidRPr="0074415B">
              <w:rPr>
                <w:rFonts w:asciiTheme="minorHAnsi" w:hAnsiTheme="minorHAnsi"/>
              </w:rPr>
              <w:t>GC</w:t>
            </w:r>
          </w:p>
        </w:tc>
        <w:tc>
          <w:tcPr>
            <w:tcW w:w="993" w:type="dxa"/>
            <w:shd w:val="clear" w:color="auto" w:fill="auto"/>
            <w:noWrap/>
          </w:tcPr>
          <w:p w14:paraId="23367D8C"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5180E16" w14:textId="77777777" w:rsidTr="00975EBB">
        <w:trPr>
          <w:trHeight w:val="20"/>
        </w:trPr>
        <w:tc>
          <w:tcPr>
            <w:tcW w:w="2660" w:type="dxa"/>
            <w:shd w:val="clear" w:color="auto" w:fill="auto"/>
            <w:noWrap/>
          </w:tcPr>
          <w:p w14:paraId="1D8C4E31" w14:textId="77777777" w:rsidR="00975EBB" w:rsidRPr="0074415B" w:rsidRDefault="00975EBB" w:rsidP="005028D5">
            <w:pPr>
              <w:rPr>
                <w:rFonts w:asciiTheme="minorHAnsi" w:hAnsiTheme="minorHAnsi"/>
              </w:rPr>
            </w:pPr>
            <w:r w:rsidRPr="0074415B">
              <w:rPr>
                <w:rFonts w:asciiTheme="minorHAnsi" w:hAnsiTheme="minorHAnsi"/>
              </w:rPr>
              <w:t xml:space="preserve">Grevillea Olivacea 'Red' </w:t>
            </w:r>
          </w:p>
        </w:tc>
        <w:tc>
          <w:tcPr>
            <w:tcW w:w="1441" w:type="dxa"/>
            <w:shd w:val="clear" w:color="auto" w:fill="auto"/>
            <w:noWrap/>
          </w:tcPr>
          <w:p w14:paraId="2AA06879" w14:textId="77777777" w:rsidR="00975EBB" w:rsidRPr="0074415B" w:rsidRDefault="00975EBB" w:rsidP="005028D5">
            <w:pPr>
              <w:rPr>
                <w:rFonts w:asciiTheme="minorHAnsi" w:hAnsiTheme="minorHAnsi"/>
              </w:rPr>
            </w:pPr>
            <w:r w:rsidRPr="0074415B">
              <w:rPr>
                <w:rFonts w:asciiTheme="minorHAnsi" w:hAnsiTheme="minorHAnsi"/>
              </w:rPr>
              <w:t>Olive Grevillea</w:t>
            </w:r>
          </w:p>
        </w:tc>
        <w:tc>
          <w:tcPr>
            <w:tcW w:w="3686" w:type="dxa"/>
            <w:shd w:val="clear" w:color="auto" w:fill="auto"/>
          </w:tcPr>
          <w:p w14:paraId="66D4A60C" w14:textId="77777777" w:rsidR="00975EBB" w:rsidRPr="0074415B" w:rsidRDefault="00975EBB" w:rsidP="005028D5">
            <w:pPr>
              <w:rPr>
                <w:rFonts w:asciiTheme="minorHAnsi" w:hAnsiTheme="minorHAnsi"/>
              </w:rPr>
            </w:pPr>
            <w:r w:rsidRPr="0074415B">
              <w:rPr>
                <w:rFonts w:asciiTheme="minorHAnsi" w:hAnsiTheme="minorHAnsi"/>
              </w:rPr>
              <w:t>Fast growing, great screen plant, 1-4.5m high. Coastal conditions Red flowering in Winter to Spring.</w:t>
            </w:r>
          </w:p>
        </w:tc>
        <w:tc>
          <w:tcPr>
            <w:tcW w:w="850" w:type="dxa"/>
            <w:vAlign w:val="center"/>
          </w:tcPr>
          <w:p w14:paraId="117BA90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6F30E21" w14:textId="796E2483"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3571AD74"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4B2DD66B" w14:textId="77777777" w:rsidTr="00975EBB">
        <w:trPr>
          <w:trHeight w:val="20"/>
        </w:trPr>
        <w:tc>
          <w:tcPr>
            <w:tcW w:w="2660" w:type="dxa"/>
            <w:shd w:val="clear" w:color="auto" w:fill="auto"/>
            <w:noWrap/>
          </w:tcPr>
          <w:p w14:paraId="66E13EC0" w14:textId="77777777" w:rsidR="00975EBB" w:rsidRPr="0074415B" w:rsidRDefault="00975EBB" w:rsidP="005028D5">
            <w:pPr>
              <w:rPr>
                <w:rFonts w:asciiTheme="minorHAnsi" w:hAnsiTheme="minorHAnsi"/>
              </w:rPr>
            </w:pPr>
            <w:r w:rsidRPr="0074415B">
              <w:rPr>
                <w:rFonts w:asciiTheme="minorHAnsi" w:hAnsiTheme="minorHAnsi"/>
              </w:rPr>
              <w:t>Grevillea Olivacea 'Yellow'</w:t>
            </w:r>
          </w:p>
        </w:tc>
        <w:tc>
          <w:tcPr>
            <w:tcW w:w="1441" w:type="dxa"/>
            <w:shd w:val="clear" w:color="auto" w:fill="auto"/>
            <w:noWrap/>
          </w:tcPr>
          <w:p w14:paraId="6A314701" w14:textId="77777777" w:rsidR="00975EBB" w:rsidRPr="0074415B" w:rsidRDefault="00975EBB" w:rsidP="005028D5">
            <w:pPr>
              <w:rPr>
                <w:rFonts w:asciiTheme="minorHAnsi" w:hAnsiTheme="minorHAnsi"/>
              </w:rPr>
            </w:pPr>
            <w:r w:rsidRPr="0074415B">
              <w:rPr>
                <w:rFonts w:asciiTheme="minorHAnsi" w:hAnsiTheme="minorHAnsi"/>
              </w:rPr>
              <w:t>Olive Grevillea</w:t>
            </w:r>
          </w:p>
        </w:tc>
        <w:tc>
          <w:tcPr>
            <w:tcW w:w="3686" w:type="dxa"/>
            <w:shd w:val="clear" w:color="auto" w:fill="auto"/>
          </w:tcPr>
          <w:p w14:paraId="7F7DE9D8" w14:textId="77777777" w:rsidR="00975EBB" w:rsidRPr="0074415B" w:rsidRDefault="00975EBB" w:rsidP="005028D5">
            <w:pPr>
              <w:rPr>
                <w:rFonts w:asciiTheme="minorHAnsi" w:hAnsiTheme="minorHAnsi"/>
              </w:rPr>
            </w:pPr>
            <w:r w:rsidRPr="0074415B">
              <w:rPr>
                <w:rFonts w:asciiTheme="minorHAnsi" w:hAnsiTheme="minorHAnsi"/>
              </w:rPr>
              <w:t>Fast growing, great screen plant, Coastal conditions. Yellow flowering in winter to spring.</w:t>
            </w:r>
          </w:p>
        </w:tc>
        <w:tc>
          <w:tcPr>
            <w:tcW w:w="850" w:type="dxa"/>
            <w:vAlign w:val="center"/>
          </w:tcPr>
          <w:p w14:paraId="0CC0F1B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C8106AC" w14:textId="500FE494"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1CE9AA10" w14:textId="58DFA73B" w:rsidR="00975EBB" w:rsidRPr="0074415B" w:rsidRDefault="00975EBB" w:rsidP="005028D5">
            <w:pPr>
              <w:rPr>
                <w:rFonts w:asciiTheme="minorHAnsi" w:hAnsiTheme="minorHAnsi"/>
              </w:rPr>
            </w:pPr>
            <w:r w:rsidRPr="0074415B">
              <w:rPr>
                <w:rFonts w:asciiTheme="minorHAnsi" w:hAnsiTheme="minorHAnsi"/>
              </w:rPr>
              <w:t>140</w:t>
            </w:r>
          </w:p>
        </w:tc>
      </w:tr>
      <w:tr w:rsidR="00C65664" w:rsidRPr="0074415B" w14:paraId="4C487450" w14:textId="77777777" w:rsidTr="00975EBB">
        <w:trPr>
          <w:trHeight w:val="20"/>
        </w:trPr>
        <w:tc>
          <w:tcPr>
            <w:tcW w:w="2660" w:type="dxa"/>
            <w:shd w:val="clear" w:color="auto" w:fill="auto"/>
            <w:noWrap/>
          </w:tcPr>
          <w:p w14:paraId="4BAC362D" w14:textId="48BBEE69" w:rsidR="00C65664" w:rsidRPr="0074415B" w:rsidRDefault="00C65664" w:rsidP="005028D5">
            <w:pPr>
              <w:rPr>
                <w:rFonts w:asciiTheme="minorHAnsi" w:hAnsiTheme="minorHAnsi"/>
              </w:rPr>
            </w:pPr>
            <w:r w:rsidRPr="00C65664">
              <w:rPr>
                <w:rFonts w:asciiTheme="minorHAnsi" w:hAnsiTheme="minorHAnsi"/>
              </w:rPr>
              <w:t xml:space="preserve">Grevillea </w:t>
            </w:r>
            <w:proofErr w:type="spellStart"/>
            <w:r w:rsidRPr="00C65664">
              <w:rPr>
                <w:rFonts w:asciiTheme="minorHAnsi" w:hAnsiTheme="minorHAnsi"/>
              </w:rPr>
              <w:t>preissii</w:t>
            </w:r>
            <w:proofErr w:type="spellEnd"/>
          </w:p>
        </w:tc>
        <w:tc>
          <w:tcPr>
            <w:tcW w:w="1441" w:type="dxa"/>
            <w:shd w:val="clear" w:color="auto" w:fill="auto"/>
            <w:noWrap/>
          </w:tcPr>
          <w:p w14:paraId="28A727E1" w14:textId="130E2F54" w:rsidR="00C65664" w:rsidRPr="0074415B" w:rsidRDefault="00C65664" w:rsidP="005028D5">
            <w:pPr>
              <w:rPr>
                <w:rFonts w:asciiTheme="minorHAnsi" w:hAnsiTheme="minorHAnsi"/>
              </w:rPr>
            </w:pPr>
            <w:r>
              <w:rPr>
                <w:rFonts w:asciiTheme="minorHAnsi" w:hAnsiTheme="minorHAnsi"/>
              </w:rPr>
              <w:t>Grevillea Seaspray</w:t>
            </w:r>
          </w:p>
        </w:tc>
        <w:tc>
          <w:tcPr>
            <w:tcW w:w="3686" w:type="dxa"/>
            <w:shd w:val="clear" w:color="auto" w:fill="auto"/>
          </w:tcPr>
          <w:p w14:paraId="2FB199D0" w14:textId="0AA8C94C" w:rsidR="00C65664" w:rsidRPr="0074415B" w:rsidRDefault="00C65664" w:rsidP="005028D5">
            <w:pPr>
              <w:rPr>
                <w:rFonts w:asciiTheme="minorHAnsi" w:hAnsiTheme="minorHAnsi"/>
              </w:rPr>
            </w:pPr>
            <w:r w:rsidRPr="00C65664">
              <w:rPr>
                <w:rFonts w:asciiTheme="minorHAnsi" w:hAnsiTheme="minorHAnsi"/>
              </w:rPr>
              <w:t xml:space="preserve">Shrub, 0.15-1.7 m high. Fl. red, Jun to Sep. White, grey or yellow sand, sandy </w:t>
            </w:r>
            <w:r w:rsidRPr="00C65664">
              <w:rPr>
                <w:rFonts w:asciiTheme="minorHAnsi" w:hAnsiTheme="minorHAnsi"/>
              </w:rPr>
              <w:lastRenderedPageBreak/>
              <w:t>clay, limestone. Ridges &amp; outcrops, seasonally wet areas.</w:t>
            </w:r>
          </w:p>
        </w:tc>
        <w:tc>
          <w:tcPr>
            <w:tcW w:w="850" w:type="dxa"/>
            <w:vAlign w:val="center"/>
          </w:tcPr>
          <w:p w14:paraId="4B668772" w14:textId="77777777" w:rsidR="00C65664" w:rsidRPr="0074415B" w:rsidRDefault="00C65664" w:rsidP="00975EBB">
            <w:pPr>
              <w:jc w:val="center"/>
              <w:rPr>
                <w:rFonts w:asciiTheme="minorHAnsi" w:hAnsiTheme="minorHAnsi"/>
                <w:sz w:val="32"/>
                <w:szCs w:val="32"/>
              </w:rPr>
            </w:pPr>
          </w:p>
        </w:tc>
        <w:tc>
          <w:tcPr>
            <w:tcW w:w="992" w:type="dxa"/>
            <w:shd w:val="clear" w:color="auto" w:fill="auto"/>
            <w:noWrap/>
          </w:tcPr>
          <w:p w14:paraId="3766F3CF" w14:textId="780F3623" w:rsidR="00C65664" w:rsidRPr="0074415B" w:rsidRDefault="009E5CC7" w:rsidP="005028D5">
            <w:pPr>
              <w:rPr>
                <w:rFonts w:asciiTheme="minorHAnsi" w:hAnsiTheme="minorHAnsi"/>
              </w:rPr>
            </w:pPr>
            <w:proofErr w:type="spellStart"/>
            <w:r>
              <w:rPr>
                <w:rFonts w:asciiTheme="minorHAnsi" w:hAnsiTheme="minorHAnsi"/>
              </w:rPr>
              <w:t>Sm</w:t>
            </w:r>
            <w:proofErr w:type="spellEnd"/>
          </w:p>
        </w:tc>
        <w:tc>
          <w:tcPr>
            <w:tcW w:w="993" w:type="dxa"/>
            <w:shd w:val="clear" w:color="auto" w:fill="auto"/>
            <w:noWrap/>
          </w:tcPr>
          <w:p w14:paraId="03A42C69" w14:textId="4E603CB0" w:rsidR="00C65664" w:rsidRPr="0074415B" w:rsidRDefault="009E5CC7" w:rsidP="005028D5">
            <w:pPr>
              <w:rPr>
                <w:rFonts w:asciiTheme="minorHAnsi" w:hAnsiTheme="minorHAnsi"/>
              </w:rPr>
            </w:pPr>
            <w:r>
              <w:rPr>
                <w:rFonts w:asciiTheme="minorHAnsi" w:hAnsiTheme="minorHAnsi"/>
              </w:rPr>
              <w:t>140</w:t>
            </w:r>
          </w:p>
        </w:tc>
      </w:tr>
      <w:tr w:rsidR="00975EBB" w:rsidRPr="0074415B" w14:paraId="7E68FDC2" w14:textId="77777777" w:rsidTr="00975EBB">
        <w:trPr>
          <w:trHeight w:val="20"/>
        </w:trPr>
        <w:tc>
          <w:tcPr>
            <w:tcW w:w="2660" w:type="dxa"/>
            <w:shd w:val="clear" w:color="auto" w:fill="auto"/>
            <w:noWrap/>
          </w:tcPr>
          <w:p w14:paraId="17823677"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Grevillea Red Sunset</w:t>
            </w:r>
          </w:p>
        </w:tc>
        <w:tc>
          <w:tcPr>
            <w:tcW w:w="1441" w:type="dxa"/>
            <w:shd w:val="clear" w:color="auto" w:fill="auto"/>
            <w:noWrap/>
          </w:tcPr>
          <w:p w14:paraId="79703F21"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w:t>
            </w:r>
          </w:p>
        </w:tc>
        <w:tc>
          <w:tcPr>
            <w:tcW w:w="3686" w:type="dxa"/>
            <w:shd w:val="clear" w:color="auto" w:fill="auto"/>
          </w:tcPr>
          <w:p w14:paraId="6232D544"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A beautiful, spreading shrub reaches only 1 m high, 1-2m wide with spectacular red spider flowers in profusion in Winter and Spring. Frost tolerant</w:t>
            </w:r>
          </w:p>
        </w:tc>
        <w:tc>
          <w:tcPr>
            <w:tcW w:w="850" w:type="dxa"/>
            <w:vAlign w:val="center"/>
          </w:tcPr>
          <w:p w14:paraId="2E2B6E52"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32C6A58" w14:textId="610594D4"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69F8873C"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6A3C5213" w14:textId="77777777" w:rsidTr="00975EBB">
        <w:trPr>
          <w:trHeight w:val="20"/>
        </w:trPr>
        <w:tc>
          <w:tcPr>
            <w:tcW w:w="2660" w:type="dxa"/>
            <w:shd w:val="clear" w:color="auto" w:fill="auto"/>
            <w:noWrap/>
          </w:tcPr>
          <w:p w14:paraId="1CDBEA13"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Grevillea </w:t>
            </w:r>
            <w:proofErr w:type="spellStart"/>
            <w:r w:rsidRPr="0074415B">
              <w:rPr>
                <w:rFonts w:asciiTheme="minorHAnsi" w:hAnsiTheme="minorHAnsi"/>
                <w:lang w:eastAsia="en-AU" w:bidi="ar-SA"/>
              </w:rPr>
              <w:t>ripicola</w:t>
            </w:r>
            <w:proofErr w:type="spellEnd"/>
          </w:p>
        </w:tc>
        <w:tc>
          <w:tcPr>
            <w:tcW w:w="1441" w:type="dxa"/>
            <w:shd w:val="clear" w:color="auto" w:fill="auto"/>
            <w:noWrap/>
          </w:tcPr>
          <w:p w14:paraId="3BAF9246"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Collie Grevillea</w:t>
            </w:r>
          </w:p>
        </w:tc>
        <w:tc>
          <w:tcPr>
            <w:tcW w:w="3686" w:type="dxa"/>
            <w:shd w:val="clear" w:color="auto" w:fill="auto"/>
          </w:tcPr>
          <w:p w14:paraId="598B6A2F"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Spreading, much branched shrub, 0.6-2m high, to 4m wide. Fl. red/orange. Jan or Mar-Apr or Nov- Dec. Sandy clay, clay or gravelly loam. Swampy flats, granite outcrops, along water courses.</w:t>
            </w:r>
          </w:p>
        </w:tc>
        <w:tc>
          <w:tcPr>
            <w:tcW w:w="850" w:type="dxa"/>
            <w:vAlign w:val="center"/>
          </w:tcPr>
          <w:p w14:paraId="0E5B2319"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4757659" w14:textId="53340971"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394A160A" w14:textId="22B8DFA6"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52D0D7F1" w14:textId="77777777" w:rsidTr="00975EBB">
        <w:trPr>
          <w:trHeight w:val="488"/>
        </w:trPr>
        <w:tc>
          <w:tcPr>
            <w:tcW w:w="2660" w:type="dxa"/>
            <w:shd w:val="clear" w:color="auto" w:fill="auto"/>
            <w:noWrap/>
          </w:tcPr>
          <w:p w14:paraId="272597F1"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Grevillea </w:t>
            </w:r>
            <w:proofErr w:type="spellStart"/>
            <w:r w:rsidRPr="0074415B">
              <w:rPr>
                <w:rFonts w:asciiTheme="minorHAnsi" w:hAnsiTheme="minorHAnsi"/>
                <w:lang w:eastAsia="en-AU" w:bidi="ar-SA"/>
              </w:rPr>
              <w:t>thelmanniana</w:t>
            </w:r>
            <w:proofErr w:type="spellEnd"/>
          </w:p>
        </w:tc>
        <w:tc>
          <w:tcPr>
            <w:tcW w:w="1441" w:type="dxa"/>
            <w:shd w:val="clear" w:color="auto" w:fill="auto"/>
            <w:noWrap/>
          </w:tcPr>
          <w:p w14:paraId="6842C7BF"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Spider-net grevillea</w:t>
            </w:r>
          </w:p>
        </w:tc>
        <w:tc>
          <w:tcPr>
            <w:tcW w:w="3686" w:type="dxa"/>
            <w:shd w:val="clear" w:color="auto" w:fill="auto"/>
          </w:tcPr>
          <w:p w14:paraId="64F5EA5D"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Spreading shrub, 0.3-1.5 m high. Well drained soils. Bird attracting and red flowering.</w:t>
            </w:r>
          </w:p>
        </w:tc>
        <w:tc>
          <w:tcPr>
            <w:tcW w:w="850" w:type="dxa"/>
            <w:vAlign w:val="center"/>
          </w:tcPr>
          <w:p w14:paraId="0D86D7F3"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492CD4EA" w14:textId="595E30E6"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57F0FAC2"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36A522FB" w14:textId="77777777" w:rsidTr="00975EBB">
        <w:trPr>
          <w:trHeight w:val="20"/>
        </w:trPr>
        <w:tc>
          <w:tcPr>
            <w:tcW w:w="2660" w:type="dxa"/>
            <w:shd w:val="clear" w:color="auto" w:fill="auto"/>
            <w:noWrap/>
          </w:tcPr>
          <w:p w14:paraId="30F90EDF" w14:textId="77777777" w:rsidR="00975EBB" w:rsidRPr="0074415B" w:rsidRDefault="00EF2722" w:rsidP="005028D5">
            <w:pPr>
              <w:rPr>
                <w:rFonts w:asciiTheme="minorHAnsi" w:hAnsiTheme="minorHAnsi"/>
                <w:lang w:eastAsia="en-AU" w:bidi="ar-SA"/>
              </w:rPr>
            </w:pPr>
            <w:hyperlink r:id="rId11" w:history="1">
              <w:r w:rsidR="00975EBB" w:rsidRPr="0074415B">
                <w:rPr>
                  <w:rStyle w:val="Hyperlink"/>
                  <w:rFonts w:asciiTheme="minorHAnsi" w:hAnsiTheme="minorHAnsi"/>
                  <w:color w:val="auto"/>
                  <w:u w:val="none"/>
                  <w:lang w:eastAsia="en-AU" w:bidi="ar-SA"/>
                </w:rPr>
                <w:t xml:space="preserve">Grevillea </w:t>
              </w:r>
              <w:proofErr w:type="spellStart"/>
              <w:r w:rsidR="00975EBB" w:rsidRPr="0074415B">
                <w:rPr>
                  <w:rStyle w:val="Hyperlink"/>
                  <w:rFonts w:asciiTheme="minorHAnsi" w:hAnsiTheme="minorHAnsi"/>
                  <w:color w:val="auto"/>
                  <w:u w:val="none"/>
                  <w:lang w:eastAsia="en-AU" w:bidi="ar-SA"/>
                </w:rPr>
                <w:t>vestita</w:t>
              </w:r>
              <w:proofErr w:type="spellEnd"/>
            </w:hyperlink>
          </w:p>
        </w:tc>
        <w:tc>
          <w:tcPr>
            <w:tcW w:w="1441" w:type="dxa"/>
            <w:shd w:val="clear" w:color="auto" w:fill="auto"/>
            <w:noWrap/>
          </w:tcPr>
          <w:p w14:paraId="5DBC3E14"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w:t>
            </w:r>
          </w:p>
        </w:tc>
        <w:tc>
          <w:tcPr>
            <w:tcW w:w="3686" w:type="dxa"/>
            <w:shd w:val="clear" w:color="auto" w:fill="auto"/>
          </w:tcPr>
          <w:p w14:paraId="19A66088"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Erect spreading prickly shrub, 0.5-3m high &amp; up to 3.5m wide. Sandy soils over granite or limestone. White flowering in winter to summer.</w:t>
            </w:r>
          </w:p>
        </w:tc>
        <w:tc>
          <w:tcPr>
            <w:tcW w:w="850" w:type="dxa"/>
            <w:vAlign w:val="center"/>
          </w:tcPr>
          <w:p w14:paraId="5D8F7743"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1ED1FE07" w14:textId="09174A71"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Lg</w:t>
            </w:r>
          </w:p>
        </w:tc>
        <w:tc>
          <w:tcPr>
            <w:tcW w:w="993" w:type="dxa"/>
            <w:shd w:val="clear" w:color="auto" w:fill="auto"/>
            <w:noWrap/>
          </w:tcPr>
          <w:p w14:paraId="790B03FE"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118315ED" w14:textId="77777777" w:rsidTr="00975EBB">
        <w:trPr>
          <w:trHeight w:val="20"/>
        </w:trPr>
        <w:tc>
          <w:tcPr>
            <w:tcW w:w="2660" w:type="dxa"/>
            <w:shd w:val="clear" w:color="auto" w:fill="auto"/>
            <w:noWrap/>
          </w:tcPr>
          <w:p w14:paraId="5C7D4BE6" w14:textId="77777777"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Haemodarum</w:t>
            </w:r>
            <w:proofErr w:type="spellEnd"/>
            <w:r w:rsidRPr="0074415B">
              <w:rPr>
                <w:rFonts w:asciiTheme="minorHAnsi" w:hAnsiTheme="minorHAnsi"/>
                <w:lang w:eastAsia="en-AU" w:bidi="ar-SA"/>
              </w:rPr>
              <w:t xml:space="preserve"> spicatum</w:t>
            </w:r>
          </w:p>
          <w:p w14:paraId="027344AB" w14:textId="1B1A56B6" w:rsidR="00975EBB" w:rsidRPr="0074415B" w:rsidRDefault="00975EBB" w:rsidP="005028D5">
            <w:pPr>
              <w:rPr>
                <w:rFonts w:asciiTheme="minorHAnsi" w:hAnsiTheme="minorHAnsi"/>
                <w:lang w:eastAsia="en-AU" w:bidi="ar-SA"/>
              </w:rPr>
            </w:pPr>
          </w:p>
        </w:tc>
        <w:tc>
          <w:tcPr>
            <w:tcW w:w="1441" w:type="dxa"/>
            <w:shd w:val="clear" w:color="auto" w:fill="auto"/>
            <w:noWrap/>
          </w:tcPr>
          <w:p w14:paraId="1B1E0008"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Bloodroot</w:t>
            </w:r>
          </w:p>
        </w:tc>
        <w:tc>
          <w:tcPr>
            <w:tcW w:w="3686" w:type="dxa"/>
            <w:shd w:val="clear" w:color="auto" w:fill="auto"/>
          </w:tcPr>
          <w:p w14:paraId="68F3F751"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Bulbaceous, perennial, herb. 0.3-2m high. Fl black/brown/yellow-brown, Oct to Dec or Jan. White, grey or yellow sand, laterite, sandy clay. Dry and seasonally wet sites.</w:t>
            </w:r>
          </w:p>
        </w:tc>
        <w:tc>
          <w:tcPr>
            <w:tcW w:w="850" w:type="dxa"/>
            <w:vAlign w:val="center"/>
          </w:tcPr>
          <w:p w14:paraId="05650F3A" w14:textId="5A9D24D3" w:rsidR="00975EBB" w:rsidRPr="0074415B" w:rsidRDefault="00226AD4" w:rsidP="00975EBB">
            <w:pPr>
              <w:jc w:val="center"/>
              <w:rPr>
                <w:rFonts w:asciiTheme="minorHAnsi" w:hAnsiTheme="minorHAnsi"/>
                <w:sz w:val="32"/>
                <w:szCs w:val="32"/>
                <w:lang w:eastAsia="en-AU" w:bidi="ar-SA"/>
              </w:rPr>
            </w:pPr>
            <w:r>
              <w:rPr>
                <w:rFonts w:asciiTheme="minorHAnsi" w:hAnsiTheme="minorHAnsi"/>
                <w:sz w:val="32"/>
                <w:szCs w:val="32"/>
                <w:lang w:eastAsia="en-AU" w:bidi="ar-SA"/>
              </w:rPr>
              <w:t>*</w:t>
            </w:r>
          </w:p>
        </w:tc>
        <w:tc>
          <w:tcPr>
            <w:tcW w:w="992" w:type="dxa"/>
            <w:shd w:val="clear" w:color="auto" w:fill="auto"/>
            <w:noWrap/>
          </w:tcPr>
          <w:p w14:paraId="7263C90C" w14:textId="63DF379B"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7924BD67"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5L</w:t>
            </w:r>
          </w:p>
        </w:tc>
      </w:tr>
      <w:tr w:rsidR="00975EBB" w:rsidRPr="0074415B" w14:paraId="698ED290" w14:textId="77777777" w:rsidTr="00975EBB">
        <w:trPr>
          <w:trHeight w:val="602"/>
        </w:trPr>
        <w:tc>
          <w:tcPr>
            <w:tcW w:w="2660" w:type="dxa"/>
            <w:shd w:val="clear" w:color="auto" w:fill="auto"/>
            <w:noWrap/>
          </w:tcPr>
          <w:p w14:paraId="7EEC611B"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Hakea </w:t>
            </w:r>
            <w:proofErr w:type="spellStart"/>
            <w:r w:rsidRPr="0074415B">
              <w:rPr>
                <w:rFonts w:asciiTheme="minorHAnsi" w:hAnsiTheme="minorHAnsi"/>
                <w:lang w:eastAsia="en-AU" w:bidi="ar-SA"/>
              </w:rPr>
              <w:t>lissocarpha</w:t>
            </w:r>
            <w:proofErr w:type="spellEnd"/>
          </w:p>
        </w:tc>
        <w:tc>
          <w:tcPr>
            <w:tcW w:w="1441" w:type="dxa"/>
            <w:shd w:val="clear" w:color="auto" w:fill="auto"/>
            <w:noWrap/>
          </w:tcPr>
          <w:p w14:paraId="4D564A6F"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Honey Bush</w:t>
            </w:r>
          </w:p>
        </w:tc>
        <w:tc>
          <w:tcPr>
            <w:tcW w:w="3686" w:type="dxa"/>
            <w:shd w:val="clear" w:color="auto" w:fill="auto"/>
          </w:tcPr>
          <w:p w14:paraId="02726775"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Erect to sprawling, pungent shrub. 0.4-1.5 m high. Fl. white-cream/yellow/pink, May-Sep. White, grey or yellow sand, sandy loam, granitic soils.</w:t>
            </w:r>
          </w:p>
        </w:tc>
        <w:tc>
          <w:tcPr>
            <w:tcW w:w="850" w:type="dxa"/>
            <w:vAlign w:val="center"/>
          </w:tcPr>
          <w:p w14:paraId="27FCE99A" w14:textId="37F18129"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9F7B2E4" w14:textId="1105D65A"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2E96C84C"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0C2701F6" w14:textId="77777777" w:rsidTr="00975EBB">
        <w:trPr>
          <w:trHeight w:val="602"/>
        </w:trPr>
        <w:tc>
          <w:tcPr>
            <w:tcW w:w="2660" w:type="dxa"/>
            <w:shd w:val="clear" w:color="auto" w:fill="auto"/>
            <w:noWrap/>
          </w:tcPr>
          <w:p w14:paraId="5C8F03F5"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Hakea varia</w:t>
            </w:r>
          </w:p>
        </w:tc>
        <w:tc>
          <w:tcPr>
            <w:tcW w:w="1441" w:type="dxa"/>
            <w:shd w:val="clear" w:color="auto" w:fill="auto"/>
            <w:noWrap/>
          </w:tcPr>
          <w:p w14:paraId="7597B879"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Variable-leaved Hakea</w:t>
            </w:r>
          </w:p>
        </w:tc>
        <w:tc>
          <w:tcPr>
            <w:tcW w:w="3686" w:type="dxa"/>
            <w:shd w:val="clear" w:color="auto" w:fill="auto"/>
          </w:tcPr>
          <w:p w14:paraId="588CFE6E"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Erect or spreading shrub, 1-4m high, 3m wide. Fl. white-cream/yellow, Jul-Nov. White, grey or red loamy sand, clay loam, laterite. Seasonally wet flats.</w:t>
            </w:r>
          </w:p>
        </w:tc>
        <w:tc>
          <w:tcPr>
            <w:tcW w:w="850" w:type="dxa"/>
            <w:vAlign w:val="center"/>
          </w:tcPr>
          <w:p w14:paraId="3F4ECE17" w14:textId="46F4D30B"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3409A132" w14:textId="2C9A878C"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7079CFD5"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673FC487" w14:textId="77777777" w:rsidTr="00975EBB">
        <w:trPr>
          <w:trHeight w:val="602"/>
        </w:trPr>
        <w:tc>
          <w:tcPr>
            <w:tcW w:w="2660" w:type="dxa"/>
            <w:shd w:val="clear" w:color="auto" w:fill="auto"/>
            <w:noWrap/>
          </w:tcPr>
          <w:p w14:paraId="2FF81084" w14:textId="2257599C"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lastRenderedPageBreak/>
              <w:t>Hardenbergia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comptoniana</w:t>
            </w:r>
            <w:proofErr w:type="spellEnd"/>
          </w:p>
        </w:tc>
        <w:tc>
          <w:tcPr>
            <w:tcW w:w="1441" w:type="dxa"/>
            <w:shd w:val="clear" w:color="auto" w:fill="auto"/>
            <w:noWrap/>
          </w:tcPr>
          <w:p w14:paraId="5A9E55FE" w14:textId="0E55699D"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Native Wisteria</w:t>
            </w:r>
          </w:p>
        </w:tc>
        <w:tc>
          <w:tcPr>
            <w:tcW w:w="3686" w:type="dxa"/>
            <w:shd w:val="clear" w:color="auto" w:fill="auto"/>
          </w:tcPr>
          <w:p w14:paraId="0755DA67" w14:textId="3E1E1F46"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Twining shrub or climber. Fl. Blue-purple, Jul-Oct. Sandy soils, coastal limestone, sandplains, dunes.</w:t>
            </w:r>
          </w:p>
        </w:tc>
        <w:tc>
          <w:tcPr>
            <w:tcW w:w="850" w:type="dxa"/>
            <w:vAlign w:val="center"/>
          </w:tcPr>
          <w:p w14:paraId="70D3231C"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03A84ED4" w14:textId="4D45261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6AE4D156" w14:textId="09EBDC0C"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3923C3BD" w14:textId="77777777" w:rsidTr="00975EBB">
        <w:trPr>
          <w:trHeight w:val="558"/>
        </w:trPr>
        <w:tc>
          <w:tcPr>
            <w:tcW w:w="2660" w:type="dxa"/>
            <w:shd w:val="clear" w:color="auto" w:fill="auto"/>
            <w:noWrap/>
          </w:tcPr>
          <w:p w14:paraId="6A1CD1F4" w14:textId="00E06A50"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Hibbertia </w:t>
            </w:r>
            <w:proofErr w:type="spellStart"/>
            <w:r w:rsidRPr="0074415B">
              <w:rPr>
                <w:rFonts w:asciiTheme="minorHAnsi" w:hAnsiTheme="minorHAnsi"/>
                <w:lang w:eastAsia="en-AU" w:bidi="ar-SA"/>
              </w:rPr>
              <w:t>cuneiformis</w:t>
            </w:r>
            <w:proofErr w:type="spellEnd"/>
          </w:p>
        </w:tc>
        <w:tc>
          <w:tcPr>
            <w:tcW w:w="1441" w:type="dxa"/>
            <w:shd w:val="clear" w:color="auto" w:fill="auto"/>
            <w:noWrap/>
          </w:tcPr>
          <w:p w14:paraId="6EAF7A8B" w14:textId="5D0B1368"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Cutleaf</w:t>
            </w:r>
            <w:proofErr w:type="spellEnd"/>
            <w:r w:rsidRPr="0074415B">
              <w:rPr>
                <w:rFonts w:asciiTheme="minorHAnsi" w:hAnsiTheme="minorHAnsi"/>
                <w:lang w:eastAsia="en-AU" w:bidi="ar-SA"/>
              </w:rPr>
              <w:t xml:space="preserve"> Hibbertia</w:t>
            </w:r>
          </w:p>
        </w:tc>
        <w:tc>
          <w:tcPr>
            <w:tcW w:w="3686" w:type="dxa"/>
            <w:shd w:val="clear" w:color="auto" w:fill="auto"/>
          </w:tcPr>
          <w:p w14:paraId="5CFD1ED4" w14:textId="28B5BFD5"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Erect or sprawling shrub, 1-3m high. Fl. Yellow, Jan-Mar or Jun-Nov. White/grey sand, loamy soils. Coastal dunes, swampy plains.</w:t>
            </w:r>
          </w:p>
        </w:tc>
        <w:tc>
          <w:tcPr>
            <w:tcW w:w="850" w:type="dxa"/>
            <w:vAlign w:val="center"/>
          </w:tcPr>
          <w:p w14:paraId="3E843631"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594A06D" w14:textId="6E75F6A6"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61DB67A3" w14:textId="342D4AF4"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41968AF1" w14:textId="77777777" w:rsidTr="00975EBB">
        <w:trPr>
          <w:trHeight w:val="558"/>
        </w:trPr>
        <w:tc>
          <w:tcPr>
            <w:tcW w:w="2660" w:type="dxa"/>
            <w:shd w:val="clear" w:color="auto" w:fill="auto"/>
            <w:noWrap/>
          </w:tcPr>
          <w:p w14:paraId="3B88E4B5" w14:textId="77777777" w:rsidR="00975EBB" w:rsidRPr="0074415B" w:rsidRDefault="00975EBB" w:rsidP="005028D5">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Hibbertia </w:t>
            </w:r>
            <w:proofErr w:type="spellStart"/>
            <w:r w:rsidRPr="0074415B">
              <w:rPr>
                <w:rFonts w:asciiTheme="minorHAnsi" w:hAnsiTheme="minorHAnsi" w:cs="Arial"/>
                <w:kern w:val="36"/>
                <w:lang w:eastAsia="en-AU" w:bidi="ar-SA"/>
              </w:rPr>
              <w:t>grossulariifolia</w:t>
            </w:r>
            <w:proofErr w:type="spellEnd"/>
          </w:p>
          <w:p w14:paraId="194B05CD" w14:textId="77777777" w:rsidR="00975EBB" w:rsidRPr="0074415B" w:rsidRDefault="00975EBB" w:rsidP="005028D5">
            <w:pPr>
              <w:rPr>
                <w:rFonts w:asciiTheme="minorHAnsi" w:hAnsiTheme="minorHAnsi"/>
                <w:lang w:eastAsia="en-AU" w:bidi="ar-SA"/>
              </w:rPr>
            </w:pPr>
          </w:p>
        </w:tc>
        <w:tc>
          <w:tcPr>
            <w:tcW w:w="1441" w:type="dxa"/>
            <w:shd w:val="clear" w:color="auto" w:fill="auto"/>
            <w:noWrap/>
          </w:tcPr>
          <w:p w14:paraId="6E2A5B38" w14:textId="77777777" w:rsidR="00975EBB" w:rsidRPr="0074415B" w:rsidRDefault="00975EBB" w:rsidP="005028D5">
            <w:pPr>
              <w:rPr>
                <w:rFonts w:asciiTheme="minorHAnsi" w:hAnsiTheme="minorHAnsi"/>
                <w:lang w:eastAsia="en-AU" w:bidi="ar-SA"/>
              </w:rPr>
            </w:pPr>
          </w:p>
        </w:tc>
        <w:tc>
          <w:tcPr>
            <w:tcW w:w="3686" w:type="dxa"/>
            <w:shd w:val="clear" w:color="auto" w:fill="auto"/>
          </w:tcPr>
          <w:p w14:paraId="69FA53B3" w14:textId="1CD50DC5" w:rsidR="00975EBB" w:rsidRPr="0074415B" w:rsidRDefault="00975EBB" w:rsidP="005028D5">
            <w:pPr>
              <w:rPr>
                <w:rFonts w:asciiTheme="minorHAnsi" w:hAnsiTheme="minorHAnsi"/>
                <w:lang w:eastAsia="en-AU" w:bidi="ar-SA"/>
              </w:rPr>
            </w:pPr>
            <w:r w:rsidRPr="0074415B">
              <w:rPr>
                <w:rFonts w:asciiTheme="minorHAnsi" w:hAnsiTheme="minorHAnsi" w:cs="Arial"/>
                <w:color w:val="000000"/>
                <w:shd w:val="clear" w:color="auto" w:fill="FFFFFF"/>
              </w:rPr>
              <w:t>Prostrate shrub, to 1.2 m wide. Fl. yellow, Aug to Dec. White/grey or black sand, calcareous sand, loam, granite. Limestone ridges, sand dunes, coastal cliffs, swamp edges.</w:t>
            </w:r>
          </w:p>
        </w:tc>
        <w:tc>
          <w:tcPr>
            <w:tcW w:w="850" w:type="dxa"/>
            <w:vAlign w:val="center"/>
          </w:tcPr>
          <w:p w14:paraId="6A45B114"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4369EAA5" w14:textId="711FC140"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515B9601" w14:textId="5B4BA2AB"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189D2347" w14:textId="77777777" w:rsidTr="00975EBB">
        <w:trPr>
          <w:trHeight w:val="558"/>
        </w:trPr>
        <w:tc>
          <w:tcPr>
            <w:tcW w:w="2660" w:type="dxa"/>
            <w:shd w:val="clear" w:color="auto" w:fill="auto"/>
            <w:noWrap/>
          </w:tcPr>
          <w:p w14:paraId="42A3EDE4" w14:textId="5E67A22D" w:rsidR="00975EBB" w:rsidRPr="0074415B" w:rsidRDefault="00975EBB" w:rsidP="005028D5">
            <w:pPr>
              <w:rPr>
                <w:rFonts w:asciiTheme="minorHAnsi" w:hAnsiTheme="minorHAnsi"/>
                <w:lang w:eastAsia="en-AU" w:bidi="ar-SA"/>
              </w:rPr>
            </w:pPr>
            <w:bookmarkStart w:id="0" w:name="_Hlk39562921"/>
            <w:proofErr w:type="spellStart"/>
            <w:r w:rsidRPr="0074415B">
              <w:rPr>
                <w:rFonts w:asciiTheme="minorHAnsi" w:hAnsiTheme="minorHAnsi"/>
                <w:lang w:eastAsia="en-AU" w:bidi="ar-SA"/>
              </w:rPr>
              <w:t>Hemiandra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pungens</w:t>
            </w:r>
            <w:proofErr w:type="spellEnd"/>
          </w:p>
        </w:tc>
        <w:tc>
          <w:tcPr>
            <w:tcW w:w="1441" w:type="dxa"/>
            <w:shd w:val="clear" w:color="auto" w:fill="auto"/>
            <w:noWrap/>
          </w:tcPr>
          <w:p w14:paraId="25EA1726" w14:textId="5E54D8EB"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Snakebush</w:t>
            </w:r>
            <w:proofErr w:type="spellEnd"/>
          </w:p>
        </w:tc>
        <w:tc>
          <w:tcPr>
            <w:tcW w:w="3686" w:type="dxa"/>
            <w:shd w:val="clear" w:color="auto" w:fill="auto"/>
          </w:tcPr>
          <w:p w14:paraId="2086E60C" w14:textId="138FD643"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Prostrate to ascending shrub, 0.05-1m high. Fl. White/</w:t>
            </w:r>
            <w:proofErr w:type="gramStart"/>
            <w:r w:rsidRPr="0074415B">
              <w:rPr>
                <w:rFonts w:asciiTheme="minorHAnsi" w:hAnsiTheme="minorHAnsi"/>
                <w:lang w:eastAsia="en-AU" w:bidi="ar-SA"/>
              </w:rPr>
              <w:t>blue-purple</w:t>
            </w:r>
            <w:proofErr w:type="gramEnd"/>
            <w:r w:rsidRPr="0074415B">
              <w:rPr>
                <w:rFonts w:asciiTheme="minorHAnsi" w:hAnsiTheme="minorHAnsi"/>
                <w:lang w:eastAsia="en-AU" w:bidi="ar-SA"/>
              </w:rPr>
              <w:t>/pink, Jan-Dec. Sandy, clay and loam, gravel, laterite, granite. Rock outcrops.</w:t>
            </w:r>
          </w:p>
        </w:tc>
        <w:tc>
          <w:tcPr>
            <w:tcW w:w="850" w:type="dxa"/>
            <w:vAlign w:val="center"/>
          </w:tcPr>
          <w:p w14:paraId="40FA029D"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2341AA5" w14:textId="0EA73DC9"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53EF264C" w14:textId="48B30D2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E5CC7" w:rsidRPr="0074415B" w14:paraId="53762F36" w14:textId="77777777" w:rsidTr="00975EBB">
        <w:trPr>
          <w:trHeight w:val="558"/>
        </w:trPr>
        <w:tc>
          <w:tcPr>
            <w:tcW w:w="2660" w:type="dxa"/>
            <w:shd w:val="clear" w:color="auto" w:fill="auto"/>
            <w:noWrap/>
          </w:tcPr>
          <w:p w14:paraId="12174E36" w14:textId="0DCBC99F" w:rsidR="009E5CC7" w:rsidRPr="0074415B" w:rsidRDefault="009E5CC7" w:rsidP="005028D5">
            <w:pPr>
              <w:rPr>
                <w:rFonts w:asciiTheme="minorHAnsi" w:hAnsiTheme="minorHAnsi"/>
                <w:lang w:eastAsia="en-AU" w:bidi="ar-SA"/>
              </w:rPr>
            </w:pPr>
            <w:r w:rsidRPr="009E5CC7">
              <w:rPr>
                <w:rFonts w:asciiTheme="minorHAnsi" w:hAnsiTheme="minorHAnsi"/>
                <w:lang w:eastAsia="en-AU" w:bidi="ar-SA"/>
              </w:rPr>
              <w:t xml:space="preserve">Hibbertia </w:t>
            </w:r>
            <w:proofErr w:type="spellStart"/>
            <w:r w:rsidRPr="009E5CC7">
              <w:rPr>
                <w:rFonts w:asciiTheme="minorHAnsi" w:hAnsiTheme="minorHAnsi"/>
                <w:lang w:eastAsia="en-AU" w:bidi="ar-SA"/>
              </w:rPr>
              <w:t>racemosa</w:t>
            </w:r>
            <w:proofErr w:type="spellEnd"/>
          </w:p>
        </w:tc>
        <w:tc>
          <w:tcPr>
            <w:tcW w:w="1441" w:type="dxa"/>
            <w:shd w:val="clear" w:color="auto" w:fill="auto"/>
            <w:noWrap/>
          </w:tcPr>
          <w:p w14:paraId="2320291D" w14:textId="5DD259F0" w:rsidR="009E5CC7" w:rsidRPr="0074415B" w:rsidRDefault="009E5CC7" w:rsidP="005028D5">
            <w:pPr>
              <w:rPr>
                <w:rFonts w:asciiTheme="minorHAnsi" w:hAnsiTheme="minorHAnsi"/>
                <w:lang w:eastAsia="en-AU" w:bidi="ar-SA"/>
              </w:rPr>
            </w:pPr>
            <w:r w:rsidRPr="009E5CC7">
              <w:rPr>
                <w:rFonts w:asciiTheme="minorHAnsi" w:hAnsiTheme="minorHAnsi"/>
                <w:lang w:eastAsia="en-AU" w:bidi="ar-SA"/>
              </w:rPr>
              <w:t>Stalked Guinea Flower</w:t>
            </w:r>
          </w:p>
        </w:tc>
        <w:tc>
          <w:tcPr>
            <w:tcW w:w="3686" w:type="dxa"/>
            <w:shd w:val="clear" w:color="auto" w:fill="auto"/>
          </w:tcPr>
          <w:p w14:paraId="23D5F98E" w14:textId="6D9A9391" w:rsidR="009E5CC7" w:rsidRPr="0074415B" w:rsidRDefault="009E5CC7" w:rsidP="005028D5">
            <w:pPr>
              <w:rPr>
                <w:rFonts w:asciiTheme="minorHAnsi" w:hAnsiTheme="minorHAnsi"/>
                <w:lang w:eastAsia="en-AU" w:bidi="ar-SA"/>
              </w:rPr>
            </w:pPr>
            <w:r w:rsidRPr="009E5CC7">
              <w:rPr>
                <w:rFonts w:asciiTheme="minorHAnsi" w:hAnsiTheme="minorHAnsi"/>
                <w:lang w:eastAsia="en-AU" w:bidi="ar-SA"/>
              </w:rPr>
              <w:t>Erect or ascending, spreading shrub, 0.1-0.75 m high. Fl. yellow, Jul to Dec. Grey, white or yellow sand. Coastal areas: dunes, plains &amp; limestone.</w:t>
            </w:r>
          </w:p>
        </w:tc>
        <w:tc>
          <w:tcPr>
            <w:tcW w:w="850" w:type="dxa"/>
            <w:vAlign w:val="center"/>
          </w:tcPr>
          <w:p w14:paraId="62D38304" w14:textId="77777777" w:rsidR="009E5CC7" w:rsidRPr="0074415B" w:rsidRDefault="009E5CC7" w:rsidP="00975EBB">
            <w:pPr>
              <w:jc w:val="center"/>
              <w:rPr>
                <w:rFonts w:asciiTheme="minorHAnsi" w:hAnsiTheme="minorHAnsi"/>
                <w:sz w:val="32"/>
                <w:szCs w:val="32"/>
                <w:lang w:eastAsia="en-AU" w:bidi="ar-SA"/>
              </w:rPr>
            </w:pPr>
          </w:p>
        </w:tc>
        <w:tc>
          <w:tcPr>
            <w:tcW w:w="992" w:type="dxa"/>
            <w:shd w:val="clear" w:color="auto" w:fill="auto"/>
            <w:noWrap/>
          </w:tcPr>
          <w:p w14:paraId="675626C3" w14:textId="76AE991B" w:rsidR="009E5CC7" w:rsidRPr="0074415B" w:rsidRDefault="009E5CC7" w:rsidP="005028D5">
            <w:pPr>
              <w:rPr>
                <w:rFonts w:asciiTheme="minorHAnsi" w:hAnsiTheme="minorHAnsi"/>
                <w:lang w:eastAsia="en-AU" w:bidi="ar-SA"/>
              </w:rPr>
            </w:pPr>
            <w:proofErr w:type="spellStart"/>
            <w:r>
              <w:rPr>
                <w:rFonts w:asciiTheme="minorHAnsi" w:hAnsiTheme="minorHAnsi"/>
                <w:lang w:eastAsia="en-AU" w:bidi="ar-SA"/>
              </w:rPr>
              <w:t>Sm</w:t>
            </w:r>
            <w:proofErr w:type="spellEnd"/>
          </w:p>
        </w:tc>
        <w:tc>
          <w:tcPr>
            <w:tcW w:w="993" w:type="dxa"/>
            <w:shd w:val="clear" w:color="auto" w:fill="auto"/>
            <w:noWrap/>
          </w:tcPr>
          <w:p w14:paraId="6F19FFC6" w14:textId="54666932" w:rsidR="009E5CC7" w:rsidRPr="0074415B" w:rsidRDefault="009E5CC7" w:rsidP="005028D5">
            <w:pPr>
              <w:rPr>
                <w:rFonts w:asciiTheme="minorHAnsi" w:hAnsiTheme="minorHAnsi"/>
                <w:lang w:eastAsia="en-AU" w:bidi="ar-SA"/>
              </w:rPr>
            </w:pPr>
            <w:r>
              <w:rPr>
                <w:rFonts w:asciiTheme="minorHAnsi" w:hAnsiTheme="minorHAnsi"/>
                <w:lang w:eastAsia="en-AU" w:bidi="ar-SA"/>
              </w:rPr>
              <w:t>140</w:t>
            </w:r>
          </w:p>
        </w:tc>
      </w:tr>
      <w:bookmarkEnd w:id="0"/>
      <w:tr w:rsidR="00975EBB" w:rsidRPr="0074415B" w14:paraId="447A664B" w14:textId="77777777" w:rsidTr="00975EBB">
        <w:trPr>
          <w:trHeight w:val="558"/>
        </w:trPr>
        <w:tc>
          <w:tcPr>
            <w:tcW w:w="2660" w:type="dxa"/>
            <w:shd w:val="clear" w:color="auto" w:fill="auto"/>
            <w:noWrap/>
          </w:tcPr>
          <w:p w14:paraId="2DFEB5CB" w14:textId="719325E3"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Hibbertia spicata</w:t>
            </w:r>
          </w:p>
        </w:tc>
        <w:tc>
          <w:tcPr>
            <w:tcW w:w="1441" w:type="dxa"/>
            <w:shd w:val="clear" w:color="auto" w:fill="auto"/>
            <w:noWrap/>
          </w:tcPr>
          <w:p w14:paraId="1F90FD72" w14:textId="77777777" w:rsidR="00975EBB" w:rsidRPr="0074415B" w:rsidRDefault="00975EBB" w:rsidP="005028D5">
            <w:pPr>
              <w:rPr>
                <w:rFonts w:asciiTheme="minorHAnsi" w:hAnsiTheme="minorHAnsi"/>
                <w:lang w:eastAsia="en-AU" w:bidi="ar-SA"/>
              </w:rPr>
            </w:pPr>
          </w:p>
        </w:tc>
        <w:tc>
          <w:tcPr>
            <w:tcW w:w="3686" w:type="dxa"/>
            <w:shd w:val="clear" w:color="auto" w:fill="auto"/>
          </w:tcPr>
          <w:p w14:paraId="1857C9F2" w14:textId="67C5F1C1"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Shrub, 0.2-0.7m high. Fl. Yellow, Jul-Nov. Sand, limestone &amp; laterite soils. Near coastal areas of limestone.</w:t>
            </w:r>
          </w:p>
        </w:tc>
        <w:tc>
          <w:tcPr>
            <w:tcW w:w="850" w:type="dxa"/>
            <w:vAlign w:val="center"/>
          </w:tcPr>
          <w:p w14:paraId="73AA1233"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AEAFFFC" w14:textId="52431C86"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246B53CB" w14:textId="01D46CE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5L</w:t>
            </w:r>
          </w:p>
        </w:tc>
      </w:tr>
      <w:tr w:rsidR="00975EBB" w:rsidRPr="0074415B" w14:paraId="2A8EC81C" w14:textId="77777777" w:rsidTr="00975EBB">
        <w:trPr>
          <w:trHeight w:val="565"/>
        </w:trPr>
        <w:tc>
          <w:tcPr>
            <w:tcW w:w="2660" w:type="dxa"/>
            <w:shd w:val="clear" w:color="auto" w:fill="auto"/>
            <w:noWrap/>
            <w:hideMark/>
          </w:tcPr>
          <w:p w14:paraId="79D90F8D" w14:textId="77777777" w:rsidR="00975EBB" w:rsidRPr="0074415B" w:rsidRDefault="00975EBB" w:rsidP="005028D5">
            <w:pPr>
              <w:rPr>
                <w:rFonts w:asciiTheme="minorHAnsi" w:hAnsiTheme="minorHAnsi"/>
              </w:rPr>
            </w:pPr>
            <w:proofErr w:type="spellStart"/>
            <w:r w:rsidRPr="0074415B">
              <w:rPr>
                <w:rFonts w:asciiTheme="minorHAnsi" w:hAnsiTheme="minorHAnsi"/>
              </w:rPr>
              <w:t>Hypocalymma</w:t>
            </w:r>
            <w:proofErr w:type="spellEnd"/>
            <w:r w:rsidRPr="0074415B">
              <w:rPr>
                <w:rFonts w:asciiTheme="minorHAnsi" w:hAnsiTheme="minorHAnsi"/>
              </w:rPr>
              <w:t xml:space="preserve"> angustifolium</w:t>
            </w:r>
          </w:p>
        </w:tc>
        <w:tc>
          <w:tcPr>
            <w:tcW w:w="1441" w:type="dxa"/>
            <w:shd w:val="clear" w:color="auto" w:fill="auto"/>
            <w:noWrap/>
            <w:hideMark/>
          </w:tcPr>
          <w:p w14:paraId="17368D9C" w14:textId="77777777" w:rsidR="00975EBB" w:rsidRPr="0074415B" w:rsidRDefault="00975EBB" w:rsidP="005028D5">
            <w:pPr>
              <w:rPr>
                <w:rFonts w:asciiTheme="minorHAnsi" w:hAnsiTheme="minorHAnsi"/>
              </w:rPr>
            </w:pPr>
            <w:r w:rsidRPr="0074415B">
              <w:rPr>
                <w:rFonts w:asciiTheme="minorHAnsi" w:hAnsiTheme="minorHAnsi"/>
              </w:rPr>
              <w:t>White Myrtle</w:t>
            </w:r>
          </w:p>
        </w:tc>
        <w:tc>
          <w:tcPr>
            <w:tcW w:w="3686" w:type="dxa"/>
            <w:shd w:val="clear" w:color="auto" w:fill="auto"/>
            <w:hideMark/>
          </w:tcPr>
          <w:p w14:paraId="22E3570A" w14:textId="77777777" w:rsidR="00975EBB" w:rsidRPr="0074415B" w:rsidRDefault="00975EBB" w:rsidP="005028D5">
            <w:pPr>
              <w:rPr>
                <w:rFonts w:asciiTheme="minorHAnsi" w:hAnsiTheme="minorHAnsi"/>
              </w:rPr>
            </w:pPr>
            <w:r w:rsidRPr="0074415B">
              <w:rPr>
                <w:rFonts w:asciiTheme="minorHAnsi" w:hAnsiTheme="minorHAnsi"/>
              </w:rPr>
              <w:t>Erect multi stemmed shrub, to 1.5m high. Moist soils. White and pink flowering in winter and spring.</w:t>
            </w:r>
          </w:p>
        </w:tc>
        <w:tc>
          <w:tcPr>
            <w:tcW w:w="850" w:type="dxa"/>
            <w:vAlign w:val="center"/>
          </w:tcPr>
          <w:p w14:paraId="4DAAA68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hideMark/>
          </w:tcPr>
          <w:p w14:paraId="068EEB69" w14:textId="5E892058"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hideMark/>
          </w:tcPr>
          <w:p w14:paraId="33E9C747" w14:textId="4C6170FB"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648DA9E0" w14:textId="77777777" w:rsidTr="00975EBB">
        <w:trPr>
          <w:trHeight w:val="396"/>
        </w:trPr>
        <w:tc>
          <w:tcPr>
            <w:tcW w:w="2660" w:type="dxa"/>
            <w:shd w:val="clear" w:color="auto" w:fill="auto"/>
            <w:noWrap/>
            <w:hideMark/>
          </w:tcPr>
          <w:p w14:paraId="3C5CD463" w14:textId="77777777" w:rsidR="00975EBB" w:rsidRPr="0074415B" w:rsidRDefault="00975EBB" w:rsidP="005028D5">
            <w:pPr>
              <w:rPr>
                <w:rFonts w:asciiTheme="minorHAnsi" w:hAnsiTheme="minorHAnsi"/>
              </w:rPr>
            </w:pPr>
            <w:proofErr w:type="spellStart"/>
            <w:r w:rsidRPr="0074415B">
              <w:rPr>
                <w:rFonts w:asciiTheme="minorHAnsi" w:hAnsiTheme="minorHAnsi"/>
              </w:rPr>
              <w:t>Hypocalymma</w:t>
            </w:r>
            <w:proofErr w:type="spellEnd"/>
            <w:r w:rsidRPr="0074415B">
              <w:rPr>
                <w:rFonts w:asciiTheme="minorHAnsi" w:hAnsiTheme="minorHAnsi"/>
              </w:rPr>
              <w:t xml:space="preserve"> </w:t>
            </w:r>
            <w:proofErr w:type="spellStart"/>
            <w:r w:rsidRPr="0074415B">
              <w:rPr>
                <w:rFonts w:asciiTheme="minorHAnsi" w:hAnsiTheme="minorHAnsi"/>
              </w:rPr>
              <w:t>cordifolium</w:t>
            </w:r>
            <w:proofErr w:type="spellEnd"/>
          </w:p>
        </w:tc>
        <w:tc>
          <w:tcPr>
            <w:tcW w:w="1441" w:type="dxa"/>
            <w:shd w:val="clear" w:color="auto" w:fill="auto"/>
            <w:noWrap/>
            <w:hideMark/>
          </w:tcPr>
          <w:p w14:paraId="504CA5CB" w14:textId="77777777" w:rsidR="00975EBB" w:rsidRPr="0074415B" w:rsidRDefault="00975EBB" w:rsidP="005028D5">
            <w:pPr>
              <w:rPr>
                <w:rFonts w:asciiTheme="minorHAnsi" w:hAnsiTheme="minorHAnsi"/>
              </w:rPr>
            </w:pPr>
            <w:r w:rsidRPr="0074415B">
              <w:rPr>
                <w:rFonts w:asciiTheme="minorHAnsi" w:hAnsiTheme="minorHAnsi"/>
              </w:rPr>
              <w:t>Golden Veil</w:t>
            </w:r>
          </w:p>
        </w:tc>
        <w:tc>
          <w:tcPr>
            <w:tcW w:w="3686" w:type="dxa"/>
            <w:shd w:val="clear" w:color="auto" w:fill="auto"/>
            <w:hideMark/>
          </w:tcPr>
          <w:p w14:paraId="27812FB2" w14:textId="77777777" w:rsidR="00975EBB" w:rsidRPr="0074415B" w:rsidRDefault="00975EBB" w:rsidP="005028D5">
            <w:pPr>
              <w:rPr>
                <w:rFonts w:asciiTheme="minorHAnsi" w:hAnsiTheme="minorHAnsi"/>
              </w:rPr>
            </w:pPr>
            <w:r w:rsidRPr="0074415B">
              <w:rPr>
                <w:rFonts w:asciiTheme="minorHAnsi" w:hAnsiTheme="minorHAnsi"/>
              </w:rPr>
              <w:t>Shade loving shrub, up to 1m high, 2m wide. Moist soils, Great neat hedge</w:t>
            </w:r>
          </w:p>
        </w:tc>
        <w:tc>
          <w:tcPr>
            <w:tcW w:w="850" w:type="dxa"/>
            <w:vAlign w:val="center"/>
          </w:tcPr>
          <w:p w14:paraId="18888037"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hideMark/>
          </w:tcPr>
          <w:p w14:paraId="220F7610" w14:textId="26C2C190"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hideMark/>
          </w:tcPr>
          <w:p w14:paraId="463118B5" w14:textId="63E89923"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0AA19C3D" w14:textId="77777777" w:rsidTr="00975EBB">
        <w:trPr>
          <w:trHeight w:val="396"/>
        </w:trPr>
        <w:tc>
          <w:tcPr>
            <w:tcW w:w="2660" w:type="dxa"/>
            <w:shd w:val="clear" w:color="auto" w:fill="auto"/>
            <w:noWrap/>
          </w:tcPr>
          <w:p w14:paraId="4B8B077F" w14:textId="619F287E" w:rsidR="00975EBB" w:rsidRPr="0074415B" w:rsidRDefault="00975EBB" w:rsidP="005028D5">
            <w:pPr>
              <w:rPr>
                <w:rFonts w:asciiTheme="minorHAnsi" w:hAnsiTheme="minorHAnsi"/>
              </w:rPr>
            </w:pPr>
            <w:proofErr w:type="spellStart"/>
            <w:r w:rsidRPr="0074415B">
              <w:rPr>
                <w:rFonts w:asciiTheme="minorHAnsi" w:hAnsiTheme="minorHAnsi"/>
              </w:rPr>
              <w:t>Hypocalymma</w:t>
            </w:r>
            <w:proofErr w:type="spellEnd"/>
            <w:r w:rsidRPr="0074415B">
              <w:rPr>
                <w:rFonts w:asciiTheme="minorHAnsi" w:hAnsiTheme="minorHAnsi"/>
              </w:rPr>
              <w:t xml:space="preserve"> </w:t>
            </w:r>
            <w:proofErr w:type="spellStart"/>
            <w:r w:rsidRPr="0074415B">
              <w:rPr>
                <w:rFonts w:asciiTheme="minorHAnsi" w:hAnsiTheme="minorHAnsi"/>
              </w:rPr>
              <w:t>robustum</w:t>
            </w:r>
            <w:proofErr w:type="spellEnd"/>
          </w:p>
        </w:tc>
        <w:tc>
          <w:tcPr>
            <w:tcW w:w="1441" w:type="dxa"/>
            <w:shd w:val="clear" w:color="auto" w:fill="auto"/>
            <w:noWrap/>
          </w:tcPr>
          <w:p w14:paraId="2FAB7598" w14:textId="570D24E9" w:rsidR="00975EBB" w:rsidRPr="0074415B" w:rsidRDefault="00975EBB" w:rsidP="005028D5">
            <w:pPr>
              <w:rPr>
                <w:rFonts w:asciiTheme="minorHAnsi" w:hAnsiTheme="minorHAnsi"/>
              </w:rPr>
            </w:pPr>
            <w:r w:rsidRPr="0074415B">
              <w:rPr>
                <w:rFonts w:asciiTheme="minorHAnsi" w:hAnsiTheme="minorHAnsi"/>
              </w:rPr>
              <w:t>Swan River Myrtle</w:t>
            </w:r>
          </w:p>
        </w:tc>
        <w:tc>
          <w:tcPr>
            <w:tcW w:w="3686" w:type="dxa"/>
            <w:shd w:val="clear" w:color="auto" w:fill="auto"/>
          </w:tcPr>
          <w:p w14:paraId="5FCB159E" w14:textId="38C1F73A" w:rsidR="00975EBB" w:rsidRPr="0074415B" w:rsidRDefault="00975EBB" w:rsidP="005028D5">
            <w:pPr>
              <w:rPr>
                <w:rFonts w:asciiTheme="minorHAnsi" w:hAnsiTheme="minorHAnsi"/>
              </w:rPr>
            </w:pPr>
            <w:r w:rsidRPr="0074415B">
              <w:rPr>
                <w:rFonts w:asciiTheme="minorHAnsi" w:hAnsiTheme="minorHAnsi"/>
              </w:rPr>
              <w:t>Erect shrub, 0.4-1m high. Fl. Pink/pink-red, Jun-Nov. Gravelly lateritic soils, sandy soils. Undulating terrain, ridges.</w:t>
            </w:r>
          </w:p>
        </w:tc>
        <w:tc>
          <w:tcPr>
            <w:tcW w:w="850" w:type="dxa"/>
            <w:vAlign w:val="center"/>
          </w:tcPr>
          <w:p w14:paraId="18B6357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D094098" w14:textId="47AB7BB9"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36FFB3CD" w14:textId="0AC1D593"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AD9FA12" w14:textId="77777777" w:rsidTr="00975EBB">
        <w:trPr>
          <w:trHeight w:val="396"/>
        </w:trPr>
        <w:tc>
          <w:tcPr>
            <w:tcW w:w="2660" w:type="dxa"/>
            <w:shd w:val="clear" w:color="auto" w:fill="auto"/>
            <w:noWrap/>
          </w:tcPr>
          <w:p w14:paraId="29BAD336" w14:textId="77777777" w:rsidR="00975EBB" w:rsidRPr="0074415B" w:rsidRDefault="00975EBB" w:rsidP="005028D5">
            <w:pPr>
              <w:rPr>
                <w:rFonts w:asciiTheme="minorHAnsi" w:hAnsiTheme="minorHAnsi"/>
              </w:rPr>
            </w:pPr>
            <w:proofErr w:type="spellStart"/>
            <w:r w:rsidRPr="0074415B">
              <w:rPr>
                <w:rFonts w:asciiTheme="minorHAnsi" w:hAnsiTheme="minorHAnsi"/>
              </w:rPr>
              <w:t>Hypocalymma</w:t>
            </w:r>
            <w:proofErr w:type="spellEnd"/>
            <w:r w:rsidRPr="0074415B">
              <w:rPr>
                <w:rFonts w:asciiTheme="minorHAnsi" w:hAnsiTheme="minorHAnsi"/>
              </w:rPr>
              <w:t xml:space="preserve"> </w:t>
            </w:r>
            <w:proofErr w:type="spellStart"/>
            <w:r w:rsidRPr="0074415B">
              <w:rPr>
                <w:rFonts w:asciiTheme="minorHAnsi" w:hAnsiTheme="minorHAnsi"/>
              </w:rPr>
              <w:t>xanthopetalum</w:t>
            </w:r>
            <w:proofErr w:type="spellEnd"/>
          </w:p>
        </w:tc>
        <w:tc>
          <w:tcPr>
            <w:tcW w:w="1441" w:type="dxa"/>
            <w:shd w:val="clear" w:color="auto" w:fill="auto"/>
            <w:noWrap/>
          </w:tcPr>
          <w:p w14:paraId="01E91B3A" w14:textId="77777777" w:rsidR="00975EBB" w:rsidRPr="0074415B" w:rsidRDefault="00975EBB" w:rsidP="005028D5">
            <w:pPr>
              <w:rPr>
                <w:rFonts w:asciiTheme="minorHAnsi" w:hAnsiTheme="minorHAnsi"/>
              </w:rPr>
            </w:pPr>
            <w:r w:rsidRPr="0074415B">
              <w:rPr>
                <w:rFonts w:asciiTheme="minorHAnsi" w:hAnsiTheme="minorHAnsi"/>
              </w:rPr>
              <w:t>Golden Flowered</w:t>
            </w:r>
          </w:p>
          <w:p w14:paraId="7F459A7A" w14:textId="6F1B2BA9" w:rsidR="00975EBB" w:rsidRPr="0074415B" w:rsidRDefault="00975EBB" w:rsidP="005028D5">
            <w:pPr>
              <w:rPr>
                <w:rFonts w:asciiTheme="minorHAnsi" w:hAnsiTheme="minorHAnsi"/>
              </w:rPr>
            </w:pPr>
            <w:r w:rsidRPr="0074415B">
              <w:rPr>
                <w:rFonts w:asciiTheme="minorHAnsi" w:hAnsiTheme="minorHAnsi"/>
              </w:rPr>
              <w:t xml:space="preserve">Wattle </w:t>
            </w:r>
          </w:p>
        </w:tc>
        <w:tc>
          <w:tcPr>
            <w:tcW w:w="3686" w:type="dxa"/>
            <w:shd w:val="clear" w:color="auto" w:fill="auto"/>
          </w:tcPr>
          <w:p w14:paraId="2C442EAF" w14:textId="77777777" w:rsidR="00975EBB" w:rsidRPr="0074415B" w:rsidRDefault="00975EBB" w:rsidP="005028D5">
            <w:pPr>
              <w:rPr>
                <w:rFonts w:asciiTheme="minorHAnsi" w:hAnsiTheme="minorHAnsi"/>
              </w:rPr>
            </w:pPr>
            <w:r w:rsidRPr="0074415B">
              <w:rPr>
                <w:rFonts w:asciiTheme="minorHAnsi" w:hAnsiTheme="minorHAnsi"/>
              </w:rPr>
              <w:t xml:space="preserve">Erect to sprawling shrub, 0.15-1m high. Fl. Yellow/yellow-orange, Jul-Oct or Mar. Grey, white or yellow sand over laterite, Undulating plains, sandy </w:t>
            </w:r>
            <w:r w:rsidRPr="0074415B">
              <w:rPr>
                <w:rFonts w:asciiTheme="minorHAnsi" w:hAnsiTheme="minorHAnsi"/>
              </w:rPr>
              <w:lastRenderedPageBreak/>
              <w:t>clay flats, sand heaths, open woodland.</w:t>
            </w:r>
          </w:p>
        </w:tc>
        <w:tc>
          <w:tcPr>
            <w:tcW w:w="850" w:type="dxa"/>
            <w:vAlign w:val="center"/>
          </w:tcPr>
          <w:p w14:paraId="706FC6A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EBFCCDC" w14:textId="212DADC3"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2F22F33B" w14:textId="067129D9"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4AEBF4A4" w14:textId="77777777" w:rsidTr="00975EBB">
        <w:trPr>
          <w:trHeight w:val="396"/>
        </w:trPr>
        <w:tc>
          <w:tcPr>
            <w:tcW w:w="2660" w:type="dxa"/>
            <w:shd w:val="clear" w:color="auto" w:fill="auto"/>
            <w:noWrap/>
          </w:tcPr>
          <w:p w14:paraId="27674A00" w14:textId="291ECAA0" w:rsidR="00975EBB" w:rsidRPr="0074415B" w:rsidRDefault="00975EBB" w:rsidP="005028D5">
            <w:pPr>
              <w:rPr>
                <w:rFonts w:asciiTheme="minorHAnsi" w:hAnsiTheme="minorHAnsi"/>
              </w:rPr>
            </w:pPr>
            <w:proofErr w:type="spellStart"/>
            <w:r w:rsidRPr="0074415B">
              <w:rPr>
                <w:rFonts w:asciiTheme="minorHAnsi" w:hAnsiTheme="minorHAnsi"/>
              </w:rPr>
              <w:t>Jacksonia</w:t>
            </w:r>
            <w:proofErr w:type="spellEnd"/>
            <w:r w:rsidRPr="0074415B">
              <w:rPr>
                <w:rFonts w:asciiTheme="minorHAnsi" w:hAnsiTheme="minorHAnsi"/>
              </w:rPr>
              <w:t xml:space="preserve"> </w:t>
            </w:r>
            <w:proofErr w:type="spellStart"/>
            <w:r w:rsidRPr="0074415B">
              <w:rPr>
                <w:rFonts w:asciiTheme="minorHAnsi" w:hAnsiTheme="minorHAnsi"/>
              </w:rPr>
              <w:t>furcellata</w:t>
            </w:r>
            <w:proofErr w:type="spellEnd"/>
          </w:p>
        </w:tc>
        <w:tc>
          <w:tcPr>
            <w:tcW w:w="1441" w:type="dxa"/>
            <w:shd w:val="clear" w:color="auto" w:fill="auto"/>
            <w:noWrap/>
          </w:tcPr>
          <w:p w14:paraId="704EA374" w14:textId="77777777" w:rsidR="00975EBB" w:rsidRPr="0074415B" w:rsidRDefault="00975EBB" w:rsidP="003B33AC">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Grey Stinkwood</w:t>
            </w:r>
          </w:p>
          <w:p w14:paraId="408EAD4E" w14:textId="77777777" w:rsidR="00975EBB" w:rsidRPr="0074415B" w:rsidRDefault="00975EBB" w:rsidP="005028D5">
            <w:pPr>
              <w:rPr>
                <w:rFonts w:asciiTheme="minorHAnsi" w:hAnsiTheme="minorHAnsi"/>
              </w:rPr>
            </w:pPr>
          </w:p>
        </w:tc>
        <w:tc>
          <w:tcPr>
            <w:tcW w:w="3686" w:type="dxa"/>
            <w:shd w:val="clear" w:color="auto" w:fill="auto"/>
          </w:tcPr>
          <w:p w14:paraId="3C9B51DE" w14:textId="438E16F0" w:rsidR="00975EBB" w:rsidRPr="0074415B" w:rsidRDefault="00975EBB" w:rsidP="005028D5">
            <w:pPr>
              <w:rPr>
                <w:rFonts w:asciiTheme="minorHAnsi" w:hAnsiTheme="minorHAnsi"/>
              </w:rPr>
            </w:pPr>
            <w:r w:rsidRPr="0074415B">
              <w:rPr>
                <w:rFonts w:asciiTheme="minorHAnsi" w:hAnsiTheme="minorHAnsi" w:cs="Arial"/>
                <w:color w:val="000000"/>
                <w:shd w:val="clear" w:color="auto" w:fill="FFFFFF"/>
              </w:rPr>
              <w:t>Prostrate to decumbent or weeping erect shrub, 0.4-4(-6) m high. Fl. yellow &amp; orange/red, Oct to Dec or Jan to Mar. Sandy soils. Sandplains, rises, swampy depressions, riverbanks.</w:t>
            </w:r>
          </w:p>
        </w:tc>
        <w:tc>
          <w:tcPr>
            <w:tcW w:w="850" w:type="dxa"/>
            <w:vAlign w:val="center"/>
          </w:tcPr>
          <w:p w14:paraId="2FA5B881"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DA084E5" w14:textId="0B2543C6"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02171777" w14:textId="0033CC0F"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1069B966" w14:textId="77777777" w:rsidTr="00975EBB">
        <w:trPr>
          <w:trHeight w:val="276"/>
        </w:trPr>
        <w:tc>
          <w:tcPr>
            <w:tcW w:w="2660" w:type="dxa"/>
            <w:shd w:val="clear" w:color="auto" w:fill="auto"/>
            <w:noWrap/>
            <w:hideMark/>
          </w:tcPr>
          <w:p w14:paraId="475B63FF" w14:textId="77777777" w:rsidR="00975EBB" w:rsidRPr="0074415B" w:rsidRDefault="00975EBB" w:rsidP="005028D5">
            <w:pPr>
              <w:rPr>
                <w:rFonts w:asciiTheme="minorHAnsi" w:hAnsiTheme="minorHAnsi"/>
              </w:rPr>
            </w:pPr>
            <w:r w:rsidRPr="0074415B">
              <w:rPr>
                <w:rFonts w:asciiTheme="minorHAnsi" w:hAnsiTheme="minorHAnsi"/>
              </w:rPr>
              <w:t xml:space="preserve">Juncus </w:t>
            </w:r>
            <w:proofErr w:type="spellStart"/>
            <w:r w:rsidRPr="0074415B">
              <w:rPr>
                <w:rFonts w:asciiTheme="minorHAnsi" w:hAnsiTheme="minorHAnsi"/>
              </w:rPr>
              <w:t>kraussii</w:t>
            </w:r>
            <w:proofErr w:type="spellEnd"/>
          </w:p>
        </w:tc>
        <w:tc>
          <w:tcPr>
            <w:tcW w:w="1441" w:type="dxa"/>
            <w:shd w:val="clear" w:color="auto" w:fill="auto"/>
            <w:noWrap/>
            <w:hideMark/>
          </w:tcPr>
          <w:p w14:paraId="1818175D" w14:textId="77777777" w:rsidR="00975EBB" w:rsidRPr="0074415B" w:rsidRDefault="00975EBB" w:rsidP="005028D5">
            <w:pPr>
              <w:rPr>
                <w:rFonts w:asciiTheme="minorHAnsi" w:hAnsiTheme="minorHAnsi"/>
              </w:rPr>
            </w:pPr>
            <w:r w:rsidRPr="0074415B">
              <w:rPr>
                <w:rFonts w:asciiTheme="minorHAnsi" w:hAnsiTheme="minorHAnsi"/>
              </w:rPr>
              <w:t>Sea Rush</w:t>
            </w:r>
          </w:p>
        </w:tc>
        <w:tc>
          <w:tcPr>
            <w:tcW w:w="3686" w:type="dxa"/>
            <w:shd w:val="clear" w:color="auto" w:fill="auto"/>
            <w:hideMark/>
          </w:tcPr>
          <w:p w14:paraId="6F450993" w14:textId="77777777" w:rsidR="00975EBB" w:rsidRPr="0074415B" w:rsidRDefault="00975EBB" w:rsidP="005028D5">
            <w:pPr>
              <w:rPr>
                <w:rFonts w:asciiTheme="minorHAnsi" w:hAnsiTheme="minorHAnsi"/>
              </w:rPr>
            </w:pPr>
            <w:r w:rsidRPr="0074415B">
              <w:rPr>
                <w:rFonts w:asciiTheme="minorHAnsi" w:hAnsiTheme="minorHAnsi"/>
              </w:rPr>
              <w:t>Perennial, herb 0.3-1.2m high. Fl brown/red Oct to Dec or Jan. White or grey sand, clay. Swamps, brackish estuaries, saline flats.</w:t>
            </w:r>
          </w:p>
        </w:tc>
        <w:tc>
          <w:tcPr>
            <w:tcW w:w="850" w:type="dxa"/>
            <w:vAlign w:val="center"/>
          </w:tcPr>
          <w:p w14:paraId="45E7217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hideMark/>
          </w:tcPr>
          <w:p w14:paraId="468D2E7C" w14:textId="03A401D6"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hideMark/>
          </w:tcPr>
          <w:p w14:paraId="313D1C0C"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759C8C19" w14:textId="77777777" w:rsidTr="00975EBB">
        <w:trPr>
          <w:trHeight w:val="276"/>
        </w:trPr>
        <w:tc>
          <w:tcPr>
            <w:tcW w:w="2660" w:type="dxa"/>
            <w:shd w:val="clear" w:color="auto" w:fill="auto"/>
            <w:noWrap/>
            <w:hideMark/>
          </w:tcPr>
          <w:p w14:paraId="42FA4B02" w14:textId="77777777" w:rsidR="00975EBB" w:rsidRPr="0074415B" w:rsidRDefault="00975EBB" w:rsidP="005028D5">
            <w:pPr>
              <w:rPr>
                <w:rFonts w:asciiTheme="minorHAnsi" w:hAnsiTheme="minorHAnsi"/>
              </w:rPr>
            </w:pPr>
            <w:r w:rsidRPr="0074415B">
              <w:rPr>
                <w:rFonts w:asciiTheme="minorHAnsi" w:hAnsiTheme="minorHAnsi"/>
              </w:rPr>
              <w:t>Juncus pallidus</w:t>
            </w:r>
          </w:p>
        </w:tc>
        <w:tc>
          <w:tcPr>
            <w:tcW w:w="1441" w:type="dxa"/>
            <w:shd w:val="clear" w:color="auto" w:fill="auto"/>
            <w:noWrap/>
            <w:hideMark/>
          </w:tcPr>
          <w:p w14:paraId="171C541C" w14:textId="77777777" w:rsidR="00975EBB" w:rsidRPr="0074415B" w:rsidRDefault="00975EBB" w:rsidP="005028D5">
            <w:pPr>
              <w:rPr>
                <w:rFonts w:asciiTheme="minorHAnsi" w:hAnsiTheme="minorHAnsi"/>
              </w:rPr>
            </w:pPr>
            <w:r w:rsidRPr="0074415B">
              <w:rPr>
                <w:rFonts w:asciiTheme="minorHAnsi" w:hAnsiTheme="minorHAnsi"/>
              </w:rPr>
              <w:t>Pale Rush</w:t>
            </w:r>
          </w:p>
        </w:tc>
        <w:tc>
          <w:tcPr>
            <w:tcW w:w="3686" w:type="dxa"/>
            <w:shd w:val="clear" w:color="auto" w:fill="auto"/>
            <w:hideMark/>
          </w:tcPr>
          <w:p w14:paraId="34D37B7B" w14:textId="77777777" w:rsidR="00975EBB" w:rsidRPr="0074415B" w:rsidRDefault="00975EBB" w:rsidP="005028D5">
            <w:pPr>
              <w:rPr>
                <w:rFonts w:asciiTheme="minorHAnsi" w:hAnsiTheme="minorHAnsi"/>
              </w:rPr>
            </w:pPr>
            <w:r w:rsidRPr="0074415B">
              <w:rPr>
                <w:rFonts w:asciiTheme="minorHAnsi" w:hAnsiTheme="minorHAnsi"/>
              </w:rPr>
              <w:t>Rhizomatous, robust perennial, herb. 0.5-2m high. Fl green Oct to Dec. Clay, swamps, water courses.</w:t>
            </w:r>
          </w:p>
        </w:tc>
        <w:tc>
          <w:tcPr>
            <w:tcW w:w="850" w:type="dxa"/>
            <w:vAlign w:val="center"/>
          </w:tcPr>
          <w:p w14:paraId="2D999FF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hideMark/>
          </w:tcPr>
          <w:p w14:paraId="3034F833" w14:textId="4EFBD14F"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hideMark/>
          </w:tcPr>
          <w:p w14:paraId="7B22802F"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2A7AF110" w14:textId="77777777" w:rsidTr="00975EBB">
        <w:trPr>
          <w:trHeight w:val="552"/>
        </w:trPr>
        <w:tc>
          <w:tcPr>
            <w:tcW w:w="2660" w:type="dxa"/>
            <w:shd w:val="clear" w:color="auto" w:fill="auto"/>
            <w:noWrap/>
          </w:tcPr>
          <w:p w14:paraId="11B79332" w14:textId="77777777" w:rsidR="00975EBB" w:rsidRPr="0074415B" w:rsidRDefault="00975EBB" w:rsidP="005028D5">
            <w:pPr>
              <w:rPr>
                <w:rFonts w:asciiTheme="minorHAnsi" w:hAnsiTheme="minorHAnsi"/>
              </w:rPr>
            </w:pPr>
            <w:proofErr w:type="spellStart"/>
            <w:r w:rsidRPr="0074415B">
              <w:rPr>
                <w:rFonts w:asciiTheme="minorHAnsi" w:hAnsiTheme="minorHAnsi"/>
              </w:rPr>
              <w:t>Kennedia</w:t>
            </w:r>
            <w:proofErr w:type="spellEnd"/>
            <w:r w:rsidRPr="0074415B">
              <w:rPr>
                <w:rFonts w:asciiTheme="minorHAnsi" w:hAnsiTheme="minorHAnsi"/>
              </w:rPr>
              <w:t xml:space="preserve"> </w:t>
            </w:r>
            <w:proofErr w:type="spellStart"/>
            <w:r w:rsidRPr="0074415B">
              <w:rPr>
                <w:rFonts w:asciiTheme="minorHAnsi" w:hAnsiTheme="minorHAnsi"/>
              </w:rPr>
              <w:t>beckxiana</w:t>
            </w:r>
            <w:proofErr w:type="spellEnd"/>
          </w:p>
        </w:tc>
        <w:tc>
          <w:tcPr>
            <w:tcW w:w="1441" w:type="dxa"/>
            <w:shd w:val="clear" w:color="auto" w:fill="auto"/>
            <w:noWrap/>
          </w:tcPr>
          <w:p w14:paraId="4A969F3C" w14:textId="77777777" w:rsidR="00975EBB" w:rsidRPr="0074415B" w:rsidRDefault="00975EBB" w:rsidP="005028D5">
            <w:pPr>
              <w:rPr>
                <w:rFonts w:asciiTheme="minorHAnsi" w:hAnsiTheme="minorHAnsi"/>
              </w:rPr>
            </w:pPr>
            <w:r w:rsidRPr="0074415B">
              <w:rPr>
                <w:rFonts w:asciiTheme="minorHAnsi" w:hAnsiTheme="minorHAnsi"/>
              </w:rPr>
              <w:t xml:space="preserve">Cape Arid </w:t>
            </w:r>
            <w:proofErr w:type="spellStart"/>
            <w:r w:rsidRPr="0074415B">
              <w:rPr>
                <w:rFonts w:asciiTheme="minorHAnsi" w:hAnsiTheme="minorHAnsi"/>
              </w:rPr>
              <w:t>Kennedia</w:t>
            </w:r>
            <w:proofErr w:type="spellEnd"/>
          </w:p>
        </w:tc>
        <w:tc>
          <w:tcPr>
            <w:tcW w:w="3686" w:type="dxa"/>
            <w:shd w:val="clear" w:color="auto" w:fill="auto"/>
          </w:tcPr>
          <w:p w14:paraId="0F6791DF" w14:textId="77777777" w:rsidR="00975EBB" w:rsidRPr="0074415B" w:rsidRDefault="00975EBB" w:rsidP="005028D5">
            <w:pPr>
              <w:rPr>
                <w:rFonts w:asciiTheme="minorHAnsi" w:hAnsiTheme="minorHAnsi"/>
              </w:rPr>
            </w:pPr>
            <w:r w:rsidRPr="0074415B">
              <w:rPr>
                <w:rFonts w:asciiTheme="minorHAnsi" w:hAnsiTheme="minorHAnsi"/>
              </w:rPr>
              <w:t>Prostrate or twining shrub, Most soil types. Red flowering Spring/Summer.</w:t>
            </w:r>
          </w:p>
        </w:tc>
        <w:tc>
          <w:tcPr>
            <w:tcW w:w="850" w:type="dxa"/>
            <w:vAlign w:val="center"/>
          </w:tcPr>
          <w:p w14:paraId="11835CB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353E005" w14:textId="799984AA" w:rsidR="00975EBB" w:rsidRPr="0074415B" w:rsidRDefault="00975EBB" w:rsidP="005028D5">
            <w:pPr>
              <w:rPr>
                <w:rFonts w:asciiTheme="minorHAnsi" w:hAnsiTheme="minorHAnsi"/>
              </w:rPr>
            </w:pPr>
            <w:r w:rsidRPr="0074415B">
              <w:rPr>
                <w:rFonts w:asciiTheme="minorHAnsi" w:hAnsiTheme="minorHAnsi"/>
              </w:rPr>
              <w:t>Climber</w:t>
            </w:r>
          </w:p>
        </w:tc>
        <w:tc>
          <w:tcPr>
            <w:tcW w:w="993" w:type="dxa"/>
            <w:shd w:val="clear" w:color="auto" w:fill="auto"/>
            <w:noWrap/>
          </w:tcPr>
          <w:p w14:paraId="13C5E8A6" w14:textId="77777777" w:rsidR="00975EBB" w:rsidRPr="0074415B" w:rsidRDefault="00975EBB" w:rsidP="005028D5">
            <w:pPr>
              <w:rPr>
                <w:rFonts w:asciiTheme="minorHAnsi" w:hAnsiTheme="minorHAnsi"/>
              </w:rPr>
            </w:pPr>
            <w:r w:rsidRPr="0074415B">
              <w:rPr>
                <w:rFonts w:asciiTheme="minorHAnsi" w:hAnsiTheme="minorHAnsi"/>
              </w:rPr>
              <w:t>140</w:t>
            </w:r>
          </w:p>
        </w:tc>
      </w:tr>
      <w:tr w:rsidR="009E5CC7" w:rsidRPr="0074415B" w14:paraId="14B2FB39" w14:textId="77777777" w:rsidTr="00975EBB">
        <w:trPr>
          <w:trHeight w:val="552"/>
        </w:trPr>
        <w:tc>
          <w:tcPr>
            <w:tcW w:w="2660" w:type="dxa"/>
            <w:shd w:val="clear" w:color="auto" w:fill="auto"/>
            <w:noWrap/>
          </w:tcPr>
          <w:p w14:paraId="57CB7174" w14:textId="1DB858C5" w:rsidR="009E5CC7" w:rsidRPr="0074415B" w:rsidRDefault="009E5CC7" w:rsidP="005028D5">
            <w:pPr>
              <w:rPr>
                <w:rFonts w:asciiTheme="minorHAnsi" w:hAnsiTheme="minorHAnsi"/>
              </w:rPr>
            </w:pPr>
            <w:proofErr w:type="spellStart"/>
            <w:r w:rsidRPr="009E5CC7">
              <w:rPr>
                <w:rFonts w:asciiTheme="minorHAnsi" w:hAnsiTheme="minorHAnsi"/>
              </w:rPr>
              <w:t>Kennedia</w:t>
            </w:r>
            <w:proofErr w:type="spellEnd"/>
            <w:r w:rsidRPr="009E5CC7">
              <w:rPr>
                <w:rFonts w:asciiTheme="minorHAnsi" w:hAnsiTheme="minorHAnsi"/>
              </w:rPr>
              <w:t xml:space="preserve"> coccinea</w:t>
            </w:r>
          </w:p>
        </w:tc>
        <w:tc>
          <w:tcPr>
            <w:tcW w:w="1441" w:type="dxa"/>
            <w:shd w:val="clear" w:color="auto" w:fill="auto"/>
            <w:noWrap/>
          </w:tcPr>
          <w:p w14:paraId="32CC636E" w14:textId="6CA0EB62" w:rsidR="009E5CC7" w:rsidRPr="0074415B" w:rsidRDefault="009E5CC7" w:rsidP="005028D5">
            <w:pPr>
              <w:rPr>
                <w:rFonts w:asciiTheme="minorHAnsi" w:hAnsiTheme="minorHAnsi"/>
              </w:rPr>
            </w:pPr>
            <w:r w:rsidRPr="009E5CC7">
              <w:rPr>
                <w:rFonts w:asciiTheme="minorHAnsi" w:hAnsiTheme="minorHAnsi"/>
              </w:rPr>
              <w:t>Coral Vine</w:t>
            </w:r>
          </w:p>
        </w:tc>
        <w:tc>
          <w:tcPr>
            <w:tcW w:w="3686" w:type="dxa"/>
            <w:shd w:val="clear" w:color="auto" w:fill="auto"/>
          </w:tcPr>
          <w:p w14:paraId="660F4934" w14:textId="4F65D05B" w:rsidR="009E5CC7" w:rsidRPr="0074415B" w:rsidRDefault="009E5CC7" w:rsidP="005028D5">
            <w:pPr>
              <w:rPr>
                <w:rFonts w:asciiTheme="minorHAnsi" w:hAnsiTheme="minorHAnsi"/>
              </w:rPr>
            </w:pPr>
            <w:r w:rsidRPr="009E5CC7">
              <w:rPr>
                <w:rFonts w:asciiTheme="minorHAnsi" w:hAnsiTheme="minorHAnsi"/>
              </w:rPr>
              <w:t>Twining or trailing shrub or climber. Fl. orange &amp; pink/red &amp; pink &amp; purple, Aug to Nov. Often sandy soils.</w:t>
            </w:r>
          </w:p>
        </w:tc>
        <w:tc>
          <w:tcPr>
            <w:tcW w:w="850" w:type="dxa"/>
            <w:vAlign w:val="center"/>
          </w:tcPr>
          <w:p w14:paraId="73782C59" w14:textId="77777777" w:rsidR="009E5CC7" w:rsidRPr="0074415B" w:rsidRDefault="009E5CC7" w:rsidP="00975EBB">
            <w:pPr>
              <w:jc w:val="center"/>
              <w:rPr>
                <w:rFonts w:asciiTheme="minorHAnsi" w:hAnsiTheme="minorHAnsi"/>
                <w:sz w:val="32"/>
                <w:szCs w:val="32"/>
              </w:rPr>
            </w:pPr>
          </w:p>
        </w:tc>
        <w:tc>
          <w:tcPr>
            <w:tcW w:w="992" w:type="dxa"/>
            <w:shd w:val="clear" w:color="auto" w:fill="auto"/>
            <w:noWrap/>
          </w:tcPr>
          <w:p w14:paraId="644A5814" w14:textId="4F06FFDE" w:rsidR="009E5CC7" w:rsidRPr="0074415B" w:rsidRDefault="009E5CC7" w:rsidP="005028D5">
            <w:pPr>
              <w:rPr>
                <w:rFonts w:asciiTheme="minorHAnsi" w:hAnsiTheme="minorHAnsi"/>
              </w:rPr>
            </w:pPr>
            <w:r>
              <w:rPr>
                <w:rFonts w:asciiTheme="minorHAnsi" w:hAnsiTheme="minorHAnsi"/>
              </w:rPr>
              <w:t>Climber</w:t>
            </w:r>
          </w:p>
        </w:tc>
        <w:tc>
          <w:tcPr>
            <w:tcW w:w="993" w:type="dxa"/>
            <w:shd w:val="clear" w:color="auto" w:fill="auto"/>
            <w:noWrap/>
          </w:tcPr>
          <w:p w14:paraId="1321D9F3" w14:textId="26F771E5" w:rsidR="009E5CC7" w:rsidRPr="0074415B" w:rsidRDefault="009E5CC7" w:rsidP="005028D5">
            <w:pPr>
              <w:rPr>
                <w:rFonts w:asciiTheme="minorHAnsi" w:hAnsiTheme="minorHAnsi"/>
              </w:rPr>
            </w:pPr>
            <w:r>
              <w:rPr>
                <w:rFonts w:asciiTheme="minorHAnsi" w:hAnsiTheme="minorHAnsi"/>
              </w:rPr>
              <w:t>140</w:t>
            </w:r>
          </w:p>
        </w:tc>
      </w:tr>
      <w:tr w:rsidR="00975EBB" w:rsidRPr="0074415B" w14:paraId="7114BF9B" w14:textId="77777777" w:rsidTr="00975EBB">
        <w:trPr>
          <w:trHeight w:val="288"/>
        </w:trPr>
        <w:tc>
          <w:tcPr>
            <w:tcW w:w="2660" w:type="dxa"/>
            <w:shd w:val="clear" w:color="auto" w:fill="auto"/>
            <w:noWrap/>
          </w:tcPr>
          <w:p w14:paraId="713AC2F9" w14:textId="77777777" w:rsidR="00975EBB" w:rsidRPr="0074415B" w:rsidRDefault="00975EBB" w:rsidP="005028D5">
            <w:pPr>
              <w:rPr>
                <w:rFonts w:asciiTheme="minorHAnsi" w:hAnsiTheme="minorHAnsi"/>
              </w:rPr>
            </w:pPr>
            <w:proofErr w:type="spellStart"/>
            <w:r w:rsidRPr="0074415B">
              <w:rPr>
                <w:rFonts w:asciiTheme="minorHAnsi" w:hAnsiTheme="minorHAnsi"/>
              </w:rPr>
              <w:t>Kennedia</w:t>
            </w:r>
            <w:proofErr w:type="spellEnd"/>
            <w:r w:rsidRPr="0074415B">
              <w:rPr>
                <w:rFonts w:asciiTheme="minorHAnsi" w:hAnsiTheme="minorHAnsi"/>
              </w:rPr>
              <w:t xml:space="preserve"> </w:t>
            </w:r>
            <w:proofErr w:type="spellStart"/>
            <w:r w:rsidRPr="0074415B">
              <w:rPr>
                <w:rFonts w:asciiTheme="minorHAnsi" w:hAnsiTheme="minorHAnsi"/>
              </w:rPr>
              <w:t>lateritia</w:t>
            </w:r>
            <w:proofErr w:type="spellEnd"/>
          </w:p>
        </w:tc>
        <w:tc>
          <w:tcPr>
            <w:tcW w:w="1441" w:type="dxa"/>
            <w:shd w:val="clear" w:color="auto" w:fill="auto"/>
            <w:noWrap/>
          </w:tcPr>
          <w:p w14:paraId="7656ABC9" w14:textId="77777777" w:rsidR="00975EBB" w:rsidRPr="0074415B" w:rsidRDefault="00975EBB" w:rsidP="005028D5">
            <w:pPr>
              <w:rPr>
                <w:rFonts w:asciiTheme="minorHAnsi" w:hAnsiTheme="minorHAnsi"/>
              </w:rPr>
            </w:pPr>
            <w:r w:rsidRPr="0074415B">
              <w:rPr>
                <w:rFonts w:asciiTheme="minorHAnsi" w:hAnsiTheme="minorHAnsi"/>
              </w:rPr>
              <w:t xml:space="preserve">Augusta </w:t>
            </w:r>
            <w:proofErr w:type="spellStart"/>
            <w:r w:rsidRPr="0074415B">
              <w:rPr>
                <w:rFonts w:asciiTheme="minorHAnsi" w:hAnsiTheme="minorHAnsi"/>
              </w:rPr>
              <w:t>Kennedia</w:t>
            </w:r>
            <w:proofErr w:type="spellEnd"/>
          </w:p>
        </w:tc>
        <w:tc>
          <w:tcPr>
            <w:tcW w:w="3686" w:type="dxa"/>
            <w:shd w:val="clear" w:color="auto" w:fill="auto"/>
          </w:tcPr>
          <w:p w14:paraId="76093C6C" w14:textId="77777777" w:rsidR="00975EBB" w:rsidRPr="0074415B" w:rsidRDefault="00975EBB" w:rsidP="005028D5">
            <w:pPr>
              <w:rPr>
                <w:rFonts w:asciiTheme="minorHAnsi" w:hAnsiTheme="minorHAnsi"/>
              </w:rPr>
            </w:pPr>
            <w:r w:rsidRPr="0074415B">
              <w:rPr>
                <w:rFonts w:asciiTheme="minorHAnsi" w:hAnsiTheme="minorHAnsi"/>
              </w:rPr>
              <w:t>Climber, 2-4m long. Coastal conditions. Threatened flora.</w:t>
            </w:r>
          </w:p>
        </w:tc>
        <w:tc>
          <w:tcPr>
            <w:tcW w:w="850" w:type="dxa"/>
            <w:vAlign w:val="center"/>
          </w:tcPr>
          <w:p w14:paraId="637E3E0A"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B5FE58E" w14:textId="778925DB" w:rsidR="00975EBB" w:rsidRPr="0074415B" w:rsidRDefault="00975EBB" w:rsidP="005028D5">
            <w:pPr>
              <w:rPr>
                <w:rFonts w:asciiTheme="minorHAnsi" w:hAnsiTheme="minorHAnsi"/>
              </w:rPr>
            </w:pPr>
            <w:r w:rsidRPr="0074415B">
              <w:rPr>
                <w:rFonts w:asciiTheme="minorHAnsi" w:hAnsiTheme="minorHAnsi"/>
              </w:rPr>
              <w:t>Climber</w:t>
            </w:r>
          </w:p>
        </w:tc>
        <w:tc>
          <w:tcPr>
            <w:tcW w:w="993" w:type="dxa"/>
            <w:shd w:val="clear" w:color="auto" w:fill="auto"/>
            <w:noWrap/>
          </w:tcPr>
          <w:p w14:paraId="08F66F33" w14:textId="2528020A"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7622ABAE" w14:textId="77777777" w:rsidTr="00975EBB">
        <w:trPr>
          <w:trHeight w:val="552"/>
        </w:trPr>
        <w:tc>
          <w:tcPr>
            <w:tcW w:w="2660" w:type="dxa"/>
            <w:shd w:val="clear" w:color="auto" w:fill="auto"/>
            <w:noWrap/>
          </w:tcPr>
          <w:p w14:paraId="15248853" w14:textId="77777777" w:rsidR="00975EBB" w:rsidRPr="0074415B" w:rsidRDefault="00975EBB" w:rsidP="005028D5">
            <w:pPr>
              <w:rPr>
                <w:rFonts w:asciiTheme="minorHAnsi" w:hAnsiTheme="minorHAnsi"/>
              </w:rPr>
            </w:pPr>
            <w:proofErr w:type="spellStart"/>
            <w:r w:rsidRPr="0074415B">
              <w:rPr>
                <w:rFonts w:asciiTheme="minorHAnsi" w:hAnsiTheme="minorHAnsi"/>
              </w:rPr>
              <w:t>Kunzea</w:t>
            </w:r>
            <w:proofErr w:type="spellEnd"/>
            <w:r w:rsidRPr="0074415B">
              <w:rPr>
                <w:rFonts w:asciiTheme="minorHAnsi" w:hAnsiTheme="minorHAnsi"/>
              </w:rPr>
              <w:t xml:space="preserve"> </w:t>
            </w:r>
            <w:proofErr w:type="spellStart"/>
            <w:r w:rsidRPr="0074415B">
              <w:rPr>
                <w:rFonts w:asciiTheme="minorHAnsi" w:hAnsiTheme="minorHAnsi"/>
              </w:rPr>
              <w:t>baxteri</w:t>
            </w:r>
            <w:proofErr w:type="spellEnd"/>
          </w:p>
        </w:tc>
        <w:tc>
          <w:tcPr>
            <w:tcW w:w="1441" w:type="dxa"/>
            <w:shd w:val="clear" w:color="auto" w:fill="auto"/>
            <w:noWrap/>
          </w:tcPr>
          <w:p w14:paraId="358EA27B" w14:textId="77777777" w:rsidR="00975EBB" w:rsidRPr="0074415B" w:rsidRDefault="00975EBB" w:rsidP="005028D5">
            <w:pPr>
              <w:rPr>
                <w:rFonts w:asciiTheme="minorHAnsi" w:hAnsiTheme="minorHAnsi"/>
              </w:rPr>
            </w:pPr>
            <w:proofErr w:type="spellStart"/>
            <w:r w:rsidRPr="0074415B">
              <w:rPr>
                <w:rFonts w:asciiTheme="minorHAnsi" w:hAnsiTheme="minorHAnsi"/>
              </w:rPr>
              <w:t>Baxters</w:t>
            </w:r>
            <w:proofErr w:type="spellEnd"/>
            <w:r w:rsidRPr="0074415B">
              <w:rPr>
                <w:rFonts w:asciiTheme="minorHAnsi" w:hAnsiTheme="minorHAnsi"/>
              </w:rPr>
              <w:t xml:space="preserve"> </w:t>
            </w:r>
            <w:proofErr w:type="spellStart"/>
            <w:r w:rsidRPr="0074415B">
              <w:rPr>
                <w:rFonts w:asciiTheme="minorHAnsi" w:hAnsiTheme="minorHAnsi"/>
              </w:rPr>
              <w:t>Kunzea</w:t>
            </w:r>
            <w:proofErr w:type="spellEnd"/>
          </w:p>
        </w:tc>
        <w:tc>
          <w:tcPr>
            <w:tcW w:w="3686" w:type="dxa"/>
            <w:shd w:val="clear" w:color="auto" w:fill="auto"/>
          </w:tcPr>
          <w:p w14:paraId="3BFC29B7" w14:textId="77777777" w:rsidR="00975EBB" w:rsidRPr="0074415B" w:rsidRDefault="00975EBB" w:rsidP="005028D5">
            <w:pPr>
              <w:rPr>
                <w:rFonts w:asciiTheme="minorHAnsi" w:hAnsiTheme="minorHAnsi"/>
              </w:rPr>
            </w:pPr>
            <w:r w:rsidRPr="0074415B">
              <w:rPr>
                <w:rFonts w:asciiTheme="minorHAnsi" w:hAnsiTheme="minorHAnsi"/>
              </w:rPr>
              <w:t>Robust shrub, 1-4m high. Most soils. Red flowering Autumn/Spring.</w:t>
            </w:r>
          </w:p>
        </w:tc>
        <w:tc>
          <w:tcPr>
            <w:tcW w:w="850" w:type="dxa"/>
            <w:vAlign w:val="center"/>
          </w:tcPr>
          <w:p w14:paraId="2669DFDF"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3D933EF" w14:textId="7D1EECA8"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4EAA4B96" w14:textId="05F51DFF" w:rsidR="00975EBB" w:rsidRPr="0074415B" w:rsidRDefault="00975EBB" w:rsidP="005028D5">
            <w:pPr>
              <w:rPr>
                <w:rFonts w:asciiTheme="minorHAnsi" w:hAnsiTheme="minorHAnsi"/>
              </w:rPr>
            </w:pPr>
            <w:r w:rsidRPr="0074415B">
              <w:rPr>
                <w:rFonts w:asciiTheme="minorHAnsi" w:hAnsiTheme="minorHAnsi"/>
              </w:rPr>
              <w:t xml:space="preserve">140 &amp;5L         </w:t>
            </w:r>
          </w:p>
        </w:tc>
      </w:tr>
      <w:tr w:rsidR="00975EBB" w:rsidRPr="0074415B" w14:paraId="30285A5C" w14:textId="77777777" w:rsidTr="00975EBB">
        <w:trPr>
          <w:trHeight w:val="20"/>
        </w:trPr>
        <w:tc>
          <w:tcPr>
            <w:tcW w:w="2660" w:type="dxa"/>
            <w:shd w:val="clear" w:color="auto" w:fill="auto"/>
            <w:noWrap/>
          </w:tcPr>
          <w:p w14:paraId="110A494C" w14:textId="77777777" w:rsidR="00975EBB" w:rsidRPr="0074415B" w:rsidRDefault="00975EBB" w:rsidP="005028D5">
            <w:pPr>
              <w:rPr>
                <w:rFonts w:asciiTheme="minorHAnsi" w:hAnsiTheme="minorHAnsi"/>
              </w:rPr>
            </w:pPr>
            <w:proofErr w:type="spellStart"/>
            <w:r w:rsidRPr="0074415B">
              <w:rPr>
                <w:rFonts w:asciiTheme="minorHAnsi" w:hAnsiTheme="minorHAnsi"/>
              </w:rPr>
              <w:t>Kunzea</w:t>
            </w:r>
            <w:proofErr w:type="spellEnd"/>
            <w:r w:rsidRPr="0074415B">
              <w:rPr>
                <w:rFonts w:asciiTheme="minorHAnsi" w:hAnsiTheme="minorHAnsi"/>
              </w:rPr>
              <w:t xml:space="preserve"> </w:t>
            </w:r>
            <w:proofErr w:type="spellStart"/>
            <w:r w:rsidRPr="0074415B">
              <w:rPr>
                <w:rFonts w:asciiTheme="minorHAnsi" w:hAnsiTheme="minorHAnsi"/>
              </w:rPr>
              <w:t>glabrescens</w:t>
            </w:r>
            <w:proofErr w:type="spellEnd"/>
          </w:p>
        </w:tc>
        <w:tc>
          <w:tcPr>
            <w:tcW w:w="1441" w:type="dxa"/>
            <w:shd w:val="clear" w:color="auto" w:fill="auto"/>
            <w:noWrap/>
          </w:tcPr>
          <w:p w14:paraId="52AAA154" w14:textId="77777777" w:rsidR="00975EBB" w:rsidRPr="0074415B" w:rsidRDefault="00975EBB" w:rsidP="005028D5">
            <w:pPr>
              <w:rPr>
                <w:rFonts w:asciiTheme="minorHAnsi" w:hAnsiTheme="minorHAnsi"/>
              </w:rPr>
            </w:pPr>
            <w:r w:rsidRPr="0074415B">
              <w:rPr>
                <w:rFonts w:asciiTheme="minorHAnsi" w:hAnsiTheme="minorHAnsi"/>
              </w:rPr>
              <w:t>Spearwood</w:t>
            </w:r>
          </w:p>
        </w:tc>
        <w:tc>
          <w:tcPr>
            <w:tcW w:w="3686" w:type="dxa"/>
            <w:shd w:val="clear" w:color="auto" w:fill="auto"/>
          </w:tcPr>
          <w:p w14:paraId="76FC009C" w14:textId="77777777" w:rsidR="00975EBB" w:rsidRPr="0074415B" w:rsidRDefault="00975EBB" w:rsidP="005028D5">
            <w:pPr>
              <w:rPr>
                <w:rFonts w:asciiTheme="minorHAnsi" w:hAnsiTheme="minorHAnsi"/>
              </w:rPr>
            </w:pPr>
            <w:r w:rsidRPr="0074415B">
              <w:rPr>
                <w:rFonts w:asciiTheme="minorHAnsi" w:hAnsiTheme="minorHAnsi"/>
              </w:rPr>
              <w:t>1.5-4m high. Fl yellow Oct to Nov. Clay, sandy soils. Edges of swamps, lakes, rivers, moist depressions.</w:t>
            </w:r>
          </w:p>
        </w:tc>
        <w:tc>
          <w:tcPr>
            <w:tcW w:w="850" w:type="dxa"/>
            <w:vAlign w:val="center"/>
          </w:tcPr>
          <w:p w14:paraId="0796046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CB04C7F" w14:textId="46BE24C9"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5273664C" w14:textId="0274FF15"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E7D5FCC" w14:textId="77777777" w:rsidTr="00975EBB">
        <w:trPr>
          <w:trHeight w:val="20"/>
        </w:trPr>
        <w:tc>
          <w:tcPr>
            <w:tcW w:w="2660" w:type="dxa"/>
            <w:shd w:val="clear" w:color="auto" w:fill="auto"/>
            <w:noWrap/>
          </w:tcPr>
          <w:p w14:paraId="6F5AE2C0" w14:textId="62C5C9DF" w:rsidR="00975EBB" w:rsidRPr="0074415B" w:rsidRDefault="00975EBB" w:rsidP="005028D5">
            <w:pPr>
              <w:rPr>
                <w:rFonts w:asciiTheme="minorHAnsi" w:hAnsiTheme="minorHAnsi"/>
              </w:rPr>
            </w:pPr>
            <w:proofErr w:type="spellStart"/>
            <w:r w:rsidRPr="0074415B">
              <w:rPr>
                <w:rFonts w:asciiTheme="minorHAnsi" w:hAnsiTheme="minorHAnsi"/>
              </w:rPr>
              <w:t>Kunzea</w:t>
            </w:r>
            <w:proofErr w:type="spellEnd"/>
            <w:r w:rsidRPr="0074415B">
              <w:rPr>
                <w:rFonts w:asciiTheme="minorHAnsi" w:hAnsiTheme="minorHAnsi"/>
              </w:rPr>
              <w:t xml:space="preserve"> micrantha</w:t>
            </w:r>
          </w:p>
        </w:tc>
        <w:tc>
          <w:tcPr>
            <w:tcW w:w="1441" w:type="dxa"/>
            <w:shd w:val="clear" w:color="auto" w:fill="auto"/>
            <w:noWrap/>
          </w:tcPr>
          <w:p w14:paraId="0CB9DA69" w14:textId="77777777" w:rsidR="00975EBB" w:rsidRPr="0074415B" w:rsidRDefault="00975EBB" w:rsidP="005028D5">
            <w:pPr>
              <w:rPr>
                <w:rFonts w:asciiTheme="minorHAnsi" w:hAnsiTheme="minorHAnsi"/>
              </w:rPr>
            </w:pPr>
          </w:p>
        </w:tc>
        <w:tc>
          <w:tcPr>
            <w:tcW w:w="3686" w:type="dxa"/>
            <w:shd w:val="clear" w:color="auto" w:fill="auto"/>
          </w:tcPr>
          <w:p w14:paraId="50FCAEF5" w14:textId="7D224C49" w:rsidR="00975EBB" w:rsidRPr="0074415B" w:rsidRDefault="00975EBB" w:rsidP="005028D5">
            <w:pPr>
              <w:rPr>
                <w:rFonts w:asciiTheme="minorHAnsi" w:hAnsiTheme="minorHAnsi"/>
              </w:rPr>
            </w:pPr>
            <w:r w:rsidRPr="0074415B">
              <w:rPr>
                <w:rFonts w:asciiTheme="minorHAnsi" w:hAnsiTheme="minorHAnsi"/>
              </w:rPr>
              <w:t xml:space="preserve">Erect shrub, 0.35-1.5m high. Fl. </w:t>
            </w:r>
            <w:proofErr w:type="gramStart"/>
            <w:r w:rsidRPr="0074415B">
              <w:rPr>
                <w:rFonts w:asciiTheme="minorHAnsi" w:hAnsiTheme="minorHAnsi"/>
              </w:rPr>
              <w:t>Pink-purple</w:t>
            </w:r>
            <w:proofErr w:type="gramEnd"/>
            <w:r w:rsidRPr="0074415B">
              <w:rPr>
                <w:rFonts w:asciiTheme="minorHAnsi" w:hAnsiTheme="minorHAnsi"/>
              </w:rPr>
              <w:t>/white cream, Sep-Dec. Sand, clay, loam or peaty soils. Winter-wet depressions, temporary marshes.</w:t>
            </w:r>
          </w:p>
        </w:tc>
        <w:tc>
          <w:tcPr>
            <w:tcW w:w="850" w:type="dxa"/>
            <w:vAlign w:val="center"/>
          </w:tcPr>
          <w:p w14:paraId="493253F7"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8D0CB6B" w14:textId="21335436"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D187640" w14:textId="3DE20C38"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773D0255" w14:textId="77777777" w:rsidTr="00975EBB">
        <w:trPr>
          <w:trHeight w:val="20"/>
        </w:trPr>
        <w:tc>
          <w:tcPr>
            <w:tcW w:w="2660" w:type="dxa"/>
            <w:shd w:val="clear" w:color="auto" w:fill="auto"/>
            <w:noWrap/>
          </w:tcPr>
          <w:p w14:paraId="6DCEF849" w14:textId="36ECD7B1" w:rsidR="00975EBB" w:rsidRPr="0074415B" w:rsidRDefault="00975EBB" w:rsidP="005028D5">
            <w:pPr>
              <w:rPr>
                <w:rFonts w:asciiTheme="minorHAnsi" w:hAnsiTheme="minorHAnsi"/>
              </w:rPr>
            </w:pPr>
            <w:proofErr w:type="spellStart"/>
            <w:r w:rsidRPr="0074415B">
              <w:rPr>
                <w:rFonts w:asciiTheme="minorHAnsi" w:hAnsiTheme="minorHAnsi"/>
              </w:rPr>
              <w:t>Kunzea</w:t>
            </w:r>
            <w:proofErr w:type="spellEnd"/>
            <w:r w:rsidRPr="0074415B">
              <w:rPr>
                <w:rFonts w:asciiTheme="minorHAnsi" w:hAnsiTheme="minorHAnsi"/>
              </w:rPr>
              <w:t xml:space="preserve"> </w:t>
            </w:r>
            <w:proofErr w:type="spellStart"/>
            <w:r w:rsidRPr="0074415B">
              <w:rPr>
                <w:rFonts w:asciiTheme="minorHAnsi" w:hAnsiTheme="minorHAnsi"/>
              </w:rPr>
              <w:t>recurva</w:t>
            </w:r>
            <w:proofErr w:type="spellEnd"/>
          </w:p>
        </w:tc>
        <w:tc>
          <w:tcPr>
            <w:tcW w:w="1441" w:type="dxa"/>
            <w:shd w:val="clear" w:color="auto" w:fill="auto"/>
            <w:noWrap/>
          </w:tcPr>
          <w:p w14:paraId="3817F611" w14:textId="77777777" w:rsidR="00975EBB" w:rsidRPr="0074415B" w:rsidRDefault="00975EBB" w:rsidP="005028D5">
            <w:pPr>
              <w:rPr>
                <w:rFonts w:asciiTheme="minorHAnsi" w:hAnsiTheme="minorHAnsi"/>
              </w:rPr>
            </w:pPr>
          </w:p>
        </w:tc>
        <w:tc>
          <w:tcPr>
            <w:tcW w:w="3686" w:type="dxa"/>
            <w:shd w:val="clear" w:color="auto" w:fill="auto"/>
          </w:tcPr>
          <w:p w14:paraId="0A47B33C" w14:textId="6FC0C7C8" w:rsidR="00975EBB" w:rsidRPr="0074415B" w:rsidRDefault="00975EBB" w:rsidP="005028D5">
            <w:pPr>
              <w:rPr>
                <w:rFonts w:asciiTheme="minorHAnsi" w:hAnsiTheme="minorHAnsi"/>
              </w:rPr>
            </w:pPr>
            <w:r w:rsidRPr="0074415B">
              <w:rPr>
                <w:rFonts w:asciiTheme="minorHAnsi" w:hAnsiTheme="minorHAnsi"/>
              </w:rPr>
              <w:t>Erect or ascending shrub, 0.3-2m high. Fl. Pink/purple-red, Aug-Dec. Variety of soils. Winter wet depressions, rocky slopes.</w:t>
            </w:r>
          </w:p>
        </w:tc>
        <w:tc>
          <w:tcPr>
            <w:tcW w:w="850" w:type="dxa"/>
            <w:vAlign w:val="center"/>
          </w:tcPr>
          <w:p w14:paraId="6D82419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BB3BC17" w14:textId="2ACBF4FC"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3943C082" w14:textId="7ECBBBFE"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3334010" w14:textId="77777777" w:rsidTr="00975EBB">
        <w:trPr>
          <w:trHeight w:val="20"/>
        </w:trPr>
        <w:tc>
          <w:tcPr>
            <w:tcW w:w="2660" w:type="dxa"/>
            <w:shd w:val="clear" w:color="auto" w:fill="auto"/>
            <w:noWrap/>
          </w:tcPr>
          <w:p w14:paraId="5C867841" w14:textId="316BD405" w:rsidR="00975EBB" w:rsidRPr="0074415B" w:rsidRDefault="00975EBB" w:rsidP="005028D5">
            <w:pPr>
              <w:rPr>
                <w:rFonts w:asciiTheme="minorHAnsi" w:hAnsiTheme="minorHAnsi"/>
              </w:rPr>
            </w:pPr>
            <w:proofErr w:type="spellStart"/>
            <w:r w:rsidRPr="0074415B">
              <w:rPr>
                <w:rFonts w:asciiTheme="minorHAnsi" w:hAnsiTheme="minorHAnsi"/>
              </w:rPr>
              <w:lastRenderedPageBreak/>
              <w:t>Lechenaultia</w:t>
            </w:r>
            <w:proofErr w:type="spellEnd"/>
            <w:r w:rsidRPr="0074415B">
              <w:rPr>
                <w:rFonts w:asciiTheme="minorHAnsi" w:hAnsiTheme="minorHAnsi"/>
              </w:rPr>
              <w:t xml:space="preserve"> biloba</w:t>
            </w:r>
          </w:p>
        </w:tc>
        <w:tc>
          <w:tcPr>
            <w:tcW w:w="1441" w:type="dxa"/>
            <w:shd w:val="clear" w:color="auto" w:fill="auto"/>
            <w:noWrap/>
          </w:tcPr>
          <w:p w14:paraId="2DC04C00" w14:textId="23A689F3" w:rsidR="00975EBB" w:rsidRPr="0074415B" w:rsidRDefault="00975EBB" w:rsidP="005028D5">
            <w:pPr>
              <w:rPr>
                <w:rFonts w:asciiTheme="minorHAnsi" w:hAnsiTheme="minorHAnsi"/>
              </w:rPr>
            </w:pPr>
            <w:r w:rsidRPr="0074415B">
              <w:rPr>
                <w:rFonts w:asciiTheme="minorHAnsi" w:hAnsiTheme="minorHAnsi"/>
              </w:rPr>
              <w:t xml:space="preserve">Blue </w:t>
            </w:r>
            <w:proofErr w:type="spellStart"/>
            <w:r w:rsidRPr="0074415B">
              <w:rPr>
                <w:rFonts w:asciiTheme="minorHAnsi" w:hAnsiTheme="minorHAnsi"/>
              </w:rPr>
              <w:t>Lechenaultia</w:t>
            </w:r>
            <w:proofErr w:type="spellEnd"/>
          </w:p>
        </w:tc>
        <w:tc>
          <w:tcPr>
            <w:tcW w:w="3686" w:type="dxa"/>
            <w:shd w:val="clear" w:color="auto" w:fill="auto"/>
          </w:tcPr>
          <w:p w14:paraId="4530758A" w14:textId="261CD49A" w:rsidR="00975EBB" w:rsidRPr="0074415B" w:rsidRDefault="00975EBB" w:rsidP="005028D5">
            <w:pPr>
              <w:rPr>
                <w:rFonts w:asciiTheme="minorHAnsi" w:hAnsiTheme="minorHAnsi"/>
              </w:rPr>
            </w:pPr>
            <w:r w:rsidRPr="0074415B">
              <w:rPr>
                <w:rFonts w:asciiTheme="minorHAnsi" w:hAnsiTheme="minorHAnsi"/>
              </w:rPr>
              <w:t>Diffuse, ascending shrub, 0.15-1m high, with distinctive large corolla wings. Fl. Blue, Jul-Dec, Lateritic or granite soils. Hills outcrops, flats</w:t>
            </w:r>
          </w:p>
        </w:tc>
        <w:tc>
          <w:tcPr>
            <w:tcW w:w="850" w:type="dxa"/>
            <w:vAlign w:val="center"/>
          </w:tcPr>
          <w:p w14:paraId="7E10385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F1A0B4B" w14:textId="391BE440"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5530261E" w14:textId="1B6AE958" w:rsidR="00975EBB" w:rsidRPr="0074415B" w:rsidRDefault="00975EBB" w:rsidP="005028D5">
            <w:pPr>
              <w:rPr>
                <w:rFonts w:asciiTheme="minorHAnsi" w:hAnsiTheme="minorHAnsi"/>
              </w:rPr>
            </w:pPr>
            <w:r w:rsidRPr="0074415B">
              <w:rPr>
                <w:rFonts w:asciiTheme="minorHAnsi" w:hAnsiTheme="minorHAnsi"/>
              </w:rPr>
              <w:t>14</w:t>
            </w:r>
            <w:r w:rsidR="009E5CC7">
              <w:rPr>
                <w:rFonts w:asciiTheme="minorHAnsi" w:hAnsiTheme="minorHAnsi"/>
              </w:rPr>
              <w:t>0</w:t>
            </w:r>
          </w:p>
        </w:tc>
      </w:tr>
      <w:tr w:rsidR="00975EBB" w:rsidRPr="0074415B" w14:paraId="4F81CD48" w14:textId="77777777" w:rsidTr="00975EBB">
        <w:trPr>
          <w:trHeight w:val="20"/>
        </w:trPr>
        <w:tc>
          <w:tcPr>
            <w:tcW w:w="2660" w:type="dxa"/>
            <w:shd w:val="clear" w:color="auto" w:fill="auto"/>
            <w:noWrap/>
          </w:tcPr>
          <w:p w14:paraId="5528A319" w14:textId="01D79F0F" w:rsidR="00975EBB" w:rsidRPr="0074415B" w:rsidRDefault="00975EBB" w:rsidP="005028D5">
            <w:pPr>
              <w:rPr>
                <w:rFonts w:asciiTheme="minorHAnsi" w:hAnsiTheme="minorHAnsi"/>
              </w:rPr>
            </w:pPr>
            <w:proofErr w:type="spellStart"/>
            <w:r w:rsidRPr="0074415B">
              <w:rPr>
                <w:rFonts w:asciiTheme="minorHAnsi" w:hAnsiTheme="minorHAnsi"/>
              </w:rPr>
              <w:t>Lechenaultia</w:t>
            </w:r>
            <w:proofErr w:type="spellEnd"/>
            <w:r w:rsidRPr="0074415B">
              <w:rPr>
                <w:rFonts w:asciiTheme="minorHAnsi" w:hAnsiTheme="minorHAnsi"/>
              </w:rPr>
              <w:t xml:space="preserve"> floribunda</w:t>
            </w:r>
          </w:p>
        </w:tc>
        <w:tc>
          <w:tcPr>
            <w:tcW w:w="1441" w:type="dxa"/>
            <w:shd w:val="clear" w:color="auto" w:fill="auto"/>
            <w:noWrap/>
          </w:tcPr>
          <w:p w14:paraId="1305CAD4" w14:textId="5215C9D4" w:rsidR="00975EBB" w:rsidRPr="0074415B" w:rsidRDefault="00975EBB" w:rsidP="005028D5">
            <w:pPr>
              <w:rPr>
                <w:rFonts w:asciiTheme="minorHAnsi" w:hAnsiTheme="minorHAnsi"/>
              </w:rPr>
            </w:pPr>
            <w:r w:rsidRPr="0074415B">
              <w:rPr>
                <w:rFonts w:asciiTheme="minorHAnsi" w:hAnsiTheme="minorHAnsi"/>
              </w:rPr>
              <w:t>Free-flowering Leschenaultia</w:t>
            </w:r>
          </w:p>
        </w:tc>
        <w:tc>
          <w:tcPr>
            <w:tcW w:w="3686" w:type="dxa"/>
            <w:shd w:val="clear" w:color="auto" w:fill="auto"/>
          </w:tcPr>
          <w:p w14:paraId="6042EB33" w14:textId="709939D6" w:rsidR="00975EBB" w:rsidRPr="0074415B" w:rsidRDefault="00975EBB" w:rsidP="005028D5">
            <w:pPr>
              <w:rPr>
                <w:rFonts w:asciiTheme="minorHAnsi" w:hAnsiTheme="minorHAnsi"/>
              </w:rPr>
            </w:pPr>
            <w:r w:rsidRPr="0074415B">
              <w:rPr>
                <w:rFonts w:asciiTheme="minorHAnsi" w:hAnsiTheme="minorHAnsi"/>
              </w:rPr>
              <w:t>Diffuse, ascending shrub, 0.15-1m high. Fl. Blue/white, Aug-Dec. White/grey or yellow sand.</w:t>
            </w:r>
          </w:p>
        </w:tc>
        <w:tc>
          <w:tcPr>
            <w:tcW w:w="850" w:type="dxa"/>
            <w:vAlign w:val="center"/>
          </w:tcPr>
          <w:p w14:paraId="1803758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245E89C" w14:textId="4F4EAB03"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EF95D6C" w14:textId="2C8BFEA4"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2D01868B" w14:textId="77777777" w:rsidTr="00975EBB">
        <w:trPr>
          <w:trHeight w:val="20"/>
        </w:trPr>
        <w:tc>
          <w:tcPr>
            <w:tcW w:w="2660" w:type="dxa"/>
            <w:shd w:val="clear" w:color="auto" w:fill="auto"/>
            <w:noWrap/>
          </w:tcPr>
          <w:p w14:paraId="4746A502" w14:textId="4E6F4D72" w:rsidR="00975EBB" w:rsidRPr="0074415B" w:rsidRDefault="00975EBB" w:rsidP="005028D5">
            <w:pPr>
              <w:rPr>
                <w:rFonts w:asciiTheme="minorHAnsi" w:hAnsiTheme="minorHAnsi"/>
              </w:rPr>
            </w:pPr>
            <w:proofErr w:type="spellStart"/>
            <w:r w:rsidRPr="0074415B">
              <w:rPr>
                <w:rFonts w:asciiTheme="minorHAnsi" w:hAnsiTheme="minorHAnsi"/>
              </w:rPr>
              <w:t>Lechenaultia</w:t>
            </w:r>
            <w:proofErr w:type="spellEnd"/>
            <w:r w:rsidRPr="0074415B">
              <w:rPr>
                <w:rFonts w:asciiTheme="minorHAnsi" w:hAnsiTheme="minorHAnsi"/>
              </w:rPr>
              <w:t xml:space="preserve"> </w:t>
            </w:r>
            <w:proofErr w:type="spellStart"/>
            <w:r w:rsidRPr="0074415B">
              <w:rPr>
                <w:rFonts w:asciiTheme="minorHAnsi" w:hAnsiTheme="minorHAnsi"/>
              </w:rPr>
              <w:t>formosa</w:t>
            </w:r>
            <w:proofErr w:type="spellEnd"/>
          </w:p>
        </w:tc>
        <w:tc>
          <w:tcPr>
            <w:tcW w:w="1441" w:type="dxa"/>
            <w:shd w:val="clear" w:color="auto" w:fill="auto"/>
            <w:noWrap/>
          </w:tcPr>
          <w:p w14:paraId="7C3524AD" w14:textId="5BD8C84F" w:rsidR="00975EBB" w:rsidRPr="0074415B" w:rsidRDefault="00975EBB" w:rsidP="005028D5">
            <w:pPr>
              <w:rPr>
                <w:rFonts w:asciiTheme="minorHAnsi" w:hAnsiTheme="minorHAnsi"/>
              </w:rPr>
            </w:pPr>
            <w:r w:rsidRPr="0074415B">
              <w:rPr>
                <w:rFonts w:asciiTheme="minorHAnsi" w:hAnsiTheme="minorHAnsi"/>
              </w:rPr>
              <w:t>Red Leschenaultia</w:t>
            </w:r>
          </w:p>
        </w:tc>
        <w:tc>
          <w:tcPr>
            <w:tcW w:w="3686" w:type="dxa"/>
            <w:shd w:val="clear" w:color="auto" w:fill="auto"/>
          </w:tcPr>
          <w:p w14:paraId="1DCCF0B8" w14:textId="1D79695A" w:rsidR="00975EBB" w:rsidRPr="0074415B" w:rsidRDefault="00975EBB" w:rsidP="005028D5">
            <w:pPr>
              <w:rPr>
                <w:rFonts w:asciiTheme="minorHAnsi" w:hAnsiTheme="minorHAnsi"/>
              </w:rPr>
            </w:pPr>
            <w:r w:rsidRPr="0074415B">
              <w:rPr>
                <w:rFonts w:asciiTheme="minorHAnsi" w:hAnsiTheme="minorHAnsi"/>
              </w:rPr>
              <w:t>Prostrate to erect shrub, 0.02-0.04m high. Fl. Red/red &amp; yellow/red &amp; orange/cream, May-Nov. Gravelly clay.</w:t>
            </w:r>
          </w:p>
        </w:tc>
        <w:tc>
          <w:tcPr>
            <w:tcW w:w="850" w:type="dxa"/>
            <w:vAlign w:val="center"/>
          </w:tcPr>
          <w:p w14:paraId="06F9F2C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A3B7DA9" w14:textId="57C04A94" w:rsidR="00975EBB" w:rsidRPr="0074415B" w:rsidRDefault="00975EBB" w:rsidP="005028D5">
            <w:pPr>
              <w:rPr>
                <w:rFonts w:asciiTheme="minorHAnsi" w:hAnsiTheme="minorHAnsi"/>
              </w:rPr>
            </w:pPr>
            <w:r w:rsidRPr="0074415B">
              <w:rPr>
                <w:rFonts w:asciiTheme="minorHAnsi" w:hAnsiTheme="minorHAnsi"/>
              </w:rPr>
              <w:t>Small</w:t>
            </w:r>
          </w:p>
        </w:tc>
        <w:tc>
          <w:tcPr>
            <w:tcW w:w="993" w:type="dxa"/>
            <w:shd w:val="clear" w:color="auto" w:fill="auto"/>
            <w:noWrap/>
          </w:tcPr>
          <w:p w14:paraId="3750ACCA" w14:textId="281C0815"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773B5E07" w14:textId="77777777" w:rsidTr="00975EBB">
        <w:trPr>
          <w:trHeight w:val="1055"/>
        </w:trPr>
        <w:tc>
          <w:tcPr>
            <w:tcW w:w="2660" w:type="dxa"/>
            <w:shd w:val="clear" w:color="auto" w:fill="auto"/>
            <w:noWrap/>
          </w:tcPr>
          <w:p w14:paraId="309F2F11" w14:textId="77777777" w:rsidR="00975EBB" w:rsidRPr="0074415B" w:rsidRDefault="00975EBB" w:rsidP="005028D5">
            <w:pPr>
              <w:rPr>
                <w:rFonts w:asciiTheme="minorHAnsi" w:hAnsiTheme="minorHAnsi"/>
              </w:rPr>
            </w:pPr>
            <w:r w:rsidRPr="0074415B">
              <w:rPr>
                <w:rFonts w:asciiTheme="minorHAnsi" w:hAnsiTheme="minorHAnsi"/>
              </w:rPr>
              <w:t xml:space="preserve">Leptospermum </w:t>
            </w:r>
            <w:proofErr w:type="spellStart"/>
            <w:r w:rsidRPr="0074415B">
              <w:rPr>
                <w:rFonts w:asciiTheme="minorHAnsi" w:hAnsiTheme="minorHAnsi"/>
              </w:rPr>
              <w:t>sericeum</w:t>
            </w:r>
            <w:proofErr w:type="spellEnd"/>
          </w:p>
        </w:tc>
        <w:tc>
          <w:tcPr>
            <w:tcW w:w="1441" w:type="dxa"/>
            <w:shd w:val="clear" w:color="auto" w:fill="auto"/>
            <w:noWrap/>
          </w:tcPr>
          <w:p w14:paraId="65DD7365" w14:textId="77777777" w:rsidR="00975EBB" w:rsidRPr="0074415B" w:rsidRDefault="00975EBB" w:rsidP="005028D5">
            <w:pPr>
              <w:rPr>
                <w:rFonts w:asciiTheme="minorHAnsi" w:hAnsiTheme="minorHAnsi"/>
              </w:rPr>
            </w:pPr>
            <w:r w:rsidRPr="0074415B">
              <w:rPr>
                <w:rFonts w:asciiTheme="minorHAnsi" w:hAnsiTheme="minorHAnsi"/>
              </w:rPr>
              <w:t>Silver Teatree</w:t>
            </w:r>
          </w:p>
        </w:tc>
        <w:tc>
          <w:tcPr>
            <w:tcW w:w="3686" w:type="dxa"/>
            <w:shd w:val="clear" w:color="auto" w:fill="auto"/>
          </w:tcPr>
          <w:p w14:paraId="7BA0C9D2" w14:textId="77777777" w:rsidR="00975EBB" w:rsidRPr="0074415B" w:rsidRDefault="00975EBB" w:rsidP="005028D5">
            <w:pPr>
              <w:rPr>
                <w:rFonts w:asciiTheme="minorHAnsi" w:hAnsiTheme="minorHAnsi"/>
              </w:rPr>
            </w:pPr>
            <w:r w:rsidRPr="0074415B">
              <w:rPr>
                <w:rFonts w:asciiTheme="minorHAnsi" w:hAnsiTheme="minorHAnsi"/>
              </w:rPr>
              <w:t>Shrub, 0.5-3 m high. Fl. pink, May to Oct. Skeletal sandy soils. Granite outcrops &amp; hills.</w:t>
            </w:r>
          </w:p>
        </w:tc>
        <w:tc>
          <w:tcPr>
            <w:tcW w:w="850" w:type="dxa"/>
            <w:vAlign w:val="center"/>
          </w:tcPr>
          <w:p w14:paraId="30B7DD3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26B7F37" w14:textId="3DE26134"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50FC399F"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15F91FC5" w14:textId="77777777" w:rsidTr="00975EBB">
        <w:trPr>
          <w:trHeight w:val="1055"/>
        </w:trPr>
        <w:tc>
          <w:tcPr>
            <w:tcW w:w="2660" w:type="dxa"/>
            <w:shd w:val="clear" w:color="auto" w:fill="auto"/>
            <w:noWrap/>
          </w:tcPr>
          <w:p w14:paraId="669DD381" w14:textId="18CEEE4A" w:rsidR="00975EBB" w:rsidRPr="0074415B" w:rsidRDefault="00975EBB" w:rsidP="005028D5">
            <w:pPr>
              <w:rPr>
                <w:rFonts w:asciiTheme="minorHAnsi" w:hAnsiTheme="minorHAnsi"/>
              </w:rPr>
            </w:pPr>
            <w:r w:rsidRPr="0074415B">
              <w:rPr>
                <w:rFonts w:asciiTheme="minorHAnsi" w:hAnsiTheme="minorHAnsi"/>
              </w:rPr>
              <w:t xml:space="preserve">Leptospermum </w:t>
            </w:r>
            <w:proofErr w:type="spellStart"/>
            <w:r w:rsidRPr="0074415B">
              <w:rPr>
                <w:rFonts w:asciiTheme="minorHAnsi" w:hAnsiTheme="minorHAnsi"/>
              </w:rPr>
              <w:t>rotundifolium</w:t>
            </w:r>
            <w:proofErr w:type="spellEnd"/>
          </w:p>
        </w:tc>
        <w:tc>
          <w:tcPr>
            <w:tcW w:w="1441" w:type="dxa"/>
            <w:shd w:val="clear" w:color="auto" w:fill="auto"/>
            <w:noWrap/>
          </w:tcPr>
          <w:p w14:paraId="4FC7EFB4" w14:textId="77777777" w:rsidR="00975EBB" w:rsidRPr="0074415B" w:rsidRDefault="00975EBB" w:rsidP="005028D5">
            <w:pPr>
              <w:rPr>
                <w:rFonts w:asciiTheme="minorHAnsi" w:hAnsiTheme="minorHAnsi"/>
              </w:rPr>
            </w:pPr>
          </w:p>
        </w:tc>
        <w:tc>
          <w:tcPr>
            <w:tcW w:w="3686" w:type="dxa"/>
            <w:shd w:val="clear" w:color="auto" w:fill="auto"/>
          </w:tcPr>
          <w:p w14:paraId="44439F30" w14:textId="0D69048A" w:rsidR="00975EBB" w:rsidRPr="0074415B" w:rsidRDefault="00975EBB" w:rsidP="005028D5">
            <w:pPr>
              <w:rPr>
                <w:rFonts w:asciiTheme="minorHAnsi" w:hAnsiTheme="minorHAnsi"/>
              </w:rPr>
            </w:pPr>
            <w:r w:rsidRPr="0074415B">
              <w:rPr>
                <w:rFonts w:asciiTheme="minorHAnsi" w:hAnsiTheme="minorHAnsi"/>
              </w:rPr>
              <w:t xml:space="preserve">Shrub, ranging from less than 1metre to more than 2 metres. Resistant to frosts and salt spray. Well drained sunny spot. </w:t>
            </w:r>
          </w:p>
        </w:tc>
        <w:tc>
          <w:tcPr>
            <w:tcW w:w="850" w:type="dxa"/>
            <w:vAlign w:val="center"/>
          </w:tcPr>
          <w:p w14:paraId="10E0064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13EC342" w14:textId="18AF1C5E"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0FD5BE7B" w14:textId="17FCCC0F"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10CFFDB" w14:textId="77777777" w:rsidTr="00975EBB">
        <w:trPr>
          <w:trHeight w:val="1055"/>
        </w:trPr>
        <w:tc>
          <w:tcPr>
            <w:tcW w:w="2660" w:type="dxa"/>
            <w:shd w:val="clear" w:color="auto" w:fill="auto"/>
            <w:noWrap/>
          </w:tcPr>
          <w:p w14:paraId="1E2E7E94" w14:textId="1D2F9E1B" w:rsidR="00975EBB" w:rsidRPr="0074415B" w:rsidRDefault="00975EBB" w:rsidP="005028D5">
            <w:pPr>
              <w:rPr>
                <w:rFonts w:asciiTheme="minorHAnsi" w:hAnsiTheme="minorHAnsi"/>
              </w:rPr>
            </w:pPr>
            <w:proofErr w:type="spellStart"/>
            <w:r w:rsidRPr="0074415B">
              <w:rPr>
                <w:rFonts w:asciiTheme="minorHAnsi" w:hAnsiTheme="minorHAnsi"/>
              </w:rPr>
              <w:t>Leucophyta</w:t>
            </w:r>
            <w:proofErr w:type="spellEnd"/>
            <w:r w:rsidRPr="0074415B">
              <w:rPr>
                <w:rFonts w:asciiTheme="minorHAnsi" w:hAnsiTheme="minorHAnsi"/>
              </w:rPr>
              <w:t xml:space="preserve"> </w:t>
            </w:r>
            <w:proofErr w:type="spellStart"/>
            <w:r w:rsidRPr="0074415B">
              <w:rPr>
                <w:rFonts w:asciiTheme="minorHAnsi" w:hAnsiTheme="minorHAnsi"/>
              </w:rPr>
              <w:t>brownii</w:t>
            </w:r>
            <w:proofErr w:type="spellEnd"/>
          </w:p>
        </w:tc>
        <w:tc>
          <w:tcPr>
            <w:tcW w:w="1441" w:type="dxa"/>
            <w:shd w:val="clear" w:color="auto" w:fill="auto"/>
            <w:noWrap/>
          </w:tcPr>
          <w:p w14:paraId="78BAB04E" w14:textId="1E28CEC5" w:rsidR="00975EBB" w:rsidRPr="0074415B" w:rsidRDefault="00975EBB" w:rsidP="005028D5">
            <w:pPr>
              <w:rPr>
                <w:rFonts w:asciiTheme="minorHAnsi" w:hAnsiTheme="minorHAnsi"/>
              </w:rPr>
            </w:pPr>
            <w:r w:rsidRPr="0074415B">
              <w:rPr>
                <w:rFonts w:asciiTheme="minorHAnsi" w:hAnsiTheme="minorHAnsi"/>
              </w:rPr>
              <w:t>Cushion Bush</w:t>
            </w:r>
          </w:p>
        </w:tc>
        <w:tc>
          <w:tcPr>
            <w:tcW w:w="3686" w:type="dxa"/>
            <w:shd w:val="clear" w:color="auto" w:fill="auto"/>
          </w:tcPr>
          <w:p w14:paraId="2D0A978C" w14:textId="0867D891" w:rsidR="00975EBB" w:rsidRPr="0074415B" w:rsidRDefault="00975EBB" w:rsidP="005028D5">
            <w:pPr>
              <w:rPr>
                <w:rFonts w:asciiTheme="minorHAnsi" w:hAnsiTheme="minorHAnsi"/>
              </w:rPr>
            </w:pPr>
            <w:r w:rsidRPr="0074415B">
              <w:rPr>
                <w:rFonts w:asciiTheme="minorHAnsi" w:hAnsiTheme="minorHAnsi"/>
              </w:rPr>
              <w:t>Erect, compact shrub, to 1m high. Fl. Yellow, Dec or Jan-Feb. White or grey-white sand over limestone, brown sand, sandy clay over granite. Coastal foredunes, rock crevices in cliffs, salt marshes.</w:t>
            </w:r>
          </w:p>
        </w:tc>
        <w:tc>
          <w:tcPr>
            <w:tcW w:w="850" w:type="dxa"/>
            <w:vAlign w:val="center"/>
          </w:tcPr>
          <w:p w14:paraId="71735B3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A64AF67" w14:textId="7D5CF015"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53A9B837" w14:textId="50739C61"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56DD73C" w14:textId="77777777" w:rsidTr="00FB3CE5">
        <w:trPr>
          <w:trHeight w:val="20"/>
        </w:trPr>
        <w:tc>
          <w:tcPr>
            <w:tcW w:w="2660" w:type="dxa"/>
            <w:shd w:val="clear" w:color="auto" w:fill="auto"/>
            <w:noWrap/>
          </w:tcPr>
          <w:p w14:paraId="3B932782" w14:textId="77777777" w:rsidR="00975EBB" w:rsidRPr="0074415B" w:rsidRDefault="00975EBB" w:rsidP="005028D5">
            <w:pPr>
              <w:rPr>
                <w:rFonts w:asciiTheme="minorHAnsi" w:hAnsiTheme="minorHAnsi"/>
              </w:rPr>
            </w:pPr>
            <w:r w:rsidRPr="0074415B">
              <w:rPr>
                <w:rFonts w:asciiTheme="minorHAnsi" w:hAnsiTheme="minorHAnsi"/>
              </w:rPr>
              <w:t xml:space="preserve">Macrozamia </w:t>
            </w:r>
            <w:proofErr w:type="spellStart"/>
            <w:r w:rsidRPr="0074415B">
              <w:rPr>
                <w:rFonts w:asciiTheme="minorHAnsi" w:hAnsiTheme="minorHAnsi"/>
              </w:rPr>
              <w:t>riedlei</w:t>
            </w:r>
            <w:proofErr w:type="spellEnd"/>
          </w:p>
        </w:tc>
        <w:tc>
          <w:tcPr>
            <w:tcW w:w="1441" w:type="dxa"/>
            <w:shd w:val="clear" w:color="auto" w:fill="auto"/>
            <w:noWrap/>
          </w:tcPr>
          <w:p w14:paraId="175F6E89" w14:textId="77777777" w:rsidR="00975EBB" w:rsidRPr="0074415B" w:rsidRDefault="00975EBB" w:rsidP="005028D5">
            <w:pPr>
              <w:rPr>
                <w:rFonts w:asciiTheme="minorHAnsi" w:hAnsiTheme="minorHAnsi"/>
              </w:rPr>
            </w:pPr>
            <w:r w:rsidRPr="0074415B">
              <w:rPr>
                <w:rFonts w:asciiTheme="minorHAnsi" w:hAnsiTheme="minorHAnsi"/>
              </w:rPr>
              <w:t>Zamia Palm or Cycad</w:t>
            </w:r>
          </w:p>
        </w:tc>
        <w:tc>
          <w:tcPr>
            <w:tcW w:w="3686" w:type="dxa"/>
            <w:shd w:val="clear" w:color="auto" w:fill="auto"/>
          </w:tcPr>
          <w:p w14:paraId="43203C1C" w14:textId="77777777" w:rsidR="00975EBB" w:rsidRPr="0074415B" w:rsidRDefault="00975EBB" w:rsidP="005028D5">
            <w:pPr>
              <w:rPr>
                <w:rFonts w:asciiTheme="minorHAnsi" w:hAnsiTheme="minorHAnsi"/>
              </w:rPr>
            </w:pPr>
            <w:r w:rsidRPr="0074415B">
              <w:rPr>
                <w:rFonts w:asciiTheme="minorHAnsi" w:hAnsiTheme="minorHAnsi"/>
              </w:rPr>
              <w:t>Tree or (cycad), 0.5-3 m high, small, usually trunkless; leaves few, glossy, flat or openly keeled, narrow leaflets; short cones. Fl. Sep to Oct. Lateritic soils. Jarrah forests.</w:t>
            </w:r>
          </w:p>
        </w:tc>
        <w:tc>
          <w:tcPr>
            <w:tcW w:w="850" w:type="dxa"/>
          </w:tcPr>
          <w:p w14:paraId="467CDA2F" w14:textId="77AAE42A" w:rsidR="00975EBB" w:rsidRPr="00FB3CE5" w:rsidRDefault="00975EBB" w:rsidP="00FB3CE5">
            <w:pPr>
              <w:jc w:val="center"/>
              <w:rPr>
                <w:rFonts w:asciiTheme="minorHAnsi" w:hAnsiTheme="minorHAnsi"/>
                <w:sz w:val="20"/>
                <w:szCs w:val="20"/>
              </w:rPr>
            </w:pPr>
          </w:p>
        </w:tc>
        <w:tc>
          <w:tcPr>
            <w:tcW w:w="992" w:type="dxa"/>
            <w:shd w:val="clear" w:color="auto" w:fill="auto"/>
            <w:noWrap/>
          </w:tcPr>
          <w:p w14:paraId="46AEDCCE" w14:textId="717F94D0"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3D59B47C" w14:textId="5C9B0ECA" w:rsidR="00975EBB" w:rsidRPr="0074415B" w:rsidRDefault="00975EBB" w:rsidP="005028D5">
            <w:pPr>
              <w:rPr>
                <w:rFonts w:asciiTheme="minorHAnsi" w:hAnsiTheme="minorHAnsi"/>
              </w:rPr>
            </w:pPr>
            <w:r w:rsidRPr="0074415B">
              <w:rPr>
                <w:rFonts w:asciiTheme="minorHAnsi" w:hAnsiTheme="minorHAnsi"/>
              </w:rPr>
              <w:t>5L</w:t>
            </w:r>
          </w:p>
        </w:tc>
      </w:tr>
      <w:tr w:rsidR="00975EBB" w:rsidRPr="0074415B" w14:paraId="7587995E" w14:textId="77777777" w:rsidTr="00975EBB">
        <w:trPr>
          <w:trHeight w:val="278"/>
        </w:trPr>
        <w:tc>
          <w:tcPr>
            <w:tcW w:w="2660" w:type="dxa"/>
            <w:shd w:val="clear" w:color="auto" w:fill="auto"/>
            <w:noWrap/>
          </w:tcPr>
          <w:p w14:paraId="51E6D8A3" w14:textId="77777777" w:rsidR="00975EBB" w:rsidRPr="0074415B" w:rsidRDefault="00975EBB" w:rsidP="005028D5">
            <w:pPr>
              <w:rPr>
                <w:rFonts w:asciiTheme="minorHAnsi" w:hAnsiTheme="minorHAnsi"/>
              </w:rPr>
            </w:pPr>
            <w:proofErr w:type="spellStart"/>
            <w:r w:rsidRPr="0074415B">
              <w:rPr>
                <w:rFonts w:asciiTheme="minorHAnsi" w:hAnsiTheme="minorHAnsi"/>
              </w:rPr>
              <w:t>Meeboldina</w:t>
            </w:r>
            <w:proofErr w:type="spellEnd"/>
            <w:r w:rsidRPr="0074415B">
              <w:rPr>
                <w:rFonts w:asciiTheme="minorHAnsi" w:hAnsiTheme="minorHAnsi"/>
              </w:rPr>
              <w:t xml:space="preserve"> </w:t>
            </w:r>
            <w:proofErr w:type="spellStart"/>
            <w:r w:rsidRPr="0074415B">
              <w:rPr>
                <w:rFonts w:asciiTheme="minorHAnsi" w:hAnsiTheme="minorHAnsi"/>
              </w:rPr>
              <w:t>roycei</w:t>
            </w:r>
            <w:proofErr w:type="spellEnd"/>
          </w:p>
        </w:tc>
        <w:tc>
          <w:tcPr>
            <w:tcW w:w="1441" w:type="dxa"/>
            <w:shd w:val="clear" w:color="auto" w:fill="auto"/>
            <w:noWrap/>
          </w:tcPr>
          <w:p w14:paraId="2011B5C4" w14:textId="77777777" w:rsidR="00975EBB" w:rsidRPr="0074415B" w:rsidRDefault="00975EBB" w:rsidP="005028D5">
            <w:pPr>
              <w:rPr>
                <w:rFonts w:asciiTheme="minorHAnsi" w:hAnsiTheme="minorHAnsi"/>
              </w:rPr>
            </w:pPr>
            <w:r w:rsidRPr="0074415B">
              <w:rPr>
                <w:rFonts w:asciiTheme="minorHAnsi" w:hAnsiTheme="minorHAnsi"/>
              </w:rPr>
              <w:t> </w:t>
            </w:r>
          </w:p>
        </w:tc>
        <w:tc>
          <w:tcPr>
            <w:tcW w:w="3686" w:type="dxa"/>
            <w:shd w:val="clear" w:color="auto" w:fill="auto"/>
          </w:tcPr>
          <w:p w14:paraId="6276DDCB" w14:textId="4DA71C20" w:rsidR="00975EBB" w:rsidRPr="0074415B" w:rsidRDefault="00975EBB" w:rsidP="005028D5">
            <w:pPr>
              <w:rPr>
                <w:rFonts w:asciiTheme="minorHAnsi" w:hAnsiTheme="minorHAnsi"/>
              </w:rPr>
            </w:pPr>
            <w:r w:rsidRPr="0074415B">
              <w:rPr>
                <w:rFonts w:asciiTheme="minorHAnsi" w:hAnsiTheme="minorHAnsi"/>
              </w:rPr>
              <w:t xml:space="preserve">Perennial, </w:t>
            </w:r>
            <w:proofErr w:type="gramStart"/>
            <w:r w:rsidRPr="0074415B">
              <w:rPr>
                <w:rFonts w:asciiTheme="minorHAnsi" w:hAnsiTheme="minorHAnsi"/>
              </w:rPr>
              <w:t>herb(</w:t>
            </w:r>
            <w:proofErr w:type="gramEnd"/>
            <w:r w:rsidRPr="0074415B">
              <w:rPr>
                <w:rFonts w:asciiTheme="minorHAnsi" w:hAnsiTheme="minorHAnsi"/>
              </w:rPr>
              <w:t>rush Like), 0.3-1.5m high. Most soils, swamps and creek lines</w:t>
            </w:r>
          </w:p>
        </w:tc>
        <w:tc>
          <w:tcPr>
            <w:tcW w:w="850" w:type="dxa"/>
            <w:vAlign w:val="center"/>
          </w:tcPr>
          <w:p w14:paraId="12F84121"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5279A6D" w14:textId="3ECB2932"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r w:rsidRPr="0074415B">
              <w:rPr>
                <w:rFonts w:asciiTheme="minorHAnsi" w:hAnsiTheme="minorHAnsi"/>
              </w:rPr>
              <w:t xml:space="preserve"> grass</w:t>
            </w:r>
          </w:p>
        </w:tc>
        <w:tc>
          <w:tcPr>
            <w:tcW w:w="993" w:type="dxa"/>
            <w:shd w:val="clear" w:color="auto" w:fill="auto"/>
            <w:noWrap/>
          </w:tcPr>
          <w:p w14:paraId="5B5C0DBB"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349FF5DF" w14:textId="77777777" w:rsidTr="00975EBB">
        <w:trPr>
          <w:trHeight w:val="278"/>
        </w:trPr>
        <w:tc>
          <w:tcPr>
            <w:tcW w:w="2660" w:type="dxa"/>
            <w:shd w:val="clear" w:color="auto" w:fill="auto"/>
            <w:noWrap/>
          </w:tcPr>
          <w:p w14:paraId="5F1F9437" w14:textId="77777777" w:rsidR="00975EBB" w:rsidRPr="0074415B" w:rsidRDefault="00975EBB" w:rsidP="005028D5">
            <w:pPr>
              <w:rPr>
                <w:rFonts w:asciiTheme="minorHAnsi" w:hAnsiTheme="minorHAnsi"/>
              </w:rPr>
            </w:pPr>
            <w:r w:rsidRPr="0074415B">
              <w:rPr>
                <w:rFonts w:asciiTheme="minorHAnsi" w:hAnsiTheme="minorHAnsi"/>
              </w:rPr>
              <w:t xml:space="preserve">Melaleuca </w:t>
            </w:r>
            <w:proofErr w:type="spellStart"/>
            <w:r w:rsidRPr="0074415B">
              <w:rPr>
                <w:rFonts w:asciiTheme="minorHAnsi" w:hAnsiTheme="minorHAnsi"/>
              </w:rPr>
              <w:t>conothamnoides</w:t>
            </w:r>
            <w:proofErr w:type="spellEnd"/>
          </w:p>
        </w:tc>
        <w:tc>
          <w:tcPr>
            <w:tcW w:w="1441" w:type="dxa"/>
            <w:shd w:val="clear" w:color="auto" w:fill="auto"/>
            <w:noWrap/>
          </w:tcPr>
          <w:p w14:paraId="5985DA8B" w14:textId="77777777" w:rsidR="00975EBB" w:rsidRPr="0074415B" w:rsidRDefault="00975EBB" w:rsidP="005028D5">
            <w:pPr>
              <w:rPr>
                <w:rFonts w:asciiTheme="minorHAnsi" w:hAnsiTheme="minorHAnsi"/>
              </w:rPr>
            </w:pPr>
          </w:p>
        </w:tc>
        <w:tc>
          <w:tcPr>
            <w:tcW w:w="3686" w:type="dxa"/>
            <w:shd w:val="clear" w:color="auto" w:fill="auto"/>
          </w:tcPr>
          <w:p w14:paraId="7F1DFB28" w14:textId="77777777" w:rsidR="00975EBB" w:rsidRPr="0074415B" w:rsidRDefault="00975EBB" w:rsidP="005028D5">
            <w:pPr>
              <w:rPr>
                <w:rFonts w:asciiTheme="minorHAnsi" w:hAnsiTheme="minorHAnsi"/>
              </w:rPr>
            </w:pPr>
            <w:r w:rsidRPr="0074415B">
              <w:rPr>
                <w:rFonts w:asciiTheme="minorHAnsi" w:hAnsiTheme="minorHAnsi"/>
              </w:rPr>
              <w:t>Erect open shrub, 0.3-1.5m high. Fl. Purple-pink, Apr or Jun or Sep-Nov. Yellow sand, loam, laterite. Sandplains.</w:t>
            </w:r>
          </w:p>
        </w:tc>
        <w:tc>
          <w:tcPr>
            <w:tcW w:w="850" w:type="dxa"/>
            <w:vAlign w:val="center"/>
          </w:tcPr>
          <w:p w14:paraId="39A5EFA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C39269E" w14:textId="58E739EC" w:rsidR="00975EBB" w:rsidRPr="0074415B" w:rsidRDefault="00975EBB" w:rsidP="005028D5">
            <w:pPr>
              <w:rPr>
                <w:rFonts w:asciiTheme="minorHAnsi" w:hAnsiTheme="minorHAnsi"/>
              </w:rPr>
            </w:pPr>
            <w:r w:rsidRPr="0074415B">
              <w:rPr>
                <w:rFonts w:asciiTheme="minorHAnsi" w:hAnsiTheme="minorHAnsi"/>
              </w:rPr>
              <w:t>Small</w:t>
            </w:r>
          </w:p>
        </w:tc>
        <w:tc>
          <w:tcPr>
            <w:tcW w:w="993" w:type="dxa"/>
            <w:shd w:val="clear" w:color="auto" w:fill="auto"/>
            <w:noWrap/>
          </w:tcPr>
          <w:p w14:paraId="778B4340"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4A2F80E4" w14:textId="77777777" w:rsidTr="00975EBB">
        <w:trPr>
          <w:trHeight w:val="278"/>
        </w:trPr>
        <w:tc>
          <w:tcPr>
            <w:tcW w:w="2660" w:type="dxa"/>
            <w:shd w:val="clear" w:color="auto" w:fill="auto"/>
            <w:noWrap/>
          </w:tcPr>
          <w:p w14:paraId="29FBB756" w14:textId="65A72301" w:rsidR="00975EBB" w:rsidRPr="0074415B" w:rsidRDefault="00975EBB" w:rsidP="005028D5">
            <w:pPr>
              <w:rPr>
                <w:rFonts w:asciiTheme="minorHAnsi" w:hAnsiTheme="minorHAnsi"/>
              </w:rPr>
            </w:pPr>
            <w:r w:rsidRPr="0074415B">
              <w:rPr>
                <w:rFonts w:asciiTheme="minorHAnsi" w:hAnsiTheme="minorHAnsi"/>
              </w:rPr>
              <w:lastRenderedPageBreak/>
              <w:t xml:space="preserve">Melaleuca </w:t>
            </w:r>
            <w:proofErr w:type="spellStart"/>
            <w:r w:rsidRPr="0074415B">
              <w:rPr>
                <w:rFonts w:asciiTheme="minorHAnsi" w:hAnsiTheme="minorHAnsi"/>
              </w:rPr>
              <w:t>diosmifolia</w:t>
            </w:r>
            <w:proofErr w:type="spellEnd"/>
          </w:p>
        </w:tc>
        <w:tc>
          <w:tcPr>
            <w:tcW w:w="1441" w:type="dxa"/>
            <w:shd w:val="clear" w:color="auto" w:fill="auto"/>
            <w:noWrap/>
          </w:tcPr>
          <w:p w14:paraId="38B5152A" w14:textId="77777777" w:rsidR="00975EBB" w:rsidRPr="0074415B" w:rsidRDefault="00975EBB" w:rsidP="005028D5">
            <w:pPr>
              <w:rPr>
                <w:rFonts w:asciiTheme="minorHAnsi" w:hAnsiTheme="minorHAnsi"/>
              </w:rPr>
            </w:pPr>
          </w:p>
        </w:tc>
        <w:tc>
          <w:tcPr>
            <w:tcW w:w="3686" w:type="dxa"/>
            <w:shd w:val="clear" w:color="auto" w:fill="auto"/>
          </w:tcPr>
          <w:p w14:paraId="15F9CB92" w14:textId="3D61E842" w:rsidR="00975EBB" w:rsidRPr="0074415B" w:rsidRDefault="00975EBB" w:rsidP="005028D5">
            <w:pPr>
              <w:rPr>
                <w:rFonts w:asciiTheme="minorHAnsi" w:hAnsiTheme="minorHAnsi"/>
              </w:rPr>
            </w:pPr>
            <w:r w:rsidRPr="0074415B">
              <w:rPr>
                <w:rFonts w:asciiTheme="minorHAnsi" w:hAnsiTheme="minorHAnsi"/>
              </w:rPr>
              <w:t>Erect, open shrub, 1-3m high. Fl. Green, Sep-Oct. Shallow sandy soils, sandy clay. Granite outcrops.</w:t>
            </w:r>
          </w:p>
        </w:tc>
        <w:tc>
          <w:tcPr>
            <w:tcW w:w="850" w:type="dxa"/>
            <w:vAlign w:val="center"/>
          </w:tcPr>
          <w:p w14:paraId="22B7C8D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B035551" w14:textId="2DE76FC6"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39ECBD86" w14:textId="6483EB2C"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53D458E" w14:textId="77777777" w:rsidTr="00975EBB">
        <w:trPr>
          <w:trHeight w:val="278"/>
        </w:trPr>
        <w:tc>
          <w:tcPr>
            <w:tcW w:w="2660" w:type="dxa"/>
            <w:shd w:val="clear" w:color="auto" w:fill="auto"/>
            <w:noWrap/>
          </w:tcPr>
          <w:p w14:paraId="19FC269D" w14:textId="340382F2" w:rsidR="00975EBB" w:rsidRPr="0074415B" w:rsidRDefault="00975EBB" w:rsidP="005028D5">
            <w:pPr>
              <w:rPr>
                <w:rFonts w:asciiTheme="minorHAnsi" w:hAnsiTheme="minorHAnsi"/>
              </w:rPr>
            </w:pPr>
            <w:r w:rsidRPr="0074415B">
              <w:rPr>
                <w:rFonts w:asciiTheme="minorHAnsi" w:hAnsiTheme="minorHAnsi"/>
              </w:rPr>
              <w:t>Melaleuca elliptica</w:t>
            </w:r>
          </w:p>
        </w:tc>
        <w:tc>
          <w:tcPr>
            <w:tcW w:w="1441" w:type="dxa"/>
            <w:shd w:val="clear" w:color="auto" w:fill="auto"/>
            <w:noWrap/>
          </w:tcPr>
          <w:p w14:paraId="79621FE3" w14:textId="359955A3" w:rsidR="00975EBB" w:rsidRPr="0074415B" w:rsidRDefault="00975EBB" w:rsidP="005028D5">
            <w:pPr>
              <w:rPr>
                <w:rFonts w:asciiTheme="minorHAnsi" w:hAnsiTheme="minorHAnsi"/>
              </w:rPr>
            </w:pPr>
            <w:r w:rsidRPr="0074415B">
              <w:rPr>
                <w:rFonts w:asciiTheme="minorHAnsi" w:hAnsiTheme="minorHAnsi"/>
              </w:rPr>
              <w:t>Granite Bottlebrush</w:t>
            </w:r>
          </w:p>
        </w:tc>
        <w:tc>
          <w:tcPr>
            <w:tcW w:w="3686" w:type="dxa"/>
            <w:shd w:val="clear" w:color="auto" w:fill="auto"/>
          </w:tcPr>
          <w:p w14:paraId="446E32E9" w14:textId="04AA9EFD" w:rsidR="00975EBB" w:rsidRPr="0074415B" w:rsidRDefault="00975EBB" w:rsidP="005028D5">
            <w:pPr>
              <w:rPr>
                <w:rFonts w:asciiTheme="minorHAnsi" w:hAnsiTheme="minorHAnsi"/>
              </w:rPr>
            </w:pPr>
            <w:r w:rsidRPr="0074415B">
              <w:rPr>
                <w:rFonts w:asciiTheme="minorHAnsi" w:hAnsiTheme="minorHAnsi"/>
              </w:rPr>
              <w:t>Shrub, 1-4m high. Fl. Red, Jun or Sep or Jan. Sandy soils.</w:t>
            </w:r>
          </w:p>
        </w:tc>
        <w:tc>
          <w:tcPr>
            <w:tcW w:w="850" w:type="dxa"/>
            <w:vAlign w:val="center"/>
          </w:tcPr>
          <w:p w14:paraId="269C15D7" w14:textId="72000EC0"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2A400C4" w14:textId="7F9F8AC8"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78BE3D29" w14:textId="3A0573F5"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00EB7D92" w14:textId="77777777" w:rsidTr="00975EBB">
        <w:trPr>
          <w:trHeight w:val="278"/>
        </w:trPr>
        <w:tc>
          <w:tcPr>
            <w:tcW w:w="2660" w:type="dxa"/>
            <w:shd w:val="clear" w:color="auto" w:fill="auto"/>
            <w:noWrap/>
          </w:tcPr>
          <w:p w14:paraId="53229FC2" w14:textId="77777777" w:rsidR="00975EBB" w:rsidRPr="0074415B" w:rsidRDefault="00975EBB" w:rsidP="003B33AC">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Melaleuca </w:t>
            </w:r>
            <w:proofErr w:type="spellStart"/>
            <w:r w:rsidRPr="0074415B">
              <w:rPr>
                <w:rFonts w:asciiTheme="minorHAnsi" w:hAnsiTheme="minorHAnsi" w:cs="Arial"/>
                <w:kern w:val="36"/>
                <w:lang w:eastAsia="en-AU" w:bidi="ar-SA"/>
              </w:rPr>
              <w:t>huegelii</w:t>
            </w:r>
            <w:proofErr w:type="spellEnd"/>
          </w:p>
          <w:p w14:paraId="6DD744A3" w14:textId="235722A9" w:rsidR="00975EBB" w:rsidRPr="0074415B" w:rsidRDefault="00975EBB" w:rsidP="005028D5">
            <w:pPr>
              <w:rPr>
                <w:rFonts w:asciiTheme="minorHAnsi" w:hAnsiTheme="minorHAnsi"/>
              </w:rPr>
            </w:pPr>
          </w:p>
        </w:tc>
        <w:tc>
          <w:tcPr>
            <w:tcW w:w="1441" w:type="dxa"/>
            <w:shd w:val="clear" w:color="auto" w:fill="auto"/>
            <w:noWrap/>
          </w:tcPr>
          <w:p w14:paraId="4A4A0296" w14:textId="77777777" w:rsidR="00975EBB" w:rsidRPr="0074415B" w:rsidRDefault="00975EBB" w:rsidP="003B33AC">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 xml:space="preserve">Chenille </w:t>
            </w:r>
            <w:proofErr w:type="spellStart"/>
            <w:r w:rsidRPr="0074415B">
              <w:rPr>
                <w:rFonts w:asciiTheme="minorHAnsi" w:hAnsiTheme="minorHAnsi" w:cs="Arial"/>
                <w:kern w:val="36"/>
                <w:lang w:eastAsia="en-AU" w:bidi="ar-SA"/>
              </w:rPr>
              <w:t>Honeymyrtle</w:t>
            </w:r>
            <w:proofErr w:type="spellEnd"/>
          </w:p>
          <w:p w14:paraId="76710C96" w14:textId="77777777" w:rsidR="00975EBB" w:rsidRPr="0074415B" w:rsidRDefault="00975EBB" w:rsidP="005028D5">
            <w:pPr>
              <w:rPr>
                <w:rFonts w:asciiTheme="minorHAnsi" w:hAnsiTheme="minorHAnsi"/>
              </w:rPr>
            </w:pPr>
          </w:p>
        </w:tc>
        <w:tc>
          <w:tcPr>
            <w:tcW w:w="3686" w:type="dxa"/>
            <w:shd w:val="clear" w:color="auto" w:fill="auto"/>
          </w:tcPr>
          <w:p w14:paraId="69FCBB91" w14:textId="0464847C" w:rsidR="00975EBB" w:rsidRPr="0074415B" w:rsidRDefault="00975EBB" w:rsidP="005028D5">
            <w:pPr>
              <w:rPr>
                <w:rFonts w:asciiTheme="minorHAnsi" w:hAnsiTheme="minorHAnsi"/>
              </w:rPr>
            </w:pPr>
            <w:r w:rsidRPr="0074415B">
              <w:rPr>
                <w:rFonts w:asciiTheme="minorHAnsi" w:hAnsiTheme="minorHAnsi" w:cs="Arial"/>
                <w:shd w:val="clear" w:color="auto" w:fill="FFFFFF"/>
              </w:rPr>
              <w:t>Shrub or tree, 0.5-5 m high. Fl. pink/white/pink-purple, Sep to Dec or Jan. Sand. Limestone cliffs, coastal plains &amp; dunes.</w:t>
            </w:r>
          </w:p>
        </w:tc>
        <w:tc>
          <w:tcPr>
            <w:tcW w:w="850" w:type="dxa"/>
            <w:vAlign w:val="center"/>
          </w:tcPr>
          <w:p w14:paraId="5FF058EF" w14:textId="0742C062"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1FB4AB3B" w14:textId="4CFEA442"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7119AC14" w14:textId="4257498C"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C9F7E3E" w14:textId="77777777" w:rsidTr="00975EBB">
        <w:trPr>
          <w:trHeight w:val="278"/>
        </w:trPr>
        <w:tc>
          <w:tcPr>
            <w:tcW w:w="2660" w:type="dxa"/>
            <w:shd w:val="clear" w:color="auto" w:fill="auto"/>
            <w:noWrap/>
          </w:tcPr>
          <w:p w14:paraId="3420D826" w14:textId="6EF968A7" w:rsidR="00975EBB" w:rsidRPr="0074415B" w:rsidRDefault="00975EBB" w:rsidP="003B33AC">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 xml:space="preserve">Melaleuca </w:t>
            </w:r>
            <w:proofErr w:type="spellStart"/>
            <w:r w:rsidRPr="0074415B">
              <w:rPr>
                <w:rFonts w:asciiTheme="minorHAnsi" w:hAnsiTheme="minorHAnsi" w:cs="Arial"/>
                <w:kern w:val="36"/>
                <w:lang w:eastAsia="en-AU" w:bidi="ar-SA"/>
              </w:rPr>
              <w:t>incana</w:t>
            </w:r>
            <w:proofErr w:type="spellEnd"/>
          </w:p>
        </w:tc>
        <w:tc>
          <w:tcPr>
            <w:tcW w:w="1441" w:type="dxa"/>
            <w:shd w:val="clear" w:color="auto" w:fill="auto"/>
            <w:noWrap/>
          </w:tcPr>
          <w:p w14:paraId="6B10F63B" w14:textId="6A2780FC" w:rsidR="00975EBB" w:rsidRPr="0074415B" w:rsidRDefault="00975EBB" w:rsidP="003B33AC">
            <w:pPr>
              <w:shd w:val="clear" w:color="auto" w:fill="FFFFFF"/>
              <w:spacing w:before="206" w:after="0" w:line="240" w:lineRule="auto"/>
              <w:outlineLvl w:val="0"/>
              <w:rPr>
                <w:rFonts w:asciiTheme="minorHAnsi" w:hAnsiTheme="minorHAnsi" w:cs="Arial"/>
                <w:kern w:val="36"/>
                <w:lang w:eastAsia="en-AU" w:bidi="ar-SA"/>
              </w:rPr>
            </w:pPr>
            <w:r w:rsidRPr="0074415B">
              <w:rPr>
                <w:rFonts w:asciiTheme="minorHAnsi" w:hAnsiTheme="minorHAnsi" w:cs="Arial"/>
                <w:kern w:val="36"/>
                <w:lang w:eastAsia="en-AU" w:bidi="ar-SA"/>
              </w:rPr>
              <w:t>Grey Honey Myrtle</w:t>
            </w:r>
          </w:p>
        </w:tc>
        <w:tc>
          <w:tcPr>
            <w:tcW w:w="3686" w:type="dxa"/>
            <w:shd w:val="clear" w:color="auto" w:fill="auto"/>
          </w:tcPr>
          <w:p w14:paraId="04C319C4" w14:textId="5989E0E6" w:rsidR="00975EBB" w:rsidRPr="0074415B" w:rsidRDefault="00975EBB" w:rsidP="005028D5">
            <w:pPr>
              <w:rPr>
                <w:rFonts w:asciiTheme="minorHAnsi" w:hAnsiTheme="minorHAnsi" w:cs="Arial"/>
                <w:shd w:val="clear" w:color="auto" w:fill="FFFFFF"/>
              </w:rPr>
            </w:pPr>
            <w:r w:rsidRPr="0074415B">
              <w:rPr>
                <w:rFonts w:asciiTheme="minorHAnsi" w:hAnsiTheme="minorHAnsi" w:cs="Arial"/>
                <w:color w:val="000000"/>
                <w:shd w:val="clear" w:color="auto" w:fill="FFFFFF"/>
              </w:rPr>
              <w:t>Shrub or tree, 0.4-5 m high. Fl. white-cream-yellow, May to Nov. Red-grey-brown sand, sandy clay over ironstone. Seasonally wet flats &amp; depressions, swamps.</w:t>
            </w:r>
          </w:p>
        </w:tc>
        <w:tc>
          <w:tcPr>
            <w:tcW w:w="850" w:type="dxa"/>
            <w:vAlign w:val="center"/>
          </w:tcPr>
          <w:p w14:paraId="21FC629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BC03012" w14:textId="2290A450" w:rsidR="00975EBB" w:rsidRPr="0074415B" w:rsidRDefault="00975EBB" w:rsidP="005028D5">
            <w:pPr>
              <w:rPr>
                <w:rFonts w:asciiTheme="minorHAnsi" w:hAnsiTheme="minorHAnsi"/>
              </w:rPr>
            </w:pPr>
          </w:p>
        </w:tc>
        <w:tc>
          <w:tcPr>
            <w:tcW w:w="993" w:type="dxa"/>
            <w:shd w:val="clear" w:color="auto" w:fill="auto"/>
            <w:noWrap/>
          </w:tcPr>
          <w:p w14:paraId="27010166" w14:textId="2A6FA962"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43E4C6E6" w14:textId="77777777" w:rsidTr="00975EBB">
        <w:trPr>
          <w:trHeight w:val="20"/>
        </w:trPr>
        <w:tc>
          <w:tcPr>
            <w:tcW w:w="2660" w:type="dxa"/>
            <w:shd w:val="clear" w:color="auto" w:fill="auto"/>
            <w:noWrap/>
          </w:tcPr>
          <w:p w14:paraId="77A83D28" w14:textId="77777777" w:rsidR="00975EBB" w:rsidRPr="0074415B" w:rsidRDefault="00975EBB" w:rsidP="005028D5">
            <w:pPr>
              <w:rPr>
                <w:rFonts w:asciiTheme="minorHAnsi" w:hAnsiTheme="minorHAnsi"/>
              </w:rPr>
            </w:pPr>
            <w:r w:rsidRPr="0074415B">
              <w:rPr>
                <w:rFonts w:asciiTheme="minorHAnsi" w:hAnsiTheme="minorHAnsi"/>
              </w:rPr>
              <w:t>Melaleuca lanceolata</w:t>
            </w:r>
          </w:p>
        </w:tc>
        <w:tc>
          <w:tcPr>
            <w:tcW w:w="1441" w:type="dxa"/>
            <w:shd w:val="clear" w:color="auto" w:fill="auto"/>
            <w:noWrap/>
          </w:tcPr>
          <w:p w14:paraId="0C3F1CDF" w14:textId="77777777" w:rsidR="00975EBB" w:rsidRPr="0074415B" w:rsidRDefault="00975EBB" w:rsidP="005028D5">
            <w:pPr>
              <w:rPr>
                <w:rFonts w:asciiTheme="minorHAnsi" w:hAnsiTheme="minorHAnsi"/>
              </w:rPr>
            </w:pPr>
            <w:r w:rsidRPr="0074415B">
              <w:rPr>
                <w:rFonts w:asciiTheme="minorHAnsi" w:hAnsiTheme="minorHAnsi"/>
              </w:rPr>
              <w:t>Rottnest Teatree</w:t>
            </w:r>
          </w:p>
        </w:tc>
        <w:tc>
          <w:tcPr>
            <w:tcW w:w="3686" w:type="dxa"/>
            <w:shd w:val="clear" w:color="auto" w:fill="auto"/>
          </w:tcPr>
          <w:p w14:paraId="6C435BDE" w14:textId="3C93FE73" w:rsidR="00975EBB" w:rsidRPr="0074415B" w:rsidRDefault="00975EBB" w:rsidP="005028D5">
            <w:pPr>
              <w:rPr>
                <w:rFonts w:asciiTheme="minorHAnsi" w:hAnsiTheme="minorHAnsi"/>
              </w:rPr>
            </w:pPr>
            <w:r w:rsidRPr="0074415B">
              <w:rPr>
                <w:rFonts w:asciiTheme="minorHAnsi" w:hAnsiTheme="minorHAnsi"/>
              </w:rPr>
              <w:t>Shrub or tree, 1-8m high. Most soil types. Suit coastal conditions and tolerates limestone and salt.</w:t>
            </w:r>
          </w:p>
        </w:tc>
        <w:tc>
          <w:tcPr>
            <w:tcW w:w="850" w:type="dxa"/>
            <w:vAlign w:val="center"/>
          </w:tcPr>
          <w:p w14:paraId="54C21D61" w14:textId="26DB20FB"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F285113" w14:textId="6A5EDFF1" w:rsidR="00975EBB" w:rsidRPr="0074415B" w:rsidRDefault="00975EBB" w:rsidP="005028D5">
            <w:pPr>
              <w:rPr>
                <w:rFonts w:asciiTheme="minorHAnsi" w:hAnsiTheme="minorHAnsi"/>
              </w:rPr>
            </w:pPr>
            <w:r w:rsidRPr="0074415B">
              <w:rPr>
                <w:rFonts w:asciiTheme="minorHAnsi" w:hAnsiTheme="minorHAnsi"/>
              </w:rPr>
              <w:t>Small Tree</w:t>
            </w:r>
          </w:p>
        </w:tc>
        <w:tc>
          <w:tcPr>
            <w:tcW w:w="993" w:type="dxa"/>
            <w:shd w:val="clear" w:color="auto" w:fill="auto"/>
            <w:noWrap/>
          </w:tcPr>
          <w:p w14:paraId="78BB48CD"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0A289F65" w14:textId="77777777" w:rsidTr="00975EBB">
        <w:trPr>
          <w:trHeight w:val="20"/>
        </w:trPr>
        <w:tc>
          <w:tcPr>
            <w:tcW w:w="2660" w:type="dxa"/>
            <w:shd w:val="clear" w:color="auto" w:fill="auto"/>
            <w:noWrap/>
          </w:tcPr>
          <w:p w14:paraId="39DCB168" w14:textId="77777777" w:rsidR="00975EBB" w:rsidRPr="0074415B" w:rsidRDefault="00975EBB" w:rsidP="005028D5">
            <w:pPr>
              <w:rPr>
                <w:rFonts w:asciiTheme="minorHAnsi" w:hAnsiTheme="minorHAnsi"/>
              </w:rPr>
            </w:pPr>
            <w:r w:rsidRPr="0074415B">
              <w:rPr>
                <w:rFonts w:asciiTheme="minorHAnsi" w:hAnsiTheme="minorHAnsi"/>
              </w:rPr>
              <w:t xml:space="preserve">Melaleuca </w:t>
            </w:r>
            <w:proofErr w:type="spellStart"/>
            <w:r w:rsidRPr="0074415B">
              <w:rPr>
                <w:rFonts w:asciiTheme="minorHAnsi" w:hAnsiTheme="minorHAnsi"/>
              </w:rPr>
              <w:t>pentagona</w:t>
            </w:r>
            <w:proofErr w:type="spellEnd"/>
          </w:p>
        </w:tc>
        <w:tc>
          <w:tcPr>
            <w:tcW w:w="1441" w:type="dxa"/>
            <w:shd w:val="clear" w:color="auto" w:fill="auto"/>
            <w:noWrap/>
          </w:tcPr>
          <w:p w14:paraId="628EC310" w14:textId="77777777" w:rsidR="00975EBB" w:rsidRPr="0074415B" w:rsidRDefault="00975EBB" w:rsidP="005028D5">
            <w:pPr>
              <w:rPr>
                <w:rFonts w:asciiTheme="minorHAnsi" w:hAnsiTheme="minorHAnsi"/>
              </w:rPr>
            </w:pPr>
          </w:p>
        </w:tc>
        <w:tc>
          <w:tcPr>
            <w:tcW w:w="3686" w:type="dxa"/>
            <w:shd w:val="clear" w:color="auto" w:fill="auto"/>
          </w:tcPr>
          <w:p w14:paraId="19DE2650" w14:textId="77777777" w:rsidR="00975EBB" w:rsidRPr="0074415B" w:rsidRDefault="00975EBB" w:rsidP="005028D5">
            <w:pPr>
              <w:rPr>
                <w:rFonts w:asciiTheme="minorHAnsi" w:hAnsiTheme="minorHAnsi"/>
              </w:rPr>
            </w:pPr>
            <w:r w:rsidRPr="0074415B">
              <w:rPr>
                <w:rFonts w:asciiTheme="minorHAnsi" w:hAnsiTheme="minorHAnsi"/>
              </w:rPr>
              <w:t>Shrub, 0.1-3m high. Fl. Pink-purple, Sep-Dec. Sand, clay or loam soils, often gravelly. Damp sites, undulating plains, hillsides, sand dunes, granite outcrops.</w:t>
            </w:r>
          </w:p>
        </w:tc>
        <w:tc>
          <w:tcPr>
            <w:tcW w:w="850" w:type="dxa"/>
            <w:vAlign w:val="center"/>
          </w:tcPr>
          <w:p w14:paraId="070D2455"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A709B4F" w14:textId="35EE039B"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4D031425"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18D1E290" w14:textId="77777777" w:rsidTr="00975EBB">
        <w:trPr>
          <w:trHeight w:val="20"/>
        </w:trPr>
        <w:tc>
          <w:tcPr>
            <w:tcW w:w="2660" w:type="dxa"/>
            <w:shd w:val="clear" w:color="auto" w:fill="auto"/>
            <w:noWrap/>
          </w:tcPr>
          <w:p w14:paraId="7991ACED" w14:textId="7E08F9B4" w:rsidR="00975EBB" w:rsidRPr="0074415B" w:rsidRDefault="00975EBB" w:rsidP="005028D5">
            <w:pPr>
              <w:rPr>
                <w:rFonts w:asciiTheme="minorHAnsi" w:hAnsiTheme="minorHAnsi"/>
              </w:rPr>
            </w:pPr>
            <w:r w:rsidRPr="0074415B">
              <w:rPr>
                <w:rFonts w:asciiTheme="minorHAnsi" w:hAnsiTheme="minorHAnsi"/>
              </w:rPr>
              <w:t xml:space="preserve">Melaleuca </w:t>
            </w:r>
            <w:proofErr w:type="spellStart"/>
            <w:r w:rsidRPr="0074415B">
              <w:rPr>
                <w:rFonts w:asciiTheme="minorHAnsi" w:hAnsiTheme="minorHAnsi"/>
              </w:rPr>
              <w:t>pulchella</w:t>
            </w:r>
            <w:proofErr w:type="spellEnd"/>
          </w:p>
        </w:tc>
        <w:tc>
          <w:tcPr>
            <w:tcW w:w="1441" w:type="dxa"/>
            <w:shd w:val="clear" w:color="auto" w:fill="auto"/>
            <w:noWrap/>
          </w:tcPr>
          <w:p w14:paraId="64A3EEB1" w14:textId="60EF2F20" w:rsidR="00975EBB" w:rsidRPr="0074415B" w:rsidRDefault="00975EBB" w:rsidP="005028D5">
            <w:pPr>
              <w:rPr>
                <w:rFonts w:asciiTheme="minorHAnsi" w:hAnsiTheme="minorHAnsi"/>
              </w:rPr>
            </w:pPr>
            <w:r w:rsidRPr="0074415B">
              <w:rPr>
                <w:rFonts w:asciiTheme="minorHAnsi" w:hAnsiTheme="minorHAnsi"/>
              </w:rPr>
              <w:t>Claw flower</w:t>
            </w:r>
          </w:p>
        </w:tc>
        <w:tc>
          <w:tcPr>
            <w:tcW w:w="3686" w:type="dxa"/>
            <w:shd w:val="clear" w:color="auto" w:fill="auto"/>
          </w:tcPr>
          <w:p w14:paraId="0008DA0A" w14:textId="276575F7" w:rsidR="00975EBB" w:rsidRPr="0074415B" w:rsidRDefault="00975EBB" w:rsidP="005028D5">
            <w:pPr>
              <w:rPr>
                <w:rFonts w:asciiTheme="minorHAnsi" w:hAnsiTheme="minorHAnsi"/>
              </w:rPr>
            </w:pPr>
            <w:r w:rsidRPr="0074415B">
              <w:rPr>
                <w:rFonts w:asciiTheme="minorHAnsi" w:hAnsiTheme="minorHAnsi"/>
              </w:rPr>
              <w:t>Spreading shrub, 0.3-1.7m high. Fl. Pink-purple, May or Jul or Oct-Dec or Jan or Jan-Mar. Sandy soils. Sandplains, sand dunes and swamps.</w:t>
            </w:r>
          </w:p>
        </w:tc>
        <w:tc>
          <w:tcPr>
            <w:tcW w:w="850" w:type="dxa"/>
            <w:vAlign w:val="center"/>
          </w:tcPr>
          <w:p w14:paraId="5458D7A9"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EA16E06" w14:textId="1E378E3F"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206C575" w14:textId="34BB0F52"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0F0B0A47" w14:textId="77777777" w:rsidTr="00975EBB">
        <w:trPr>
          <w:trHeight w:val="20"/>
        </w:trPr>
        <w:tc>
          <w:tcPr>
            <w:tcW w:w="2660" w:type="dxa"/>
            <w:shd w:val="clear" w:color="auto" w:fill="auto"/>
            <w:noWrap/>
          </w:tcPr>
          <w:p w14:paraId="537791E6" w14:textId="77777777" w:rsidR="00975EBB" w:rsidRPr="0074415B" w:rsidRDefault="00975EBB" w:rsidP="005028D5">
            <w:pPr>
              <w:rPr>
                <w:rFonts w:asciiTheme="minorHAnsi" w:hAnsiTheme="minorHAnsi"/>
              </w:rPr>
            </w:pPr>
            <w:r w:rsidRPr="0074415B">
              <w:rPr>
                <w:rFonts w:asciiTheme="minorHAnsi" w:hAnsiTheme="minorHAnsi"/>
              </w:rPr>
              <w:t xml:space="preserve">Melaleuca </w:t>
            </w:r>
            <w:proofErr w:type="spellStart"/>
            <w:r w:rsidRPr="0074415B">
              <w:rPr>
                <w:rFonts w:asciiTheme="minorHAnsi" w:hAnsiTheme="minorHAnsi"/>
              </w:rPr>
              <w:t>seriata</w:t>
            </w:r>
            <w:proofErr w:type="spellEnd"/>
          </w:p>
        </w:tc>
        <w:tc>
          <w:tcPr>
            <w:tcW w:w="1441" w:type="dxa"/>
            <w:shd w:val="clear" w:color="auto" w:fill="auto"/>
            <w:noWrap/>
          </w:tcPr>
          <w:p w14:paraId="2D2504D7" w14:textId="77777777" w:rsidR="00975EBB" w:rsidRPr="0074415B" w:rsidRDefault="00975EBB" w:rsidP="005028D5">
            <w:pPr>
              <w:rPr>
                <w:rFonts w:asciiTheme="minorHAnsi" w:hAnsiTheme="minorHAnsi"/>
              </w:rPr>
            </w:pPr>
          </w:p>
        </w:tc>
        <w:tc>
          <w:tcPr>
            <w:tcW w:w="3686" w:type="dxa"/>
            <w:shd w:val="clear" w:color="auto" w:fill="auto"/>
          </w:tcPr>
          <w:p w14:paraId="00376F3F" w14:textId="77777777" w:rsidR="00975EBB" w:rsidRPr="0074415B" w:rsidRDefault="00975EBB" w:rsidP="005028D5">
            <w:pPr>
              <w:rPr>
                <w:rFonts w:asciiTheme="minorHAnsi" w:hAnsiTheme="minorHAnsi"/>
              </w:rPr>
            </w:pPr>
            <w:r w:rsidRPr="0074415B">
              <w:rPr>
                <w:rFonts w:asciiTheme="minorHAnsi" w:hAnsiTheme="minorHAnsi"/>
              </w:rPr>
              <w:t>Shrub, 0.25-1m high. Fl. Pink-purple-red, Aug-Dec. White, grey or yellow sand over laterite or clay, clay loam. Winter wet depressions.</w:t>
            </w:r>
          </w:p>
        </w:tc>
        <w:tc>
          <w:tcPr>
            <w:tcW w:w="850" w:type="dxa"/>
            <w:vAlign w:val="center"/>
          </w:tcPr>
          <w:p w14:paraId="5B044424"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9B36DC5" w14:textId="6F5640E3"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23870D04"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8118572" w14:textId="77777777" w:rsidTr="00975EBB">
        <w:trPr>
          <w:trHeight w:val="20"/>
        </w:trPr>
        <w:tc>
          <w:tcPr>
            <w:tcW w:w="2660" w:type="dxa"/>
            <w:shd w:val="clear" w:color="auto" w:fill="auto"/>
            <w:noWrap/>
          </w:tcPr>
          <w:p w14:paraId="359605A2" w14:textId="77777777" w:rsidR="00975EBB" w:rsidRPr="0074415B" w:rsidRDefault="00975EBB" w:rsidP="005028D5">
            <w:pPr>
              <w:rPr>
                <w:rFonts w:asciiTheme="minorHAnsi" w:hAnsiTheme="minorHAnsi"/>
              </w:rPr>
            </w:pPr>
            <w:r w:rsidRPr="0074415B">
              <w:rPr>
                <w:rFonts w:asciiTheme="minorHAnsi" w:hAnsiTheme="minorHAnsi"/>
              </w:rPr>
              <w:t xml:space="preserve">Melaleuca </w:t>
            </w:r>
            <w:proofErr w:type="spellStart"/>
            <w:r w:rsidRPr="0074415B">
              <w:rPr>
                <w:rFonts w:asciiTheme="minorHAnsi" w:hAnsiTheme="minorHAnsi"/>
              </w:rPr>
              <w:t>trichophylla</w:t>
            </w:r>
            <w:proofErr w:type="spellEnd"/>
          </w:p>
        </w:tc>
        <w:tc>
          <w:tcPr>
            <w:tcW w:w="1441" w:type="dxa"/>
            <w:shd w:val="clear" w:color="auto" w:fill="auto"/>
            <w:noWrap/>
          </w:tcPr>
          <w:p w14:paraId="5762E866" w14:textId="77777777" w:rsidR="00975EBB" w:rsidRPr="0074415B" w:rsidRDefault="00975EBB" w:rsidP="005028D5">
            <w:pPr>
              <w:rPr>
                <w:rFonts w:asciiTheme="minorHAnsi" w:hAnsiTheme="minorHAnsi"/>
              </w:rPr>
            </w:pPr>
          </w:p>
        </w:tc>
        <w:tc>
          <w:tcPr>
            <w:tcW w:w="3686" w:type="dxa"/>
            <w:shd w:val="clear" w:color="auto" w:fill="auto"/>
          </w:tcPr>
          <w:p w14:paraId="087A7503" w14:textId="77777777" w:rsidR="00975EBB" w:rsidRPr="0074415B" w:rsidRDefault="00975EBB" w:rsidP="005028D5">
            <w:pPr>
              <w:rPr>
                <w:rFonts w:asciiTheme="minorHAnsi" w:hAnsiTheme="minorHAnsi"/>
              </w:rPr>
            </w:pPr>
            <w:r w:rsidRPr="0074415B">
              <w:rPr>
                <w:rFonts w:asciiTheme="minorHAnsi" w:hAnsiTheme="minorHAnsi"/>
              </w:rPr>
              <w:t>Straggly or rounded shrub, 0.15-1 m high. Fl. Pink-purple, Aug-Dec. White/grey/orange sand, gravel, laterite. Sandplains, hillsides.</w:t>
            </w:r>
          </w:p>
        </w:tc>
        <w:tc>
          <w:tcPr>
            <w:tcW w:w="850" w:type="dxa"/>
            <w:vAlign w:val="center"/>
          </w:tcPr>
          <w:p w14:paraId="0188D0E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CE7B367" w14:textId="4DB706B3" w:rsidR="00975EBB" w:rsidRPr="0074415B" w:rsidRDefault="00975EBB" w:rsidP="005028D5">
            <w:pPr>
              <w:rPr>
                <w:rFonts w:asciiTheme="minorHAnsi" w:hAnsiTheme="minorHAnsi"/>
              </w:rPr>
            </w:pPr>
            <w:r w:rsidRPr="0074415B">
              <w:rPr>
                <w:rFonts w:asciiTheme="minorHAnsi" w:hAnsiTheme="minorHAnsi"/>
              </w:rPr>
              <w:t>Small</w:t>
            </w:r>
          </w:p>
        </w:tc>
        <w:tc>
          <w:tcPr>
            <w:tcW w:w="993" w:type="dxa"/>
            <w:shd w:val="clear" w:color="auto" w:fill="auto"/>
            <w:noWrap/>
          </w:tcPr>
          <w:p w14:paraId="3FDA62EA"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2ADC52AD" w14:textId="77777777" w:rsidTr="00975EBB">
        <w:trPr>
          <w:trHeight w:val="20"/>
        </w:trPr>
        <w:tc>
          <w:tcPr>
            <w:tcW w:w="2660" w:type="dxa"/>
            <w:shd w:val="clear" w:color="auto" w:fill="auto"/>
            <w:noWrap/>
          </w:tcPr>
          <w:p w14:paraId="13394979" w14:textId="77777777" w:rsidR="00975EBB" w:rsidRPr="0074415B" w:rsidRDefault="00975EBB" w:rsidP="005028D5">
            <w:pPr>
              <w:rPr>
                <w:rFonts w:asciiTheme="minorHAnsi" w:hAnsiTheme="minorHAnsi"/>
              </w:rPr>
            </w:pPr>
            <w:r w:rsidRPr="0074415B">
              <w:rPr>
                <w:rFonts w:asciiTheme="minorHAnsi" w:hAnsiTheme="minorHAnsi"/>
              </w:rPr>
              <w:t xml:space="preserve">Myoporum </w:t>
            </w:r>
            <w:proofErr w:type="spellStart"/>
            <w:r w:rsidRPr="0074415B">
              <w:rPr>
                <w:rFonts w:asciiTheme="minorHAnsi" w:hAnsiTheme="minorHAnsi"/>
              </w:rPr>
              <w:t>insulare</w:t>
            </w:r>
            <w:proofErr w:type="spellEnd"/>
          </w:p>
        </w:tc>
        <w:tc>
          <w:tcPr>
            <w:tcW w:w="1441" w:type="dxa"/>
            <w:shd w:val="clear" w:color="auto" w:fill="auto"/>
            <w:noWrap/>
          </w:tcPr>
          <w:p w14:paraId="17C45F61" w14:textId="77777777" w:rsidR="00975EBB" w:rsidRPr="0074415B" w:rsidRDefault="00975EBB" w:rsidP="005028D5">
            <w:pPr>
              <w:rPr>
                <w:rFonts w:asciiTheme="minorHAnsi" w:hAnsiTheme="minorHAnsi"/>
              </w:rPr>
            </w:pPr>
            <w:r w:rsidRPr="0074415B">
              <w:rPr>
                <w:rFonts w:asciiTheme="minorHAnsi" w:hAnsiTheme="minorHAnsi"/>
              </w:rPr>
              <w:t>Blueberry Tree</w:t>
            </w:r>
          </w:p>
        </w:tc>
        <w:tc>
          <w:tcPr>
            <w:tcW w:w="3686" w:type="dxa"/>
            <w:shd w:val="clear" w:color="auto" w:fill="auto"/>
          </w:tcPr>
          <w:p w14:paraId="638BDD75" w14:textId="77777777" w:rsidR="00975EBB" w:rsidRPr="0074415B" w:rsidRDefault="00975EBB" w:rsidP="005028D5">
            <w:pPr>
              <w:rPr>
                <w:rFonts w:asciiTheme="minorHAnsi" w:hAnsiTheme="minorHAnsi"/>
              </w:rPr>
            </w:pPr>
            <w:r w:rsidRPr="0074415B">
              <w:rPr>
                <w:rFonts w:asciiTheme="minorHAnsi" w:hAnsiTheme="minorHAnsi"/>
              </w:rPr>
              <w:t xml:space="preserve">Dense low spreading or erect shrub or tree. 0.25-5m high. Fl white Jul to Dec </w:t>
            </w:r>
            <w:r w:rsidRPr="0074415B">
              <w:rPr>
                <w:rFonts w:asciiTheme="minorHAnsi" w:hAnsiTheme="minorHAnsi"/>
              </w:rPr>
              <w:lastRenderedPageBreak/>
              <w:t>or Jan to Feb. White/grey sand. Coastal dunes &amp; limestone.</w:t>
            </w:r>
          </w:p>
        </w:tc>
        <w:tc>
          <w:tcPr>
            <w:tcW w:w="850" w:type="dxa"/>
            <w:vAlign w:val="center"/>
          </w:tcPr>
          <w:p w14:paraId="6AEB47B8" w14:textId="324294C6" w:rsidR="00975EBB" w:rsidRPr="0074415B" w:rsidRDefault="00FB3CE5" w:rsidP="00975EBB">
            <w:pPr>
              <w:jc w:val="center"/>
              <w:rPr>
                <w:rFonts w:asciiTheme="minorHAnsi" w:hAnsiTheme="minorHAnsi"/>
                <w:sz w:val="32"/>
                <w:szCs w:val="32"/>
              </w:rPr>
            </w:pPr>
            <w:r>
              <w:rPr>
                <w:rFonts w:asciiTheme="minorHAnsi" w:hAnsiTheme="minorHAnsi"/>
                <w:sz w:val="32"/>
                <w:szCs w:val="32"/>
              </w:rPr>
              <w:lastRenderedPageBreak/>
              <w:t>*</w:t>
            </w:r>
          </w:p>
        </w:tc>
        <w:tc>
          <w:tcPr>
            <w:tcW w:w="992" w:type="dxa"/>
            <w:shd w:val="clear" w:color="auto" w:fill="auto"/>
            <w:noWrap/>
          </w:tcPr>
          <w:p w14:paraId="07BBCDD0" w14:textId="78C2F984"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4AD36526" w14:textId="6D217EEA"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2428B1C5" w14:textId="77777777" w:rsidTr="00975EBB">
        <w:trPr>
          <w:trHeight w:val="20"/>
        </w:trPr>
        <w:tc>
          <w:tcPr>
            <w:tcW w:w="2660" w:type="dxa"/>
            <w:shd w:val="clear" w:color="auto" w:fill="auto"/>
            <w:noWrap/>
          </w:tcPr>
          <w:p w14:paraId="615C7197" w14:textId="77777777" w:rsidR="00975EBB" w:rsidRPr="0074415B" w:rsidRDefault="00975EBB" w:rsidP="005028D5">
            <w:pPr>
              <w:rPr>
                <w:rFonts w:asciiTheme="minorHAnsi" w:hAnsiTheme="minorHAnsi"/>
              </w:rPr>
            </w:pPr>
            <w:r w:rsidRPr="0074415B">
              <w:rPr>
                <w:rFonts w:asciiTheme="minorHAnsi" w:hAnsiTheme="minorHAnsi"/>
              </w:rPr>
              <w:t xml:space="preserve">Myoporum </w:t>
            </w:r>
            <w:proofErr w:type="spellStart"/>
            <w:r w:rsidRPr="0074415B">
              <w:rPr>
                <w:rFonts w:asciiTheme="minorHAnsi" w:hAnsiTheme="minorHAnsi"/>
              </w:rPr>
              <w:t>oppositifolium</w:t>
            </w:r>
            <w:proofErr w:type="spellEnd"/>
          </w:p>
        </w:tc>
        <w:tc>
          <w:tcPr>
            <w:tcW w:w="1441" w:type="dxa"/>
            <w:shd w:val="clear" w:color="auto" w:fill="auto"/>
            <w:noWrap/>
          </w:tcPr>
          <w:p w14:paraId="327E9748" w14:textId="77777777" w:rsidR="00975EBB" w:rsidRPr="0074415B" w:rsidRDefault="00975EBB" w:rsidP="005028D5">
            <w:pPr>
              <w:rPr>
                <w:rFonts w:asciiTheme="minorHAnsi" w:hAnsiTheme="minorHAnsi"/>
              </w:rPr>
            </w:pPr>
            <w:proofErr w:type="gramStart"/>
            <w:r w:rsidRPr="0074415B">
              <w:rPr>
                <w:rFonts w:asciiTheme="minorHAnsi" w:hAnsiTheme="minorHAnsi"/>
              </w:rPr>
              <w:t>Twin-leaf</w:t>
            </w:r>
            <w:proofErr w:type="gramEnd"/>
            <w:r w:rsidRPr="0074415B">
              <w:rPr>
                <w:rFonts w:asciiTheme="minorHAnsi" w:hAnsiTheme="minorHAnsi"/>
              </w:rPr>
              <w:t xml:space="preserve"> Myoporum</w:t>
            </w:r>
          </w:p>
        </w:tc>
        <w:tc>
          <w:tcPr>
            <w:tcW w:w="3686" w:type="dxa"/>
            <w:shd w:val="clear" w:color="auto" w:fill="auto"/>
          </w:tcPr>
          <w:p w14:paraId="3D7E6E70" w14:textId="77777777" w:rsidR="00975EBB" w:rsidRPr="0074415B" w:rsidRDefault="00975EBB" w:rsidP="005028D5">
            <w:pPr>
              <w:rPr>
                <w:rFonts w:asciiTheme="minorHAnsi" w:hAnsiTheme="minorHAnsi"/>
              </w:rPr>
            </w:pPr>
            <w:r w:rsidRPr="0074415B">
              <w:rPr>
                <w:rFonts w:asciiTheme="minorHAnsi" w:hAnsiTheme="minorHAnsi"/>
              </w:rPr>
              <w:t>Erect slender or sprawling shrub, 0.4-1.5 m high. Fl. white/white-purple, Aug-Dec or Jan or Mar-Apr. San</w:t>
            </w:r>
          </w:p>
        </w:tc>
        <w:tc>
          <w:tcPr>
            <w:tcW w:w="850" w:type="dxa"/>
            <w:vAlign w:val="center"/>
          </w:tcPr>
          <w:p w14:paraId="1C091806" w14:textId="3F8D0B8F" w:rsidR="00975EBB" w:rsidRPr="0074415B" w:rsidRDefault="00F5556C"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365F8AE4" w14:textId="5F2B5281" w:rsidR="00975EBB" w:rsidRPr="0074415B" w:rsidRDefault="00975EBB" w:rsidP="005028D5">
            <w:pPr>
              <w:rPr>
                <w:rFonts w:asciiTheme="minorHAnsi" w:hAnsiTheme="minorHAnsi"/>
              </w:rPr>
            </w:pPr>
          </w:p>
        </w:tc>
        <w:tc>
          <w:tcPr>
            <w:tcW w:w="993" w:type="dxa"/>
            <w:shd w:val="clear" w:color="auto" w:fill="auto"/>
            <w:noWrap/>
          </w:tcPr>
          <w:p w14:paraId="0A601C41" w14:textId="6BE4905D"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56BF3A45" w14:textId="77777777" w:rsidTr="00975EBB">
        <w:trPr>
          <w:trHeight w:val="20"/>
        </w:trPr>
        <w:tc>
          <w:tcPr>
            <w:tcW w:w="2660" w:type="dxa"/>
            <w:shd w:val="clear" w:color="auto" w:fill="auto"/>
            <w:noWrap/>
          </w:tcPr>
          <w:p w14:paraId="4838A955" w14:textId="77777777" w:rsidR="00975EBB" w:rsidRPr="0074415B" w:rsidRDefault="00975EBB" w:rsidP="005028D5">
            <w:pPr>
              <w:rPr>
                <w:rFonts w:asciiTheme="minorHAnsi" w:hAnsiTheme="minorHAnsi"/>
              </w:rPr>
            </w:pPr>
            <w:r w:rsidRPr="0074415B">
              <w:rPr>
                <w:rFonts w:asciiTheme="minorHAnsi" w:hAnsiTheme="minorHAnsi"/>
              </w:rPr>
              <w:t xml:space="preserve">Myoporum </w:t>
            </w:r>
            <w:proofErr w:type="spellStart"/>
            <w:r w:rsidRPr="0074415B">
              <w:rPr>
                <w:rFonts w:asciiTheme="minorHAnsi" w:hAnsiTheme="minorHAnsi"/>
              </w:rPr>
              <w:t>parvifolium</w:t>
            </w:r>
            <w:proofErr w:type="spellEnd"/>
          </w:p>
        </w:tc>
        <w:tc>
          <w:tcPr>
            <w:tcW w:w="1441" w:type="dxa"/>
            <w:shd w:val="clear" w:color="auto" w:fill="auto"/>
            <w:noWrap/>
          </w:tcPr>
          <w:p w14:paraId="40C508C1" w14:textId="77777777" w:rsidR="00975EBB" w:rsidRPr="0074415B" w:rsidRDefault="00975EBB" w:rsidP="005028D5">
            <w:pPr>
              <w:rPr>
                <w:rFonts w:asciiTheme="minorHAnsi" w:hAnsiTheme="minorHAnsi"/>
              </w:rPr>
            </w:pPr>
            <w:r w:rsidRPr="0074415B">
              <w:rPr>
                <w:rFonts w:asciiTheme="minorHAnsi" w:hAnsiTheme="minorHAnsi"/>
              </w:rPr>
              <w:t>Fine Leaf Form</w:t>
            </w:r>
          </w:p>
        </w:tc>
        <w:tc>
          <w:tcPr>
            <w:tcW w:w="3686" w:type="dxa"/>
            <w:shd w:val="clear" w:color="auto" w:fill="auto"/>
          </w:tcPr>
          <w:p w14:paraId="61EDBD03" w14:textId="77777777" w:rsidR="00975EBB" w:rsidRPr="0074415B" w:rsidRDefault="00975EBB" w:rsidP="005028D5">
            <w:pPr>
              <w:rPr>
                <w:rFonts w:asciiTheme="minorHAnsi" w:hAnsiTheme="minorHAnsi"/>
              </w:rPr>
            </w:pPr>
            <w:r w:rsidRPr="0074415B">
              <w:rPr>
                <w:rFonts w:asciiTheme="minorHAnsi" w:hAnsiTheme="minorHAnsi"/>
              </w:rPr>
              <w:t>Ground covering plant, 1-2m wide. Tolerates a wide range of soils. A great bank stabiliser and lawn substitute.</w:t>
            </w:r>
          </w:p>
        </w:tc>
        <w:tc>
          <w:tcPr>
            <w:tcW w:w="850" w:type="dxa"/>
            <w:vAlign w:val="center"/>
          </w:tcPr>
          <w:p w14:paraId="19C19C8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8790151" w14:textId="23EB6D02" w:rsidR="00975EBB" w:rsidRPr="0074415B" w:rsidRDefault="00975EBB" w:rsidP="005028D5">
            <w:pPr>
              <w:rPr>
                <w:rFonts w:asciiTheme="minorHAnsi" w:hAnsiTheme="minorHAnsi"/>
              </w:rPr>
            </w:pPr>
            <w:r w:rsidRPr="0074415B">
              <w:rPr>
                <w:rFonts w:asciiTheme="minorHAnsi" w:hAnsiTheme="minorHAnsi"/>
              </w:rPr>
              <w:t>GC</w:t>
            </w:r>
          </w:p>
        </w:tc>
        <w:tc>
          <w:tcPr>
            <w:tcW w:w="993" w:type="dxa"/>
            <w:shd w:val="clear" w:color="auto" w:fill="auto"/>
            <w:noWrap/>
          </w:tcPr>
          <w:p w14:paraId="55346979"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5709E3D8" w14:textId="77777777" w:rsidTr="00975EBB">
        <w:trPr>
          <w:trHeight w:val="20"/>
        </w:trPr>
        <w:tc>
          <w:tcPr>
            <w:tcW w:w="2660" w:type="dxa"/>
            <w:shd w:val="clear" w:color="auto" w:fill="auto"/>
            <w:noWrap/>
          </w:tcPr>
          <w:p w14:paraId="012B57D1" w14:textId="77777777" w:rsidR="00975EBB" w:rsidRPr="0074415B" w:rsidRDefault="00975EBB" w:rsidP="005028D5">
            <w:pPr>
              <w:rPr>
                <w:rFonts w:asciiTheme="minorHAnsi" w:hAnsiTheme="minorHAnsi"/>
              </w:rPr>
            </w:pPr>
            <w:r w:rsidRPr="0074415B">
              <w:rPr>
                <w:rFonts w:asciiTheme="minorHAnsi" w:hAnsiTheme="minorHAnsi"/>
              </w:rPr>
              <w:t xml:space="preserve">Myoporum </w:t>
            </w:r>
            <w:proofErr w:type="spellStart"/>
            <w:r w:rsidRPr="0074415B">
              <w:rPr>
                <w:rFonts w:asciiTheme="minorHAnsi" w:hAnsiTheme="minorHAnsi"/>
              </w:rPr>
              <w:t>parvifolium</w:t>
            </w:r>
            <w:proofErr w:type="spellEnd"/>
            <w:r w:rsidRPr="0074415B">
              <w:rPr>
                <w:rFonts w:asciiTheme="minorHAnsi" w:hAnsiTheme="minorHAnsi"/>
              </w:rPr>
              <w:t xml:space="preserve"> purpurea</w:t>
            </w:r>
          </w:p>
        </w:tc>
        <w:tc>
          <w:tcPr>
            <w:tcW w:w="1441" w:type="dxa"/>
            <w:shd w:val="clear" w:color="auto" w:fill="auto"/>
            <w:noWrap/>
          </w:tcPr>
          <w:p w14:paraId="76D48BDE" w14:textId="77777777" w:rsidR="00975EBB" w:rsidRPr="0074415B" w:rsidRDefault="00975EBB" w:rsidP="005028D5">
            <w:pPr>
              <w:rPr>
                <w:rFonts w:asciiTheme="minorHAnsi" w:hAnsiTheme="minorHAnsi"/>
              </w:rPr>
            </w:pPr>
            <w:r w:rsidRPr="0074415B">
              <w:rPr>
                <w:rFonts w:asciiTheme="minorHAnsi" w:hAnsiTheme="minorHAnsi"/>
              </w:rPr>
              <w:t>Purple leaf Creeping Boobialla</w:t>
            </w:r>
          </w:p>
        </w:tc>
        <w:tc>
          <w:tcPr>
            <w:tcW w:w="3686" w:type="dxa"/>
            <w:shd w:val="clear" w:color="auto" w:fill="auto"/>
          </w:tcPr>
          <w:p w14:paraId="5306C487" w14:textId="77777777" w:rsidR="00975EBB" w:rsidRPr="0074415B" w:rsidRDefault="00975EBB" w:rsidP="005028D5">
            <w:pPr>
              <w:rPr>
                <w:rFonts w:asciiTheme="minorHAnsi" w:hAnsiTheme="minorHAnsi"/>
              </w:rPr>
            </w:pPr>
            <w:r w:rsidRPr="0074415B">
              <w:rPr>
                <w:rFonts w:asciiTheme="minorHAnsi" w:hAnsiTheme="minorHAnsi"/>
              </w:rPr>
              <w:t>Ground cover that gets 40cm high and 150cm wide. Tolerates a wide range of soils. A great bank stabiliser and lawn substitute.</w:t>
            </w:r>
          </w:p>
        </w:tc>
        <w:tc>
          <w:tcPr>
            <w:tcW w:w="850" w:type="dxa"/>
            <w:vAlign w:val="center"/>
          </w:tcPr>
          <w:p w14:paraId="42D76DE4"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5AE3E3E" w14:textId="339DABE0" w:rsidR="00975EBB" w:rsidRPr="0074415B" w:rsidRDefault="00975EBB" w:rsidP="005028D5">
            <w:pPr>
              <w:rPr>
                <w:rFonts w:asciiTheme="minorHAnsi" w:hAnsiTheme="minorHAnsi"/>
              </w:rPr>
            </w:pPr>
            <w:r w:rsidRPr="0074415B">
              <w:rPr>
                <w:rFonts w:asciiTheme="minorHAnsi" w:hAnsiTheme="minorHAnsi"/>
              </w:rPr>
              <w:t>GC</w:t>
            </w:r>
          </w:p>
        </w:tc>
        <w:tc>
          <w:tcPr>
            <w:tcW w:w="993" w:type="dxa"/>
            <w:shd w:val="clear" w:color="auto" w:fill="auto"/>
            <w:noWrap/>
          </w:tcPr>
          <w:p w14:paraId="4896AA23"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7F2FD343" w14:textId="77777777" w:rsidTr="00975EBB">
        <w:trPr>
          <w:trHeight w:val="20"/>
        </w:trPr>
        <w:tc>
          <w:tcPr>
            <w:tcW w:w="2660" w:type="dxa"/>
            <w:shd w:val="clear" w:color="auto" w:fill="auto"/>
            <w:noWrap/>
          </w:tcPr>
          <w:p w14:paraId="3176BB39" w14:textId="77777777" w:rsidR="00975EBB" w:rsidRPr="0074415B" w:rsidRDefault="00975EBB" w:rsidP="005028D5">
            <w:pPr>
              <w:rPr>
                <w:rFonts w:asciiTheme="minorHAnsi" w:hAnsiTheme="minorHAnsi"/>
              </w:rPr>
            </w:pPr>
            <w:r w:rsidRPr="0074415B">
              <w:rPr>
                <w:rFonts w:asciiTheme="minorHAnsi" w:hAnsiTheme="minorHAnsi"/>
              </w:rPr>
              <w:t xml:space="preserve">Olearia </w:t>
            </w:r>
            <w:proofErr w:type="spellStart"/>
            <w:r w:rsidRPr="0074415B">
              <w:rPr>
                <w:rFonts w:asciiTheme="minorHAnsi" w:hAnsiTheme="minorHAnsi"/>
              </w:rPr>
              <w:t>axillaris</w:t>
            </w:r>
            <w:proofErr w:type="spellEnd"/>
          </w:p>
        </w:tc>
        <w:tc>
          <w:tcPr>
            <w:tcW w:w="1441" w:type="dxa"/>
            <w:shd w:val="clear" w:color="auto" w:fill="auto"/>
            <w:noWrap/>
          </w:tcPr>
          <w:p w14:paraId="32F946CF" w14:textId="77777777" w:rsidR="00975EBB" w:rsidRPr="0074415B" w:rsidRDefault="00975EBB" w:rsidP="005028D5">
            <w:pPr>
              <w:rPr>
                <w:rFonts w:asciiTheme="minorHAnsi" w:hAnsiTheme="minorHAnsi"/>
              </w:rPr>
            </w:pPr>
            <w:r w:rsidRPr="0074415B">
              <w:rPr>
                <w:rFonts w:asciiTheme="minorHAnsi" w:hAnsiTheme="minorHAnsi"/>
              </w:rPr>
              <w:t xml:space="preserve">Coastal </w:t>
            </w:r>
            <w:proofErr w:type="spellStart"/>
            <w:r w:rsidRPr="0074415B">
              <w:rPr>
                <w:rFonts w:asciiTheme="minorHAnsi" w:hAnsiTheme="minorHAnsi"/>
              </w:rPr>
              <w:t>Daisybush</w:t>
            </w:r>
            <w:proofErr w:type="spellEnd"/>
          </w:p>
        </w:tc>
        <w:tc>
          <w:tcPr>
            <w:tcW w:w="3686" w:type="dxa"/>
            <w:shd w:val="clear" w:color="auto" w:fill="auto"/>
          </w:tcPr>
          <w:p w14:paraId="201E4985" w14:textId="77777777" w:rsidR="00975EBB" w:rsidRPr="0074415B" w:rsidRDefault="00975EBB" w:rsidP="005028D5">
            <w:pPr>
              <w:rPr>
                <w:rFonts w:asciiTheme="minorHAnsi" w:hAnsiTheme="minorHAnsi"/>
              </w:rPr>
            </w:pPr>
            <w:r w:rsidRPr="0074415B">
              <w:rPr>
                <w:rFonts w:asciiTheme="minorHAnsi" w:hAnsiTheme="minorHAnsi"/>
              </w:rPr>
              <w:t>Erect, multi branched shrub, 0.5-3m high. Fl. White-cream-yellow, Jan-Jul. White/grey or red sand, loam. Coastal limestone &amp; sand dunes, rocky hillsides.</w:t>
            </w:r>
          </w:p>
        </w:tc>
        <w:tc>
          <w:tcPr>
            <w:tcW w:w="850" w:type="dxa"/>
            <w:vAlign w:val="center"/>
          </w:tcPr>
          <w:p w14:paraId="502B526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4F73062" w14:textId="5D9FA289"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5A07FADD"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72C82BFE" w14:textId="77777777" w:rsidTr="00975EBB">
        <w:trPr>
          <w:trHeight w:val="20"/>
        </w:trPr>
        <w:tc>
          <w:tcPr>
            <w:tcW w:w="2660" w:type="dxa"/>
            <w:shd w:val="clear" w:color="auto" w:fill="auto"/>
            <w:noWrap/>
          </w:tcPr>
          <w:p w14:paraId="68C8AF84" w14:textId="77777777" w:rsidR="00975EBB" w:rsidRPr="0074415B" w:rsidRDefault="00975EBB" w:rsidP="005028D5">
            <w:pPr>
              <w:rPr>
                <w:rFonts w:asciiTheme="minorHAnsi" w:hAnsiTheme="minorHAnsi"/>
              </w:rPr>
            </w:pPr>
            <w:r w:rsidRPr="0074415B">
              <w:rPr>
                <w:rFonts w:asciiTheme="minorHAnsi" w:hAnsiTheme="minorHAnsi"/>
              </w:rPr>
              <w:t xml:space="preserve">Olearia </w:t>
            </w:r>
            <w:proofErr w:type="spellStart"/>
            <w:r w:rsidRPr="0074415B">
              <w:rPr>
                <w:rFonts w:asciiTheme="minorHAnsi" w:hAnsiTheme="minorHAnsi"/>
              </w:rPr>
              <w:t>lanuginosa</w:t>
            </w:r>
            <w:proofErr w:type="spellEnd"/>
          </w:p>
        </w:tc>
        <w:tc>
          <w:tcPr>
            <w:tcW w:w="1441" w:type="dxa"/>
            <w:shd w:val="clear" w:color="auto" w:fill="auto"/>
            <w:noWrap/>
          </w:tcPr>
          <w:p w14:paraId="760256A8" w14:textId="77777777" w:rsidR="00975EBB" w:rsidRPr="0074415B" w:rsidRDefault="00975EBB" w:rsidP="005028D5">
            <w:pPr>
              <w:rPr>
                <w:rFonts w:asciiTheme="minorHAnsi" w:hAnsiTheme="minorHAnsi"/>
              </w:rPr>
            </w:pPr>
            <w:proofErr w:type="spellStart"/>
            <w:r w:rsidRPr="0074415B">
              <w:rPr>
                <w:rFonts w:asciiTheme="minorHAnsi" w:hAnsiTheme="minorHAnsi"/>
              </w:rPr>
              <w:t>Wooly</w:t>
            </w:r>
            <w:proofErr w:type="spellEnd"/>
            <w:r w:rsidRPr="0074415B">
              <w:rPr>
                <w:rFonts w:asciiTheme="minorHAnsi" w:hAnsiTheme="minorHAnsi"/>
              </w:rPr>
              <w:t xml:space="preserve"> Daisy Bush</w:t>
            </w:r>
          </w:p>
        </w:tc>
        <w:tc>
          <w:tcPr>
            <w:tcW w:w="3686" w:type="dxa"/>
            <w:shd w:val="clear" w:color="auto" w:fill="auto"/>
          </w:tcPr>
          <w:p w14:paraId="52C366F6" w14:textId="77777777" w:rsidR="00975EBB" w:rsidRPr="0074415B" w:rsidRDefault="00975EBB" w:rsidP="005028D5">
            <w:pPr>
              <w:rPr>
                <w:rFonts w:asciiTheme="minorHAnsi" w:hAnsiTheme="minorHAnsi"/>
              </w:rPr>
            </w:pPr>
            <w:r w:rsidRPr="0074415B">
              <w:rPr>
                <w:rFonts w:asciiTheme="minorHAnsi" w:hAnsiTheme="minorHAnsi"/>
              </w:rPr>
              <w:t>Erect, rigid shrub, 0.35-1.5m high. Coastal limestone and sand dunes or well-drained soil. Yellow flowering.</w:t>
            </w:r>
          </w:p>
        </w:tc>
        <w:tc>
          <w:tcPr>
            <w:tcW w:w="850" w:type="dxa"/>
            <w:vAlign w:val="center"/>
          </w:tcPr>
          <w:p w14:paraId="2BCA451F"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D51D5FE" w14:textId="29047A08"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378B36F5"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38929579" w14:textId="77777777" w:rsidTr="00975EBB">
        <w:trPr>
          <w:trHeight w:val="20"/>
        </w:trPr>
        <w:tc>
          <w:tcPr>
            <w:tcW w:w="2660" w:type="dxa"/>
            <w:shd w:val="clear" w:color="auto" w:fill="auto"/>
            <w:noWrap/>
          </w:tcPr>
          <w:p w14:paraId="044CAB0F" w14:textId="77777777" w:rsidR="00975EBB" w:rsidRPr="0074415B" w:rsidRDefault="00975EBB" w:rsidP="005028D5">
            <w:pPr>
              <w:rPr>
                <w:rFonts w:asciiTheme="minorHAnsi" w:hAnsiTheme="minorHAnsi"/>
              </w:rPr>
            </w:pPr>
            <w:proofErr w:type="spellStart"/>
            <w:r w:rsidRPr="0074415B">
              <w:rPr>
                <w:rFonts w:asciiTheme="minorHAnsi" w:hAnsiTheme="minorHAnsi"/>
              </w:rPr>
              <w:t>Orthrosanthus</w:t>
            </w:r>
            <w:proofErr w:type="spellEnd"/>
            <w:r w:rsidRPr="0074415B">
              <w:rPr>
                <w:rFonts w:asciiTheme="minorHAnsi" w:hAnsiTheme="minorHAnsi"/>
              </w:rPr>
              <w:t xml:space="preserve"> </w:t>
            </w:r>
            <w:proofErr w:type="spellStart"/>
            <w:r w:rsidRPr="0074415B">
              <w:rPr>
                <w:rFonts w:asciiTheme="minorHAnsi" w:hAnsiTheme="minorHAnsi"/>
              </w:rPr>
              <w:t>multiflorus</w:t>
            </w:r>
            <w:proofErr w:type="spellEnd"/>
          </w:p>
        </w:tc>
        <w:tc>
          <w:tcPr>
            <w:tcW w:w="1441" w:type="dxa"/>
            <w:shd w:val="clear" w:color="auto" w:fill="auto"/>
            <w:noWrap/>
          </w:tcPr>
          <w:p w14:paraId="0C4B14A0" w14:textId="77777777" w:rsidR="00975EBB" w:rsidRPr="0074415B" w:rsidRDefault="00975EBB" w:rsidP="005028D5">
            <w:pPr>
              <w:rPr>
                <w:rFonts w:asciiTheme="minorHAnsi" w:hAnsiTheme="minorHAnsi"/>
              </w:rPr>
            </w:pPr>
            <w:r w:rsidRPr="0074415B">
              <w:rPr>
                <w:rFonts w:asciiTheme="minorHAnsi" w:hAnsiTheme="minorHAnsi"/>
              </w:rPr>
              <w:t>Morning Iris</w:t>
            </w:r>
          </w:p>
        </w:tc>
        <w:tc>
          <w:tcPr>
            <w:tcW w:w="3686" w:type="dxa"/>
            <w:shd w:val="clear" w:color="auto" w:fill="auto"/>
          </w:tcPr>
          <w:p w14:paraId="3762FE1D" w14:textId="77777777" w:rsidR="00975EBB" w:rsidRPr="0074415B" w:rsidRDefault="00975EBB" w:rsidP="005028D5">
            <w:pPr>
              <w:rPr>
                <w:rFonts w:asciiTheme="minorHAnsi" w:hAnsiTheme="minorHAnsi"/>
              </w:rPr>
            </w:pPr>
            <w:r w:rsidRPr="0074415B">
              <w:rPr>
                <w:rFonts w:asciiTheme="minorHAnsi" w:hAnsiTheme="minorHAnsi"/>
              </w:rPr>
              <w:t>Tufted, perennial herb, 0.3-0.6m high. Well drained soils. Multi blue flowering in spring</w:t>
            </w:r>
          </w:p>
        </w:tc>
        <w:tc>
          <w:tcPr>
            <w:tcW w:w="850" w:type="dxa"/>
            <w:vAlign w:val="center"/>
          </w:tcPr>
          <w:p w14:paraId="391B7D3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BBB7D04" w14:textId="09CA834B" w:rsidR="00975EBB" w:rsidRPr="0074415B" w:rsidRDefault="00975EBB" w:rsidP="005028D5">
            <w:pPr>
              <w:rPr>
                <w:rFonts w:asciiTheme="minorHAnsi" w:hAnsiTheme="minorHAnsi"/>
              </w:rPr>
            </w:pPr>
            <w:r w:rsidRPr="0074415B">
              <w:rPr>
                <w:rFonts w:asciiTheme="minorHAnsi" w:hAnsiTheme="minorHAnsi"/>
              </w:rPr>
              <w:t>Grass</w:t>
            </w:r>
          </w:p>
        </w:tc>
        <w:tc>
          <w:tcPr>
            <w:tcW w:w="993" w:type="dxa"/>
            <w:shd w:val="clear" w:color="auto" w:fill="auto"/>
            <w:noWrap/>
          </w:tcPr>
          <w:p w14:paraId="12B80488"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3C622EA7" w14:textId="77777777" w:rsidTr="00975EBB">
        <w:trPr>
          <w:trHeight w:val="524"/>
        </w:trPr>
        <w:tc>
          <w:tcPr>
            <w:tcW w:w="2660" w:type="dxa"/>
            <w:shd w:val="clear" w:color="auto" w:fill="auto"/>
            <w:noWrap/>
          </w:tcPr>
          <w:p w14:paraId="6A7D020B" w14:textId="77777777" w:rsidR="00975EBB" w:rsidRPr="0074415B" w:rsidRDefault="00975EBB" w:rsidP="005028D5">
            <w:pPr>
              <w:rPr>
                <w:rFonts w:asciiTheme="minorHAnsi" w:hAnsiTheme="minorHAnsi"/>
              </w:rPr>
            </w:pPr>
            <w:proofErr w:type="spellStart"/>
            <w:r w:rsidRPr="0074415B">
              <w:rPr>
                <w:rFonts w:asciiTheme="minorHAnsi" w:hAnsiTheme="minorHAnsi"/>
              </w:rPr>
              <w:t>Paraserianthes</w:t>
            </w:r>
            <w:proofErr w:type="spellEnd"/>
            <w:r w:rsidRPr="0074415B">
              <w:rPr>
                <w:rFonts w:asciiTheme="minorHAnsi" w:hAnsiTheme="minorHAnsi"/>
              </w:rPr>
              <w:t xml:space="preserve"> </w:t>
            </w:r>
            <w:proofErr w:type="spellStart"/>
            <w:r w:rsidRPr="0074415B">
              <w:rPr>
                <w:rFonts w:asciiTheme="minorHAnsi" w:hAnsiTheme="minorHAnsi"/>
              </w:rPr>
              <w:t>lophantha</w:t>
            </w:r>
            <w:proofErr w:type="spellEnd"/>
          </w:p>
        </w:tc>
        <w:tc>
          <w:tcPr>
            <w:tcW w:w="1441" w:type="dxa"/>
            <w:shd w:val="clear" w:color="auto" w:fill="auto"/>
            <w:noWrap/>
          </w:tcPr>
          <w:p w14:paraId="58C45DF3" w14:textId="77777777" w:rsidR="00975EBB" w:rsidRPr="0074415B" w:rsidRDefault="00975EBB" w:rsidP="005028D5">
            <w:pPr>
              <w:rPr>
                <w:rFonts w:asciiTheme="minorHAnsi" w:hAnsiTheme="minorHAnsi"/>
              </w:rPr>
            </w:pPr>
            <w:proofErr w:type="spellStart"/>
            <w:r w:rsidRPr="0074415B">
              <w:rPr>
                <w:rFonts w:asciiTheme="minorHAnsi" w:hAnsiTheme="minorHAnsi"/>
              </w:rPr>
              <w:t>Albiza</w:t>
            </w:r>
            <w:proofErr w:type="spellEnd"/>
          </w:p>
        </w:tc>
        <w:tc>
          <w:tcPr>
            <w:tcW w:w="3686" w:type="dxa"/>
            <w:shd w:val="clear" w:color="auto" w:fill="auto"/>
          </w:tcPr>
          <w:p w14:paraId="00551A15" w14:textId="77777777" w:rsidR="00975EBB" w:rsidRPr="0074415B" w:rsidRDefault="00975EBB" w:rsidP="005028D5">
            <w:pPr>
              <w:rPr>
                <w:rFonts w:asciiTheme="minorHAnsi" w:hAnsiTheme="minorHAnsi"/>
              </w:rPr>
            </w:pPr>
            <w:r w:rsidRPr="0074415B">
              <w:rPr>
                <w:rFonts w:asciiTheme="minorHAnsi" w:hAnsiTheme="minorHAnsi"/>
              </w:rPr>
              <w:t>Shrub or tree, 1-10m high. Fl. yellow/green-yellow, Apr-Oct. Sandy or granitic soils. Winter wet depressions, near creeks or swamps, granite out crops.</w:t>
            </w:r>
          </w:p>
        </w:tc>
        <w:tc>
          <w:tcPr>
            <w:tcW w:w="850" w:type="dxa"/>
            <w:vAlign w:val="center"/>
          </w:tcPr>
          <w:p w14:paraId="112AC97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BD65332" w14:textId="6EA027FB"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48428E84" w14:textId="6BD7428A"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7752D839" w14:textId="77777777" w:rsidTr="00975EBB">
        <w:trPr>
          <w:trHeight w:val="524"/>
        </w:trPr>
        <w:tc>
          <w:tcPr>
            <w:tcW w:w="2660" w:type="dxa"/>
            <w:shd w:val="clear" w:color="auto" w:fill="auto"/>
            <w:noWrap/>
          </w:tcPr>
          <w:p w14:paraId="1DA48833" w14:textId="18C1ED35" w:rsidR="00975EBB" w:rsidRPr="0074415B" w:rsidRDefault="00975EBB" w:rsidP="005028D5">
            <w:pPr>
              <w:rPr>
                <w:rFonts w:asciiTheme="minorHAnsi" w:hAnsiTheme="minorHAnsi"/>
              </w:rPr>
            </w:pPr>
            <w:r w:rsidRPr="0074415B">
              <w:rPr>
                <w:rFonts w:asciiTheme="minorHAnsi" w:hAnsiTheme="minorHAnsi"/>
              </w:rPr>
              <w:t>Patersonia occidentalis</w:t>
            </w:r>
          </w:p>
        </w:tc>
        <w:tc>
          <w:tcPr>
            <w:tcW w:w="1441" w:type="dxa"/>
            <w:shd w:val="clear" w:color="auto" w:fill="auto"/>
            <w:noWrap/>
          </w:tcPr>
          <w:p w14:paraId="4C09C399" w14:textId="77777777" w:rsidR="00975EBB" w:rsidRPr="0074415B" w:rsidRDefault="00975EBB" w:rsidP="005028D5">
            <w:pPr>
              <w:rPr>
                <w:rFonts w:asciiTheme="minorHAnsi" w:hAnsiTheme="minorHAnsi"/>
              </w:rPr>
            </w:pPr>
            <w:r w:rsidRPr="0074415B">
              <w:rPr>
                <w:rFonts w:asciiTheme="minorHAnsi" w:hAnsiTheme="minorHAnsi"/>
              </w:rPr>
              <w:t>Purple Flag/Herb</w:t>
            </w:r>
          </w:p>
        </w:tc>
        <w:tc>
          <w:tcPr>
            <w:tcW w:w="3686" w:type="dxa"/>
            <w:shd w:val="clear" w:color="auto" w:fill="auto"/>
          </w:tcPr>
          <w:p w14:paraId="2DA1B1D4" w14:textId="77777777" w:rsidR="00975EBB" w:rsidRPr="0074415B" w:rsidRDefault="00975EBB" w:rsidP="005028D5">
            <w:pPr>
              <w:rPr>
                <w:rFonts w:asciiTheme="minorHAnsi" w:hAnsiTheme="minorHAnsi"/>
              </w:rPr>
            </w:pPr>
            <w:r w:rsidRPr="0074415B">
              <w:rPr>
                <w:rFonts w:asciiTheme="minorHAnsi" w:hAnsiTheme="minorHAnsi"/>
              </w:rPr>
              <w:t>Most soil conditions, coastal, winter-wet depressions. Purple flowering Winter/Summer.</w:t>
            </w:r>
          </w:p>
        </w:tc>
        <w:tc>
          <w:tcPr>
            <w:tcW w:w="850" w:type="dxa"/>
            <w:vAlign w:val="center"/>
          </w:tcPr>
          <w:p w14:paraId="5F16A3F1"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F2FE56A" w14:textId="317E8DE7"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5B80CD5A"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3AAC934" w14:textId="77777777" w:rsidTr="00975EBB">
        <w:trPr>
          <w:trHeight w:val="20"/>
        </w:trPr>
        <w:tc>
          <w:tcPr>
            <w:tcW w:w="2660" w:type="dxa"/>
            <w:shd w:val="clear" w:color="auto" w:fill="auto"/>
            <w:noWrap/>
          </w:tcPr>
          <w:p w14:paraId="01D75658" w14:textId="77777777" w:rsidR="00975EBB" w:rsidRPr="0074415B" w:rsidRDefault="00975EBB" w:rsidP="005028D5">
            <w:pPr>
              <w:rPr>
                <w:rFonts w:asciiTheme="minorHAnsi" w:hAnsiTheme="minorHAnsi"/>
                <w:lang w:eastAsia="en-AU" w:bidi="ar-SA"/>
              </w:rPr>
            </w:pPr>
            <w:bookmarkStart w:id="1" w:name="_Hlk492026846"/>
            <w:proofErr w:type="spellStart"/>
            <w:r w:rsidRPr="0074415B">
              <w:rPr>
                <w:rFonts w:asciiTheme="minorHAnsi" w:hAnsiTheme="minorHAnsi"/>
                <w:lang w:eastAsia="en-AU" w:bidi="ar-SA"/>
              </w:rPr>
              <w:t>Pimelea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ferruginea</w:t>
            </w:r>
            <w:proofErr w:type="spellEnd"/>
          </w:p>
        </w:tc>
        <w:tc>
          <w:tcPr>
            <w:tcW w:w="1441" w:type="dxa"/>
            <w:shd w:val="clear" w:color="auto" w:fill="auto"/>
            <w:noWrap/>
          </w:tcPr>
          <w:p w14:paraId="3D182F75" w14:textId="194B35AE"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White </w:t>
            </w:r>
            <w:proofErr w:type="spellStart"/>
            <w:r w:rsidRPr="0074415B">
              <w:rPr>
                <w:rFonts w:asciiTheme="minorHAnsi" w:hAnsiTheme="minorHAnsi"/>
                <w:lang w:eastAsia="en-AU" w:bidi="ar-SA"/>
              </w:rPr>
              <w:t>Solitare</w:t>
            </w:r>
            <w:proofErr w:type="spellEnd"/>
          </w:p>
        </w:tc>
        <w:tc>
          <w:tcPr>
            <w:tcW w:w="3686" w:type="dxa"/>
            <w:shd w:val="clear" w:color="auto" w:fill="auto"/>
          </w:tcPr>
          <w:p w14:paraId="63E16BE7"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0.8-1m high Sandy, sandy loam, clay loam White flowers in Spring.</w:t>
            </w:r>
          </w:p>
        </w:tc>
        <w:tc>
          <w:tcPr>
            <w:tcW w:w="850" w:type="dxa"/>
            <w:vAlign w:val="center"/>
          </w:tcPr>
          <w:p w14:paraId="40D9D3E4"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59F569F0" w14:textId="029C4A44"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Sm</w:t>
            </w:r>
            <w:proofErr w:type="spellEnd"/>
          </w:p>
        </w:tc>
        <w:tc>
          <w:tcPr>
            <w:tcW w:w="993" w:type="dxa"/>
            <w:shd w:val="clear" w:color="auto" w:fill="auto"/>
            <w:noWrap/>
          </w:tcPr>
          <w:p w14:paraId="36EE010B" w14:textId="0395D604"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bookmarkEnd w:id="1"/>
      <w:tr w:rsidR="00975EBB" w:rsidRPr="0074415B" w14:paraId="65798E58" w14:textId="77777777" w:rsidTr="00975EBB">
        <w:trPr>
          <w:trHeight w:val="20"/>
        </w:trPr>
        <w:tc>
          <w:tcPr>
            <w:tcW w:w="2660" w:type="dxa"/>
            <w:shd w:val="clear" w:color="auto" w:fill="auto"/>
            <w:noWrap/>
          </w:tcPr>
          <w:p w14:paraId="0E55C500" w14:textId="77777777"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lastRenderedPageBreak/>
              <w:t>Regelia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inops</w:t>
            </w:r>
            <w:proofErr w:type="spellEnd"/>
          </w:p>
        </w:tc>
        <w:tc>
          <w:tcPr>
            <w:tcW w:w="1441" w:type="dxa"/>
            <w:shd w:val="clear" w:color="auto" w:fill="auto"/>
            <w:noWrap/>
          </w:tcPr>
          <w:p w14:paraId="0B73582F"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w:t>
            </w:r>
          </w:p>
        </w:tc>
        <w:tc>
          <w:tcPr>
            <w:tcW w:w="3686" w:type="dxa"/>
            <w:shd w:val="clear" w:color="auto" w:fill="auto"/>
          </w:tcPr>
          <w:p w14:paraId="630ACBFA"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Pink-purple-blue flowering summer/winter. Sandy soils. Winter-wet depressions, sandplains.</w:t>
            </w:r>
          </w:p>
        </w:tc>
        <w:tc>
          <w:tcPr>
            <w:tcW w:w="850" w:type="dxa"/>
            <w:vAlign w:val="center"/>
          </w:tcPr>
          <w:p w14:paraId="1EC8E5FD"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30402BE9" w14:textId="7FA2ACB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28E14750"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1D1A9F91" w14:textId="77777777" w:rsidTr="00975EBB">
        <w:trPr>
          <w:trHeight w:val="20"/>
        </w:trPr>
        <w:tc>
          <w:tcPr>
            <w:tcW w:w="2660" w:type="dxa"/>
            <w:shd w:val="clear" w:color="auto" w:fill="auto"/>
            <w:noWrap/>
          </w:tcPr>
          <w:p w14:paraId="0356AE59" w14:textId="33B0ED50"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Regelia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ciliata</w:t>
            </w:r>
            <w:proofErr w:type="spellEnd"/>
          </w:p>
        </w:tc>
        <w:tc>
          <w:tcPr>
            <w:tcW w:w="1441" w:type="dxa"/>
            <w:shd w:val="clear" w:color="auto" w:fill="auto"/>
            <w:noWrap/>
          </w:tcPr>
          <w:p w14:paraId="2F6B40C8" w14:textId="36B3585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 </w:t>
            </w:r>
          </w:p>
        </w:tc>
        <w:tc>
          <w:tcPr>
            <w:tcW w:w="3686" w:type="dxa"/>
            <w:shd w:val="clear" w:color="auto" w:fill="auto"/>
          </w:tcPr>
          <w:p w14:paraId="40A11831" w14:textId="79842F70"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Erect shrub, 1-3m high. Fl red Sep to Nov or Feb. Skeletal sandy soils.</w:t>
            </w:r>
          </w:p>
        </w:tc>
        <w:tc>
          <w:tcPr>
            <w:tcW w:w="850" w:type="dxa"/>
            <w:vAlign w:val="center"/>
          </w:tcPr>
          <w:p w14:paraId="59096D15"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F29D9FA" w14:textId="1C2BD7FB"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039C4548"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71CA38F8" w14:textId="77777777" w:rsidTr="00975EBB">
        <w:trPr>
          <w:trHeight w:val="20"/>
        </w:trPr>
        <w:tc>
          <w:tcPr>
            <w:tcW w:w="2660" w:type="dxa"/>
            <w:shd w:val="clear" w:color="auto" w:fill="auto"/>
            <w:noWrap/>
          </w:tcPr>
          <w:p w14:paraId="2168514C" w14:textId="77777777"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Rhagodia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baccata</w:t>
            </w:r>
            <w:proofErr w:type="spellEnd"/>
          </w:p>
        </w:tc>
        <w:tc>
          <w:tcPr>
            <w:tcW w:w="1441" w:type="dxa"/>
            <w:shd w:val="clear" w:color="auto" w:fill="auto"/>
            <w:noWrap/>
          </w:tcPr>
          <w:p w14:paraId="3A039F5C"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Berry Saltbush</w:t>
            </w:r>
          </w:p>
        </w:tc>
        <w:tc>
          <w:tcPr>
            <w:tcW w:w="3686" w:type="dxa"/>
            <w:shd w:val="clear" w:color="auto" w:fill="auto"/>
          </w:tcPr>
          <w:p w14:paraId="38056297"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Spreading shrub, 0.3-2m high. Fl. Cream-yellow/green. Sand dunes, coastal and limestone tolerant. Red berries, bush tucker </w:t>
            </w:r>
          </w:p>
        </w:tc>
        <w:tc>
          <w:tcPr>
            <w:tcW w:w="850" w:type="dxa"/>
            <w:vAlign w:val="center"/>
          </w:tcPr>
          <w:p w14:paraId="0206B57E" w14:textId="3F523264" w:rsidR="00975EBB" w:rsidRPr="0074415B" w:rsidRDefault="00FB3CE5" w:rsidP="00975EBB">
            <w:pPr>
              <w:jc w:val="center"/>
              <w:rPr>
                <w:rFonts w:asciiTheme="minorHAnsi" w:hAnsiTheme="minorHAnsi"/>
                <w:sz w:val="32"/>
                <w:szCs w:val="32"/>
                <w:lang w:eastAsia="en-AU" w:bidi="ar-SA"/>
              </w:rPr>
            </w:pPr>
            <w:r>
              <w:rPr>
                <w:rFonts w:asciiTheme="minorHAnsi" w:hAnsiTheme="minorHAnsi"/>
                <w:sz w:val="32"/>
                <w:szCs w:val="32"/>
                <w:lang w:eastAsia="en-AU" w:bidi="ar-SA"/>
              </w:rPr>
              <w:t>*</w:t>
            </w:r>
          </w:p>
        </w:tc>
        <w:tc>
          <w:tcPr>
            <w:tcW w:w="992" w:type="dxa"/>
            <w:shd w:val="clear" w:color="auto" w:fill="auto"/>
            <w:noWrap/>
          </w:tcPr>
          <w:p w14:paraId="41A41059" w14:textId="59AAA19C"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Med</w:t>
            </w:r>
          </w:p>
        </w:tc>
        <w:tc>
          <w:tcPr>
            <w:tcW w:w="993" w:type="dxa"/>
            <w:shd w:val="clear" w:color="auto" w:fill="auto"/>
            <w:noWrap/>
          </w:tcPr>
          <w:p w14:paraId="4E1409D6"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731BA6DA" w14:textId="77777777" w:rsidTr="00975EBB">
        <w:trPr>
          <w:trHeight w:val="20"/>
        </w:trPr>
        <w:tc>
          <w:tcPr>
            <w:tcW w:w="2660" w:type="dxa"/>
            <w:shd w:val="clear" w:color="auto" w:fill="auto"/>
            <w:noWrap/>
          </w:tcPr>
          <w:p w14:paraId="75F88750" w14:textId="77777777"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Rhagodia</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Spinescens</w:t>
            </w:r>
            <w:proofErr w:type="spellEnd"/>
          </w:p>
        </w:tc>
        <w:tc>
          <w:tcPr>
            <w:tcW w:w="1441" w:type="dxa"/>
            <w:shd w:val="clear" w:color="auto" w:fill="auto"/>
            <w:noWrap/>
          </w:tcPr>
          <w:p w14:paraId="5A6C06C4"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Spiny Saltbush</w:t>
            </w:r>
          </w:p>
        </w:tc>
        <w:tc>
          <w:tcPr>
            <w:tcW w:w="3686" w:type="dxa"/>
            <w:shd w:val="clear" w:color="auto" w:fill="auto"/>
          </w:tcPr>
          <w:p w14:paraId="7D4C6D08"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 xml:space="preserve">Divaricately branched, often spinescent shrub, 0.3-1.5(-2.5) m high. Sandy clay, clay. Dried </w:t>
            </w:r>
            <w:proofErr w:type="gramStart"/>
            <w:r w:rsidRPr="0074415B">
              <w:rPr>
                <w:rFonts w:asciiTheme="minorHAnsi" w:hAnsiTheme="minorHAnsi"/>
                <w:lang w:eastAsia="en-AU" w:bidi="ar-SA"/>
              </w:rPr>
              <w:t>river beds</w:t>
            </w:r>
            <w:proofErr w:type="gramEnd"/>
            <w:r w:rsidRPr="0074415B">
              <w:rPr>
                <w:rFonts w:asciiTheme="minorHAnsi" w:hAnsiTheme="minorHAnsi"/>
                <w:lang w:eastAsia="en-AU" w:bidi="ar-SA"/>
              </w:rPr>
              <w:t>.</w:t>
            </w:r>
          </w:p>
        </w:tc>
        <w:tc>
          <w:tcPr>
            <w:tcW w:w="850" w:type="dxa"/>
            <w:vAlign w:val="center"/>
          </w:tcPr>
          <w:p w14:paraId="3AE62EAF"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77FFD852" w14:textId="566D51C1"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GC</w:t>
            </w:r>
          </w:p>
        </w:tc>
        <w:tc>
          <w:tcPr>
            <w:tcW w:w="993" w:type="dxa"/>
            <w:shd w:val="clear" w:color="auto" w:fill="auto"/>
            <w:noWrap/>
          </w:tcPr>
          <w:p w14:paraId="2D1AAAEA"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3579DBD2" w14:textId="77777777" w:rsidTr="00975EBB">
        <w:trPr>
          <w:trHeight w:val="20"/>
        </w:trPr>
        <w:tc>
          <w:tcPr>
            <w:tcW w:w="2660" w:type="dxa"/>
            <w:shd w:val="clear" w:color="auto" w:fill="auto"/>
            <w:noWrap/>
          </w:tcPr>
          <w:p w14:paraId="06DCDCDB" w14:textId="77777777" w:rsidR="00975EBB" w:rsidRPr="0074415B" w:rsidRDefault="00975EBB" w:rsidP="005028D5">
            <w:pPr>
              <w:rPr>
                <w:rFonts w:asciiTheme="minorHAnsi" w:hAnsiTheme="minorHAnsi"/>
                <w:lang w:eastAsia="en-AU" w:bidi="ar-SA"/>
              </w:rPr>
            </w:pPr>
            <w:proofErr w:type="spellStart"/>
            <w:r w:rsidRPr="0074415B">
              <w:rPr>
                <w:rFonts w:asciiTheme="minorHAnsi" w:hAnsiTheme="minorHAnsi"/>
                <w:lang w:eastAsia="en-AU" w:bidi="ar-SA"/>
              </w:rPr>
              <w:t>Ricinocarpos</w:t>
            </w:r>
            <w:proofErr w:type="spellEnd"/>
            <w:r w:rsidRPr="0074415B">
              <w:rPr>
                <w:rFonts w:asciiTheme="minorHAnsi" w:hAnsiTheme="minorHAnsi"/>
                <w:lang w:eastAsia="en-AU" w:bidi="ar-SA"/>
              </w:rPr>
              <w:t xml:space="preserve"> </w:t>
            </w:r>
            <w:proofErr w:type="spellStart"/>
            <w:r w:rsidRPr="0074415B">
              <w:rPr>
                <w:rFonts w:asciiTheme="minorHAnsi" w:hAnsiTheme="minorHAnsi"/>
                <w:lang w:eastAsia="en-AU" w:bidi="ar-SA"/>
              </w:rPr>
              <w:t>tuberculatus</w:t>
            </w:r>
            <w:proofErr w:type="spellEnd"/>
            <w:r w:rsidRPr="0074415B">
              <w:rPr>
                <w:rFonts w:asciiTheme="minorHAnsi" w:hAnsiTheme="minorHAnsi"/>
                <w:lang w:eastAsia="en-AU" w:bidi="ar-SA"/>
              </w:rPr>
              <w:t xml:space="preserve"> </w:t>
            </w:r>
          </w:p>
        </w:tc>
        <w:tc>
          <w:tcPr>
            <w:tcW w:w="1441" w:type="dxa"/>
            <w:shd w:val="clear" w:color="auto" w:fill="auto"/>
            <w:noWrap/>
          </w:tcPr>
          <w:p w14:paraId="62116126"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Wedding Bush</w:t>
            </w:r>
          </w:p>
        </w:tc>
        <w:tc>
          <w:tcPr>
            <w:tcW w:w="3686" w:type="dxa"/>
            <w:shd w:val="clear" w:color="auto" w:fill="auto"/>
          </w:tcPr>
          <w:p w14:paraId="4FC8D35C"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Well drained soils. Frost tolerant. White flowering spring summer. Erect shrub 0.5-3m high.</w:t>
            </w:r>
          </w:p>
        </w:tc>
        <w:tc>
          <w:tcPr>
            <w:tcW w:w="850" w:type="dxa"/>
            <w:vAlign w:val="center"/>
          </w:tcPr>
          <w:p w14:paraId="460196FB" w14:textId="77777777" w:rsidR="00975EBB" w:rsidRPr="0074415B" w:rsidRDefault="00975EBB" w:rsidP="00975EBB">
            <w:pPr>
              <w:jc w:val="center"/>
              <w:rPr>
                <w:rFonts w:asciiTheme="minorHAnsi" w:hAnsiTheme="minorHAnsi"/>
                <w:sz w:val="32"/>
                <w:szCs w:val="32"/>
                <w:lang w:eastAsia="en-AU" w:bidi="ar-SA"/>
              </w:rPr>
            </w:pPr>
          </w:p>
        </w:tc>
        <w:tc>
          <w:tcPr>
            <w:tcW w:w="992" w:type="dxa"/>
            <w:shd w:val="clear" w:color="auto" w:fill="auto"/>
            <w:noWrap/>
          </w:tcPr>
          <w:p w14:paraId="6661411E" w14:textId="2B99CAB0"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Lg</w:t>
            </w:r>
          </w:p>
        </w:tc>
        <w:tc>
          <w:tcPr>
            <w:tcW w:w="993" w:type="dxa"/>
            <w:shd w:val="clear" w:color="auto" w:fill="auto"/>
            <w:noWrap/>
          </w:tcPr>
          <w:p w14:paraId="3C0C0DCA" w14:textId="54B70D02"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39E87D3A" w14:textId="77777777" w:rsidTr="00975EBB">
        <w:trPr>
          <w:trHeight w:val="20"/>
        </w:trPr>
        <w:tc>
          <w:tcPr>
            <w:tcW w:w="2660" w:type="dxa"/>
            <w:shd w:val="clear" w:color="auto" w:fill="auto"/>
            <w:noWrap/>
          </w:tcPr>
          <w:p w14:paraId="1EF2CE2C" w14:textId="77777777" w:rsidR="00975EBB" w:rsidRPr="0074415B" w:rsidRDefault="00975EBB" w:rsidP="005028D5">
            <w:pPr>
              <w:rPr>
                <w:rFonts w:asciiTheme="minorHAnsi" w:hAnsiTheme="minorHAnsi"/>
              </w:rPr>
            </w:pPr>
            <w:r w:rsidRPr="0074415B">
              <w:rPr>
                <w:rFonts w:asciiTheme="minorHAnsi" w:hAnsiTheme="minorHAnsi"/>
              </w:rPr>
              <w:t>Santalum spicatum</w:t>
            </w:r>
          </w:p>
        </w:tc>
        <w:tc>
          <w:tcPr>
            <w:tcW w:w="1441" w:type="dxa"/>
            <w:shd w:val="clear" w:color="auto" w:fill="auto"/>
            <w:noWrap/>
          </w:tcPr>
          <w:p w14:paraId="63DC4161" w14:textId="56FB6193" w:rsidR="00975EBB" w:rsidRPr="0074415B" w:rsidRDefault="00975EBB" w:rsidP="005028D5">
            <w:pPr>
              <w:rPr>
                <w:rFonts w:asciiTheme="minorHAnsi" w:hAnsiTheme="minorHAnsi"/>
              </w:rPr>
            </w:pPr>
            <w:r w:rsidRPr="0074415B">
              <w:rPr>
                <w:rFonts w:asciiTheme="minorHAnsi" w:hAnsiTheme="minorHAnsi"/>
              </w:rPr>
              <w:t>Sand</w:t>
            </w:r>
            <w:r w:rsidR="00FB3CE5">
              <w:rPr>
                <w:rFonts w:asciiTheme="minorHAnsi" w:hAnsiTheme="minorHAnsi"/>
              </w:rPr>
              <w:t>al</w:t>
            </w:r>
            <w:r w:rsidRPr="0074415B">
              <w:rPr>
                <w:rFonts w:asciiTheme="minorHAnsi" w:hAnsiTheme="minorHAnsi"/>
              </w:rPr>
              <w:t>wood</w:t>
            </w:r>
          </w:p>
        </w:tc>
        <w:tc>
          <w:tcPr>
            <w:tcW w:w="3686" w:type="dxa"/>
            <w:shd w:val="clear" w:color="auto" w:fill="auto"/>
          </w:tcPr>
          <w:p w14:paraId="13C50673" w14:textId="77777777" w:rsidR="00975EBB" w:rsidRPr="0074415B" w:rsidRDefault="00975EBB" w:rsidP="005028D5">
            <w:pPr>
              <w:rPr>
                <w:rFonts w:asciiTheme="minorHAnsi" w:hAnsiTheme="minorHAnsi"/>
              </w:rPr>
            </w:pPr>
            <w:r w:rsidRPr="0074415B">
              <w:rPr>
                <w:rFonts w:asciiTheme="minorHAnsi" w:hAnsiTheme="minorHAnsi"/>
              </w:rPr>
              <w:t xml:space="preserve">Shrub, 1-5m high. </w:t>
            </w:r>
            <w:proofErr w:type="spellStart"/>
            <w:r w:rsidRPr="0074415B">
              <w:rPr>
                <w:rFonts w:asciiTheme="minorHAnsi" w:hAnsiTheme="minorHAnsi"/>
              </w:rPr>
              <w:t>Hemiparasitic</w:t>
            </w:r>
            <w:proofErr w:type="spellEnd"/>
            <w:r w:rsidRPr="0074415B">
              <w:rPr>
                <w:rFonts w:asciiTheme="minorHAnsi" w:hAnsiTheme="minorHAnsi"/>
              </w:rPr>
              <w:t xml:space="preserve"> on roots. Green/red, flowering Autumn/Winter. Well-drained soil.</w:t>
            </w:r>
          </w:p>
        </w:tc>
        <w:tc>
          <w:tcPr>
            <w:tcW w:w="850" w:type="dxa"/>
            <w:vAlign w:val="center"/>
          </w:tcPr>
          <w:p w14:paraId="07F84E1F" w14:textId="4F640496" w:rsidR="00975EBB" w:rsidRPr="0074415B" w:rsidRDefault="00FB3CE5"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089525F3" w14:textId="4609FB3E"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5CDD8948"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3CA46D38" w14:textId="77777777" w:rsidTr="00975EBB">
        <w:trPr>
          <w:trHeight w:val="20"/>
        </w:trPr>
        <w:tc>
          <w:tcPr>
            <w:tcW w:w="2660" w:type="dxa"/>
            <w:shd w:val="clear" w:color="auto" w:fill="auto"/>
            <w:noWrap/>
          </w:tcPr>
          <w:p w14:paraId="2718ED64" w14:textId="77777777" w:rsidR="00975EBB" w:rsidRPr="0074415B" w:rsidRDefault="00975EBB" w:rsidP="005028D5">
            <w:pPr>
              <w:rPr>
                <w:rFonts w:asciiTheme="minorHAnsi" w:hAnsiTheme="minorHAnsi"/>
              </w:rPr>
            </w:pPr>
            <w:proofErr w:type="spellStart"/>
            <w:r w:rsidRPr="0074415B">
              <w:rPr>
                <w:rFonts w:asciiTheme="minorHAnsi" w:hAnsiTheme="minorHAnsi"/>
              </w:rPr>
              <w:t>Schoenoplectus</w:t>
            </w:r>
            <w:proofErr w:type="spellEnd"/>
            <w:r w:rsidRPr="0074415B">
              <w:rPr>
                <w:rFonts w:asciiTheme="minorHAnsi" w:hAnsiTheme="minorHAnsi"/>
              </w:rPr>
              <w:t xml:space="preserve"> </w:t>
            </w:r>
            <w:proofErr w:type="spellStart"/>
            <w:r w:rsidRPr="0074415B">
              <w:rPr>
                <w:rFonts w:asciiTheme="minorHAnsi" w:hAnsiTheme="minorHAnsi"/>
              </w:rPr>
              <w:t>validus</w:t>
            </w:r>
            <w:proofErr w:type="spellEnd"/>
          </w:p>
        </w:tc>
        <w:tc>
          <w:tcPr>
            <w:tcW w:w="1441" w:type="dxa"/>
            <w:shd w:val="clear" w:color="auto" w:fill="auto"/>
            <w:noWrap/>
          </w:tcPr>
          <w:p w14:paraId="0257EE92" w14:textId="77777777" w:rsidR="00975EBB" w:rsidRPr="0074415B" w:rsidRDefault="00975EBB" w:rsidP="005028D5">
            <w:pPr>
              <w:rPr>
                <w:rFonts w:asciiTheme="minorHAnsi" w:hAnsiTheme="minorHAnsi"/>
              </w:rPr>
            </w:pPr>
            <w:r w:rsidRPr="0074415B">
              <w:rPr>
                <w:rFonts w:asciiTheme="minorHAnsi" w:hAnsiTheme="minorHAnsi"/>
              </w:rPr>
              <w:t>Lake Club-rush</w:t>
            </w:r>
          </w:p>
        </w:tc>
        <w:tc>
          <w:tcPr>
            <w:tcW w:w="3686" w:type="dxa"/>
            <w:shd w:val="clear" w:color="auto" w:fill="auto"/>
          </w:tcPr>
          <w:p w14:paraId="02681755" w14:textId="77777777" w:rsidR="00975EBB" w:rsidRPr="0074415B" w:rsidRDefault="00975EBB" w:rsidP="005028D5">
            <w:pPr>
              <w:rPr>
                <w:rFonts w:asciiTheme="minorHAnsi" w:hAnsiTheme="minorHAnsi"/>
              </w:rPr>
            </w:pPr>
            <w:r w:rsidRPr="0074415B">
              <w:rPr>
                <w:rFonts w:asciiTheme="minorHAnsi" w:hAnsiTheme="minorHAnsi"/>
              </w:rPr>
              <w:t xml:space="preserve">Grass like or </w:t>
            </w:r>
            <w:proofErr w:type="gramStart"/>
            <w:r w:rsidRPr="0074415B">
              <w:rPr>
                <w:rFonts w:asciiTheme="minorHAnsi" w:hAnsiTheme="minorHAnsi"/>
              </w:rPr>
              <w:t>herb,(</w:t>
            </w:r>
            <w:proofErr w:type="gramEnd"/>
            <w:r w:rsidRPr="0074415B">
              <w:rPr>
                <w:rFonts w:asciiTheme="minorHAnsi" w:hAnsiTheme="minorHAnsi"/>
              </w:rPr>
              <w:t xml:space="preserve">sedge), 0.8-2m high. Silt and sand. Fresh or brackish water, </w:t>
            </w:r>
            <w:proofErr w:type="gramStart"/>
            <w:r w:rsidRPr="0074415B">
              <w:rPr>
                <w:rFonts w:asciiTheme="minorHAnsi" w:hAnsiTheme="minorHAnsi"/>
              </w:rPr>
              <w:t>swamps ,</w:t>
            </w:r>
            <w:proofErr w:type="gramEnd"/>
            <w:r w:rsidRPr="0074415B">
              <w:rPr>
                <w:rFonts w:asciiTheme="minorHAnsi" w:hAnsiTheme="minorHAnsi"/>
              </w:rPr>
              <w:t xml:space="preserve"> estuaries.</w:t>
            </w:r>
          </w:p>
        </w:tc>
        <w:tc>
          <w:tcPr>
            <w:tcW w:w="850" w:type="dxa"/>
            <w:vAlign w:val="center"/>
          </w:tcPr>
          <w:p w14:paraId="497BB58C" w14:textId="210146A4"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E53C583" w14:textId="5BD9B182"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1ECD14D2"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6C042F79" w14:textId="77777777" w:rsidTr="00975EBB">
        <w:trPr>
          <w:trHeight w:val="20"/>
        </w:trPr>
        <w:tc>
          <w:tcPr>
            <w:tcW w:w="2660" w:type="dxa"/>
            <w:shd w:val="clear" w:color="auto" w:fill="auto"/>
            <w:noWrap/>
          </w:tcPr>
          <w:p w14:paraId="666E7D81" w14:textId="77777777" w:rsidR="00975EBB" w:rsidRPr="0074415B" w:rsidRDefault="00975EBB" w:rsidP="005028D5">
            <w:pPr>
              <w:rPr>
                <w:rFonts w:asciiTheme="minorHAnsi" w:hAnsiTheme="minorHAnsi"/>
              </w:rPr>
            </w:pPr>
            <w:r w:rsidRPr="0074415B">
              <w:rPr>
                <w:rFonts w:asciiTheme="minorHAnsi" w:hAnsiTheme="minorHAnsi"/>
              </w:rPr>
              <w:t xml:space="preserve">Scaevola </w:t>
            </w:r>
            <w:proofErr w:type="spellStart"/>
            <w:r w:rsidRPr="0074415B">
              <w:rPr>
                <w:rFonts w:asciiTheme="minorHAnsi" w:hAnsiTheme="minorHAnsi"/>
              </w:rPr>
              <w:t>calliptera</w:t>
            </w:r>
            <w:proofErr w:type="spellEnd"/>
          </w:p>
        </w:tc>
        <w:tc>
          <w:tcPr>
            <w:tcW w:w="1441" w:type="dxa"/>
            <w:shd w:val="clear" w:color="auto" w:fill="auto"/>
            <w:noWrap/>
          </w:tcPr>
          <w:p w14:paraId="37D1984D" w14:textId="77777777" w:rsidR="00975EBB" w:rsidRPr="0074415B" w:rsidRDefault="00975EBB" w:rsidP="005028D5">
            <w:pPr>
              <w:rPr>
                <w:rFonts w:asciiTheme="minorHAnsi" w:hAnsiTheme="minorHAnsi"/>
              </w:rPr>
            </w:pPr>
          </w:p>
        </w:tc>
        <w:tc>
          <w:tcPr>
            <w:tcW w:w="3686" w:type="dxa"/>
            <w:shd w:val="clear" w:color="auto" w:fill="auto"/>
          </w:tcPr>
          <w:p w14:paraId="7ECCA506" w14:textId="77777777" w:rsidR="00975EBB" w:rsidRPr="0074415B" w:rsidRDefault="00975EBB" w:rsidP="005028D5">
            <w:pPr>
              <w:rPr>
                <w:rFonts w:asciiTheme="minorHAnsi" w:hAnsiTheme="minorHAnsi"/>
              </w:rPr>
            </w:pPr>
            <w:r w:rsidRPr="0074415B">
              <w:rPr>
                <w:rFonts w:asciiTheme="minorHAnsi" w:hAnsiTheme="minorHAnsi"/>
              </w:rPr>
              <w:t xml:space="preserve">Prostrate to ascending perennial herb, 0.1-0.4m high. Fl. Blue-purple, Sep-Dec or Jan. Sand, often with lateritic gravel. </w:t>
            </w:r>
          </w:p>
        </w:tc>
        <w:tc>
          <w:tcPr>
            <w:tcW w:w="850" w:type="dxa"/>
            <w:vAlign w:val="center"/>
          </w:tcPr>
          <w:p w14:paraId="0DBFE4CC"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0BE3DC55" w14:textId="29F09639"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3F8853D0" w14:textId="77777777"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0211FC36" w14:textId="77777777" w:rsidTr="00975EBB">
        <w:trPr>
          <w:trHeight w:val="20"/>
        </w:trPr>
        <w:tc>
          <w:tcPr>
            <w:tcW w:w="2660" w:type="dxa"/>
            <w:shd w:val="clear" w:color="auto" w:fill="auto"/>
            <w:noWrap/>
          </w:tcPr>
          <w:p w14:paraId="779E17C9" w14:textId="77777777" w:rsidR="00975EBB" w:rsidRPr="0074415B" w:rsidRDefault="00975EBB" w:rsidP="005028D5">
            <w:pPr>
              <w:rPr>
                <w:rFonts w:asciiTheme="minorHAnsi" w:hAnsiTheme="minorHAnsi"/>
              </w:rPr>
            </w:pPr>
            <w:proofErr w:type="spellStart"/>
            <w:r w:rsidRPr="0074415B">
              <w:rPr>
                <w:rFonts w:asciiTheme="minorHAnsi" w:hAnsiTheme="minorHAnsi"/>
              </w:rPr>
              <w:t>Stylidium</w:t>
            </w:r>
            <w:proofErr w:type="spellEnd"/>
            <w:r w:rsidRPr="0074415B">
              <w:rPr>
                <w:rFonts w:asciiTheme="minorHAnsi" w:hAnsiTheme="minorHAnsi"/>
              </w:rPr>
              <w:t xml:space="preserve"> </w:t>
            </w:r>
            <w:proofErr w:type="spellStart"/>
            <w:r w:rsidRPr="0074415B">
              <w:rPr>
                <w:rFonts w:asciiTheme="minorHAnsi" w:hAnsiTheme="minorHAnsi"/>
              </w:rPr>
              <w:t>rynchocarpum</w:t>
            </w:r>
            <w:proofErr w:type="spellEnd"/>
          </w:p>
        </w:tc>
        <w:tc>
          <w:tcPr>
            <w:tcW w:w="1441" w:type="dxa"/>
            <w:shd w:val="clear" w:color="auto" w:fill="auto"/>
            <w:noWrap/>
          </w:tcPr>
          <w:p w14:paraId="07036A57" w14:textId="77777777" w:rsidR="00975EBB" w:rsidRPr="0074415B" w:rsidRDefault="00975EBB" w:rsidP="005028D5">
            <w:pPr>
              <w:rPr>
                <w:rFonts w:asciiTheme="minorHAnsi" w:hAnsiTheme="minorHAnsi"/>
              </w:rPr>
            </w:pPr>
            <w:r w:rsidRPr="0074415B">
              <w:rPr>
                <w:rFonts w:asciiTheme="minorHAnsi" w:hAnsiTheme="minorHAnsi"/>
              </w:rPr>
              <w:t>Black-beaked Trigger Plant</w:t>
            </w:r>
          </w:p>
        </w:tc>
        <w:tc>
          <w:tcPr>
            <w:tcW w:w="3686" w:type="dxa"/>
            <w:shd w:val="clear" w:color="auto" w:fill="auto"/>
          </w:tcPr>
          <w:p w14:paraId="291349DF" w14:textId="77777777" w:rsidR="00975EBB" w:rsidRPr="0074415B" w:rsidRDefault="00975EBB" w:rsidP="005028D5">
            <w:pPr>
              <w:rPr>
                <w:rFonts w:asciiTheme="minorHAnsi" w:hAnsiTheme="minorHAnsi"/>
              </w:rPr>
            </w:pPr>
            <w:r w:rsidRPr="0074415B">
              <w:rPr>
                <w:rFonts w:asciiTheme="minorHAnsi" w:hAnsiTheme="minorHAnsi"/>
              </w:rPr>
              <w:t>Erect or spreading, much-branched perennial, herb, 0.1-0.5m high. Fl. White-cream-yellow/pink, Oct-Dec or Jan-Feb. Sandy or loamy, often gravelly soils. Along creeks, ridges and rises.</w:t>
            </w:r>
          </w:p>
        </w:tc>
        <w:tc>
          <w:tcPr>
            <w:tcW w:w="850" w:type="dxa"/>
            <w:vAlign w:val="center"/>
          </w:tcPr>
          <w:p w14:paraId="7A73318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6405C7AD" w14:textId="15B922A8"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CCA259E" w14:textId="362F1DB4"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5F8FAEAF" w14:textId="77777777" w:rsidTr="00975EBB">
        <w:trPr>
          <w:trHeight w:val="20"/>
        </w:trPr>
        <w:tc>
          <w:tcPr>
            <w:tcW w:w="2660" w:type="dxa"/>
            <w:shd w:val="clear" w:color="auto" w:fill="auto"/>
            <w:noWrap/>
          </w:tcPr>
          <w:p w14:paraId="070566FB" w14:textId="77777777" w:rsidR="00975EBB" w:rsidRPr="0074415B" w:rsidRDefault="00975EBB" w:rsidP="005028D5">
            <w:pPr>
              <w:rPr>
                <w:rFonts w:asciiTheme="minorHAnsi" w:hAnsiTheme="minorHAnsi"/>
              </w:rPr>
            </w:pPr>
            <w:proofErr w:type="spellStart"/>
            <w:r w:rsidRPr="0074415B">
              <w:rPr>
                <w:rFonts w:asciiTheme="minorHAnsi" w:hAnsiTheme="minorHAnsi"/>
              </w:rPr>
              <w:t>Templetonia</w:t>
            </w:r>
            <w:proofErr w:type="spellEnd"/>
            <w:r w:rsidRPr="0074415B">
              <w:rPr>
                <w:rFonts w:asciiTheme="minorHAnsi" w:hAnsiTheme="minorHAnsi"/>
              </w:rPr>
              <w:t xml:space="preserve"> retusa</w:t>
            </w:r>
          </w:p>
        </w:tc>
        <w:tc>
          <w:tcPr>
            <w:tcW w:w="1441" w:type="dxa"/>
            <w:shd w:val="clear" w:color="auto" w:fill="auto"/>
            <w:noWrap/>
          </w:tcPr>
          <w:p w14:paraId="754C69F9" w14:textId="77777777" w:rsidR="00975EBB" w:rsidRPr="0074415B" w:rsidRDefault="00975EBB" w:rsidP="005028D5">
            <w:pPr>
              <w:rPr>
                <w:rFonts w:asciiTheme="minorHAnsi" w:hAnsiTheme="minorHAnsi"/>
              </w:rPr>
            </w:pPr>
            <w:r w:rsidRPr="0074415B">
              <w:rPr>
                <w:rFonts w:asciiTheme="minorHAnsi" w:hAnsiTheme="minorHAnsi"/>
              </w:rPr>
              <w:t>Cockies Tongue</w:t>
            </w:r>
          </w:p>
        </w:tc>
        <w:tc>
          <w:tcPr>
            <w:tcW w:w="3686" w:type="dxa"/>
            <w:shd w:val="clear" w:color="auto" w:fill="auto"/>
          </w:tcPr>
          <w:p w14:paraId="0F8A6E89" w14:textId="77777777" w:rsidR="00975EBB" w:rsidRPr="0074415B" w:rsidRDefault="00975EBB" w:rsidP="005028D5">
            <w:pPr>
              <w:rPr>
                <w:rFonts w:asciiTheme="minorHAnsi" w:hAnsiTheme="minorHAnsi"/>
              </w:rPr>
            </w:pPr>
            <w:r w:rsidRPr="0074415B">
              <w:rPr>
                <w:rFonts w:asciiTheme="minorHAnsi" w:hAnsiTheme="minorHAnsi"/>
              </w:rPr>
              <w:t>Shrub, 0.3-4m high. Well drained soils, coastal conditions. Red pea shaped flower in winter and spring.</w:t>
            </w:r>
          </w:p>
        </w:tc>
        <w:tc>
          <w:tcPr>
            <w:tcW w:w="850" w:type="dxa"/>
            <w:vAlign w:val="center"/>
          </w:tcPr>
          <w:p w14:paraId="0C7BD438" w14:textId="48FFC550"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CBF367D" w14:textId="303F6E6B"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5E9A4681" w14:textId="77356F73"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61D03ABD" w14:textId="77777777" w:rsidTr="00975EBB">
        <w:trPr>
          <w:trHeight w:val="20"/>
        </w:trPr>
        <w:tc>
          <w:tcPr>
            <w:tcW w:w="2660" w:type="dxa"/>
            <w:shd w:val="clear" w:color="auto" w:fill="auto"/>
            <w:noWrap/>
          </w:tcPr>
          <w:p w14:paraId="55D455F6" w14:textId="3C286D01" w:rsidR="00975EBB" w:rsidRPr="0074415B" w:rsidRDefault="00975EBB" w:rsidP="005028D5">
            <w:pPr>
              <w:rPr>
                <w:rFonts w:asciiTheme="minorHAnsi" w:hAnsiTheme="minorHAnsi"/>
              </w:rPr>
            </w:pPr>
            <w:proofErr w:type="spellStart"/>
            <w:r w:rsidRPr="0074415B">
              <w:rPr>
                <w:rFonts w:asciiTheme="minorHAnsi" w:hAnsiTheme="minorHAnsi"/>
              </w:rPr>
              <w:lastRenderedPageBreak/>
              <w:t>Taxandria</w:t>
            </w:r>
            <w:proofErr w:type="spellEnd"/>
            <w:r w:rsidRPr="0074415B">
              <w:rPr>
                <w:rFonts w:asciiTheme="minorHAnsi" w:hAnsiTheme="minorHAnsi"/>
              </w:rPr>
              <w:t xml:space="preserve"> </w:t>
            </w:r>
            <w:proofErr w:type="spellStart"/>
            <w:r w:rsidRPr="0074415B">
              <w:rPr>
                <w:rFonts w:asciiTheme="minorHAnsi" w:hAnsiTheme="minorHAnsi"/>
              </w:rPr>
              <w:t>linearifolia</w:t>
            </w:r>
            <w:proofErr w:type="spellEnd"/>
          </w:p>
        </w:tc>
        <w:tc>
          <w:tcPr>
            <w:tcW w:w="1441" w:type="dxa"/>
            <w:shd w:val="clear" w:color="auto" w:fill="auto"/>
            <w:noWrap/>
          </w:tcPr>
          <w:p w14:paraId="4DF29968" w14:textId="77777777" w:rsidR="00975EBB" w:rsidRPr="0074415B" w:rsidRDefault="00975EBB" w:rsidP="005028D5">
            <w:pPr>
              <w:rPr>
                <w:rFonts w:asciiTheme="minorHAnsi" w:hAnsiTheme="minorHAnsi"/>
              </w:rPr>
            </w:pPr>
          </w:p>
        </w:tc>
        <w:tc>
          <w:tcPr>
            <w:tcW w:w="3686" w:type="dxa"/>
            <w:shd w:val="clear" w:color="auto" w:fill="auto"/>
          </w:tcPr>
          <w:p w14:paraId="6EF3F8DB" w14:textId="0CD80B0B" w:rsidR="00975EBB" w:rsidRPr="0074415B" w:rsidRDefault="00975EBB" w:rsidP="005028D5">
            <w:pPr>
              <w:rPr>
                <w:rFonts w:asciiTheme="minorHAnsi" w:hAnsiTheme="minorHAnsi"/>
              </w:rPr>
            </w:pPr>
            <w:r w:rsidRPr="0074415B">
              <w:rPr>
                <w:rFonts w:asciiTheme="minorHAnsi" w:hAnsiTheme="minorHAnsi" w:cs="Arial"/>
                <w:color w:val="000000"/>
                <w:shd w:val="clear" w:color="auto" w:fill="FFFFFF"/>
              </w:rPr>
              <w:t>Upright spreading shrub, 0.4-2 m high. Fl. red/red-orange, Mar to Nov. Red sandy soils, stony loam.</w:t>
            </w:r>
          </w:p>
        </w:tc>
        <w:tc>
          <w:tcPr>
            <w:tcW w:w="850" w:type="dxa"/>
            <w:vAlign w:val="center"/>
          </w:tcPr>
          <w:p w14:paraId="77594054"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209ECDBD" w14:textId="0589178D"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07479FF5" w14:textId="5D7A8BDE" w:rsidR="00975EBB" w:rsidRPr="0074415B" w:rsidRDefault="00975EBB" w:rsidP="005028D5">
            <w:pPr>
              <w:rPr>
                <w:rFonts w:asciiTheme="minorHAnsi" w:hAnsiTheme="minorHAnsi"/>
              </w:rPr>
            </w:pPr>
            <w:r w:rsidRPr="0074415B">
              <w:rPr>
                <w:rFonts w:asciiTheme="minorHAnsi" w:hAnsiTheme="minorHAnsi"/>
              </w:rPr>
              <w:t>140</w:t>
            </w:r>
          </w:p>
        </w:tc>
      </w:tr>
      <w:tr w:rsidR="00975EBB" w:rsidRPr="0074415B" w14:paraId="31041A80" w14:textId="77777777" w:rsidTr="00975EBB">
        <w:trPr>
          <w:trHeight w:val="793"/>
        </w:trPr>
        <w:tc>
          <w:tcPr>
            <w:tcW w:w="2660" w:type="dxa"/>
            <w:shd w:val="clear" w:color="auto" w:fill="auto"/>
            <w:noWrap/>
          </w:tcPr>
          <w:p w14:paraId="17503A64" w14:textId="5CA3C9DD" w:rsidR="00975EBB" w:rsidRPr="0074415B" w:rsidRDefault="00975EBB" w:rsidP="005028D5">
            <w:pPr>
              <w:rPr>
                <w:rFonts w:asciiTheme="minorHAnsi" w:hAnsiTheme="minorHAnsi"/>
              </w:rPr>
            </w:pPr>
            <w:proofErr w:type="spellStart"/>
            <w:r w:rsidRPr="0074415B">
              <w:rPr>
                <w:rFonts w:asciiTheme="minorHAnsi" w:hAnsiTheme="minorHAnsi"/>
              </w:rPr>
              <w:t>Thomasia</w:t>
            </w:r>
            <w:proofErr w:type="spellEnd"/>
            <w:r w:rsidRPr="0074415B">
              <w:rPr>
                <w:rFonts w:asciiTheme="minorHAnsi" w:hAnsiTheme="minorHAnsi"/>
              </w:rPr>
              <w:t xml:space="preserve"> </w:t>
            </w:r>
            <w:proofErr w:type="spellStart"/>
            <w:r w:rsidRPr="0074415B">
              <w:rPr>
                <w:rFonts w:asciiTheme="minorHAnsi" w:hAnsiTheme="minorHAnsi"/>
              </w:rPr>
              <w:t>cognata</w:t>
            </w:r>
            <w:proofErr w:type="spellEnd"/>
          </w:p>
        </w:tc>
        <w:tc>
          <w:tcPr>
            <w:tcW w:w="1441" w:type="dxa"/>
            <w:shd w:val="clear" w:color="auto" w:fill="auto"/>
            <w:noWrap/>
          </w:tcPr>
          <w:p w14:paraId="7BDCDCC6" w14:textId="77777777" w:rsidR="00975EBB" w:rsidRPr="0074415B" w:rsidRDefault="00975EBB" w:rsidP="005028D5">
            <w:pPr>
              <w:rPr>
                <w:rFonts w:asciiTheme="minorHAnsi" w:hAnsiTheme="minorHAnsi"/>
              </w:rPr>
            </w:pPr>
          </w:p>
        </w:tc>
        <w:tc>
          <w:tcPr>
            <w:tcW w:w="3686" w:type="dxa"/>
            <w:shd w:val="clear" w:color="auto" w:fill="auto"/>
          </w:tcPr>
          <w:p w14:paraId="630E9EF3" w14:textId="35A84414" w:rsidR="00975EBB" w:rsidRPr="0074415B" w:rsidRDefault="00975EBB" w:rsidP="005028D5">
            <w:pPr>
              <w:rPr>
                <w:rFonts w:asciiTheme="minorHAnsi" w:hAnsiTheme="minorHAnsi"/>
              </w:rPr>
            </w:pPr>
            <w:r w:rsidRPr="0074415B">
              <w:rPr>
                <w:rFonts w:asciiTheme="minorHAnsi" w:hAnsiTheme="minorHAnsi"/>
              </w:rPr>
              <w:t>Multi stemmed shrub, 0.1-0.7m high. Fl. Pink-purple, Aug-Nov. White, grey or yellow sand.</w:t>
            </w:r>
          </w:p>
        </w:tc>
        <w:tc>
          <w:tcPr>
            <w:tcW w:w="850" w:type="dxa"/>
            <w:vAlign w:val="center"/>
          </w:tcPr>
          <w:p w14:paraId="19AEFB26"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2F4B668" w14:textId="3605DAFD"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1067D5C" w14:textId="1AFDE859"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5AABEA65" w14:textId="77777777" w:rsidTr="00975EBB">
        <w:trPr>
          <w:trHeight w:val="793"/>
        </w:trPr>
        <w:tc>
          <w:tcPr>
            <w:tcW w:w="2660" w:type="dxa"/>
            <w:shd w:val="clear" w:color="auto" w:fill="auto"/>
            <w:noWrap/>
          </w:tcPr>
          <w:p w14:paraId="698F865C" w14:textId="77777777" w:rsidR="00975EBB" w:rsidRPr="0074415B" w:rsidRDefault="00975EBB" w:rsidP="005028D5">
            <w:pPr>
              <w:rPr>
                <w:rFonts w:asciiTheme="minorHAnsi" w:hAnsiTheme="minorHAnsi"/>
              </w:rPr>
            </w:pPr>
            <w:proofErr w:type="spellStart"/>
            <w:r w:rsidRPr="0074415B">
              <w:rPr>
                <w:rFonts w:asciiTheme="minorHAnsi" w:hAnsiTheme="minorHAnsi"/>
              </w:rPr>
              <w:t>Thryptomene</w:t>
            </w:r>
            <w:proofErr w:type="spellEnd"/>
            <w:r w:rsidRPr="0074415B">
              <w:rPr>
                <w:rFonts w:asciiTheme="minorHAnsi" w:hAnsiTheme="minorHAnsi"/>
              </w:rPr>
              <w:t xml:space="preserve"> </w:t>
            </w:r>
            <w:proofErr w:type="spellStart"/>
            <w:r w:rsidRPr="0074415B">
              <w:rPr>
                <w:rFonts w:asciiTheme="minorHAnsi" w:hAnsiTheme="minorHAnsi"/>
              </w:rPr>
              <w:t>saxicola</w:t>
            </w:r>
            <w:proofErr w:type="spellEnd"/>
          </w:p>
        </w:tc>
        <w:tc>
          <w:tcPr>
            <w:tcW w:w="1441" w:type="dxa"/>
            <w:shd w:val="clear" w:color="auto" w:fill="auto"/>
            <w:noWrap/>
          </w:tcPr>
          <w:p w14:paraId="42227394" w14:textId="77777777" w:rsidR="00975EBB" w:rsidRPr="0074415B" w:rsidRDefault="00975EBB" w:rsidP="005028D5">
            <w:pPr>
              <w:rPr>
                <w:rFonts w:asciiTheme="minorHAnsi" w:hAnsiTheme="minorHAnsi"/>
              </w:rPr>
            </w:pPr>
            <w:r w:rsidRPr="0074415B">
              <w:rPr>
                <w:rFonts w:asciiTheme="minorHAnsi" w:hAnsiTheme="minorHAnsi"/>
              </w:rPr>
              <w:t xml:space="preserve">Rock </w:t>
            </w:r>
            <w:proofErr w:type="spellStart"/>
            <w:r w:rsidRPr="0074415B">
              <w:rPr>
                <w:rFonts w:asciiTheme="minorHAnsi" w:hAnsiTheme="minorHAnsi"/>
              </w:rPr>
              <w:t>Thryptomene</w:t>
            </w:r>
            <w:proofErr w:type="spellEnd"/>
          </w:p>
        </w:tc>
        <w:tc>
          <w:tcPr>
            <w:tcW w:w="3686" w:type="dxa"/>
            <w:shd w:val="clear" w:color="auto" w:fill="auto"/>
          </w:tcPr>
          <w:p w14:paraId="3EB8CDC8" w14:textId="77777777" w:rsidR="00975EBB" w:rsidRPr="0074415B" w:rsidRDefault="00975EBB" w:rsidP="005028D5">
            <w:pPr>
              <w:rPr>
                <w:rFonts w:asciiTheme="minorHAnsi" w:hAnsiTheme="minorHAnsi"/>
              </w:rPr>
            </w:pPr>
            <w:r w:rsidRPr="0074415B">
              <w:rPr>
                <w:rFonts w:asciiTheme="minorHAnsi" w:hAnsiTheme="minorHAnsi"/>
              </w:rPr>
              <w:t>Well drained soils, drought tolerant. Mass of small pink flowers in Autumn and Spring.</w:t>
            </w:r>
          </w:p>
        </w:tc>
        <w:tc>
          <w:tcPr>
            <w:tcW w:w="850" w:type="dxa"/>
            <w:vAlign w:val="center"/>
          </w:tcPr>
          <w:p w14:paraId="49B008C0"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52BB4367" w14:textId="68E58F1C"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7515A6C6"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140&amp;5L</w:t>
            </w:r>
          </w:p>
        </w:tc>
      </w:tr>
      <w:tr w:rsidR="00975EBB" w:rsidRPr="0074415B" w14:paraId="1EEA77DB" w14:textId="77777777" w:rsidTr="00975EBB">
        <w:trPr>
          <w:trHeight w:val="20"/>
        </w:trPr>
        <w:tc>
          <w:tcPr>
            <w:tcW w:w="2660" w:type="dxa"/>
            <w:shd w:val="clear" w:color="auto" w:fill="auto"/>
            <w:noWrap/>
          </w:tcPr>
          <w:p w14:paraId="104C1743" w14:textId="77777777" w:rsidR="00975EBB" w:rsidRPr="0074415B" w:rsidRDefault="00975EBB" w:rsidP="005028D5">
            <w:pPr>
              <w:rPr>
                <w:rFonts w:asciiTheme="minorHAnsi" w:hAnsiTheme="minorHAnsi"/>
              </w:rPr>
            </w:pPr>
            <w:r w:rsidRPr="0074415B">
              <w:rPr>
                <w:rFonts w:asciiTheme="minorHAnsi" w:hAnsiTheme="minorHAnsi"/>
              </w:rPr>
              <w:t xml:space="preserve">Verticordia </w:t>
            </w:r>
            <w:proofErr w:type="spellStart"/>
            <w:r w:rsidRPr="0074415B">
              <w:rPr>
                <w:rFonts w:asciiTheme="minorHAnsi" w:hAnsiTheme="minorHAnsi"/>
              </w:rPr>
              <w:t>chrysantha</w:t>
            </w:r>
            <w:proofErr w:type="spellEnd"/>
          </w:p>
        </w:tc>
        <w:tc>
          <w:tcPr>
            <w:tcW w:w="1441" w:type="dxa"/>
            <w:shd w:val="clear" w:color="auto" w:fill="auto"/>
            <w:noWrap/>
          </w:tcPr>
          <w:p w14:paraId="52250E66" w14:textId="77777777" w:rsidR="00975EBB" w:rsidRPr="0074415B" w:rsidRDefault="00975EBB" w:rsidP="005028D5">
            <w:pPr>
              <w:rPr>
                <w:rFonts w:asciiTheme="minorHAnsi" w:hAnsiTheme="minorHAnsi"/>
              </w:rPr>
            </w:pPr>
          </w:p>
        </w:tc>
        <w:tc>
          <w:tcPr>
            <w:tcW w:w="3686" w:type="dxa"/>
            <w:shd w:val="clear" w:color="auto" w:fill="auto"/>
          </w:tcPr>
          <w:p w14:paraId="72A64D92" w14:textId="77777777" w:rsidR="00975EBB" w:rsidRPr="0074415B" w:rsidRDefault="00975EBB" w:rsidP="005028D5">
            <w:pPr>
              <w:rPr>
                <w:rFonts w:asciiTheme="minorHAnsi" w:hAnsiTheme="minorHAnsi"/>
              </w:rPr>
            </w:pPr>
            <w:r w:rsidRPr="0074415B">
              <w:rPr>
                <w:rFonts w:asciiTheme="minorHAnsi" w:hAnsiTheme="minorHAnsi"/>
              </w:rPr>
              <w:t>Shrub 0.3-1m high. Fl yellow Aug to Dec or Jan. Sandy gravelly soils, deep yellow sand. Undulating plains.</w:t>
            </w:r>
          </w:p>
        </w:tc>
        <w:tc>
          <w:tcPr>
            <w:tcW w:w="850" w:type="dxa"/>
            <w:vAlign w:val="center"/>
          </w:tcPr>
          <w:p w14:paraId="7247C303"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70FAD72B" w14:textId="014C96F4"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621D73A5"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2FD3A1B5" w14:textId="77777777" w:rsidTr="00975EBB">
        <w:trPr>
          <w:trHeight w:val="20"/>
        </w:trPr>
        <w:tc>
          <w:tcPr>
            <w:tcW w:w="2660" w:type="dxa"/>
            <w:shd w:val="clear" w:color="auto" w:fill="auto"/>
            <w:noWrap/>
          </w:tcPr>
          <w:p w14:paraId="2404CA27" w14:textId="77777777" w:rsidR="00975EBB" w:rsidRPr="0074415B" w:rsidRDefault="00975EBB" w:rsidP="005028D5">
            <w:pPr>
              <w:rPr>
                <w:rFonts w:asciiTheme="minorHAnsi" w:hAnsiTheme="minorHAnsi"/>
              </w:rPr>
            </w:pPr>
            <w:r w:rsidRPr="0074415B">
              <w:rPr>
                <w:rFonts w:asciiTheme="minorHAnsi" w:hAnsiTheme="minorHAnsi"/>
              </w:rPr>
              <w:t>Verticordia plumosa</w:t>
            </w:r>
          </w:p>
        </w:tc>
        <w:tc>
          <w:tcPr>
            <w:tcW w:w="1441" w:type="dxa"/>
            <w:shd w:val="clear" w:color="auto" w:fill="auto"/>
            <w:noWrap/>
          </w:tcPr>
          <w:p w14:paraId="66CBF97B" w14:textId="77777777" w:rsidR="00975EBB" w:rsidRPr="0074415B" w:rsidRDefault="00975EBB" w:rsidP="005028D5">
            <w:pPr>
              <w:rPr>
                <w:rFonts w:asciiTheme="minorHAnsi" w:hAnsiTheme="minorHAnsi"/>
              </w:rPr>
            </w:pPr>
            <w:r w:rsidRPr="0074415B">
              <w:rPr>
                <w:rFonts w:asciiTheme="minorHAnsi" w:hAnsiTheme="minorHAnsi"/>
              </w:rPr>
              <w:t xml:space="preserve">Plumed </w:t>
            </w:r>
            <w:proofErr w:type="spellStart"/>
            <w:r w:rsidRPr="0074415B">
              <w:rPr>
                <w:rFonts w:asciiTheme="minorHAnsi" w:hAnsiTheme="minorHAnsi"/>
              </w:rPr>
              <w:t>Featherflower</w:t>
            </w:r>
            <w:proofErr w:type="spellEnd"/>
          </w:p>
        </w:tc>
        <w:tc>
          <w:tcPr>
            <w:tcW w:w="3686" w:type="dxa"/>
            <w:shd w:val="clear" w:color="auto" w:fill="auto"/>
          </w:tcPr>
          <w:p w14:paraId="3A2ED02E" w14:textId="77777777" w:rsidR="00975EBB" w:rsidRPr="0074415B" w:rsidRDefault="00975EBB" w:rsidP="005028D5">
            <w:pPr>
              <w:rPr>
                <w:rFonts w:asciiTheme="minorHAnsi" w:hAnsiTheme="minorHAnsi"/>
              </w:rPr>
            </w:pPr>
            <w:r w:rsidRPr="0074415B">
              <w:rPr>
                <w:rFonts w:asciiTheme="minorHAnsi" w:hAnsiTheme="minorHAnsi"/>
              </w:rPr>
              <w:t>Most soil types, seasonally wet situations and road verges. Pink flowering in Spring summer.</w:t>
            </w:r>
          </w:p>
        </w:tc>
        <w:tc>
          <w:tcPr>
            <w:tcW w:w="850" w:type="dxa"/>
            <w:vAlign w:val="center"/>
          </w:tcPr>
          <w:p w14:paraId="202B1EA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0F54F27" w14:textId="46114905" w:rsidR="00975EBB" w:rsidRPr="0074415B" w:rsidRDefault="00975EBB" w:rsidP="005028D5">
            <w:pPr>
              <w:rPr>
                <w:rFonts w:asciiTheme="minorHAnsi" w:hAnsiTheme="minorHAnsi"/>
              </w:rPr>
            </w:pPr>
            <w:proofErr w:type="spellStart"/>
            <w:r w:rsidRPr="0074415B">
              <w:rPr>
                <w:rFonts w:asciiTheme="minorHAnsi" w:hAnsiTheme="minorHAnsi"/>
              </w:rPr>
              <w:t>Sm</w:t>
            </w:r>
            <w:proofErr w:type="spellEnd"/>
          </w:p>
        </w:tc>
        <w:tc>
          <w:tcPr>
            <w:tcW w:w="993" w:type="dxa"/>
            <w:shd w:val="clear" w:color="auto" w:fill="auto"/>
            <w:noWrap/>
          </w:tcPr>
          <w:p w14:paraId="4DEA47DC"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5784517B" w14:textId="77777777" w:rsidTr="00975EBB">
        <w:trPr>
          <w:trHeight w:val="20"/>
        </w:trPr>
        <w:tc>
          <w:tcPr>
            <w:tcW w:w="2660" w:type="dxa"/>
            <w:shd w:val="clear" w:color="auto" w:fill="auto"/>
            <w:noWrap/>
          </w:tcPr>
          <w:p w14:paraId="64EF6DF9" w14:textId="77777777" w:rsidR="00975EBB" w:rsidRPr="0074415B" w:rsidRDefault="00975EBB" w:rsidP="005028D5">
            <w:pPr>
              <w:rPr>
                <w:rFonts w:asciiTheme="minorHAnsi" w:hAnsiTheme="minorHAnsi"/>
              </w:rPr>
            </w:pPr>
            <w:r w:rsidRPr="0074415B">
              <w:rPr>
                <w:rFonts w:asciiTheme="minorHAnsi" w:hAnsiTheme="minorHAnsi"/>
              </w:rPr>
              <w:t>Viola hederacea</w:t>
            </w:r>
          </w:p>
        </w:tc>
        <w:tc>
          <w:tcPr>
            <w:tcW w:w="1441" w:type="dxa"/>
            <w:shd w:val="clear" w:color="auto" w:fill="auto"/>
            <w:noWrap/>
          </w:tcPr>
          <w:p w14:paraId="505AE5C3" w14:textId="77777777" w:rsidR="00975EBB" w:rsidRPr="0074415B" w:rsidRDefault="00975EBB" w:rsidP="005028D5">
            <w:pPr>
              <w:rPr>
                <w:rFonts w:asciiTheme="minorHAnsi" w:hAnsiTheme="minorHAnsi"/>
              </w:rPr>
            </w:pPr>
            <w:r w:rsidRPr="0074415B">
              <w:rPr>
                <w:rFonts w:asciiTheme="minorHAnsi" w:hAnsiTheme="minorHAnsi"/>
              </w:rPr>
              <w:t>Native violet</w:t>
            </w:r>
          </w:p>
        </w:tc>
        <w:tc>
          <w:tcPr>
            <w:tcW w:w="3686" w:type="dxa"/>
            <w:shd w:val="clear" w:color="auto" w:fill="auto"/>
          </w:tcPr>
          <w:p w14:paraId="4A2D50CB" w14:textId="67C55E0D" w:rsidR="00975EBB" w:rsidRPr="0074415B" w:rsidRDefault="00975EBB" w:rsidP="005028D5">
            <w:pPr>
              <w:rPr>
                <w:rFonts w:asciiTheme="minorHAnsi" w:hAnsiTheme="minorHAnsi"/>
              </w:rPr>
            </w:pPr>
            <w:r w:rsidRPr="0074415B">
              <w:rPr>
                <w:rFonts w:asciiTheme="minorHAnsi" w:hAnsiTheme="minorHAnsi"/>
              </w:rPr>
              <w:t>Native ground cover, ideal lawn substitute, suits most soils.</w:t>
            </w:r>
          </w:p>
        </w:tc>
        <w:tc>
          <w:tcPr>
            <w:tcW w:w="850" w:type="dxa"/>
            <w:vAlign w:val="center"/>
          </w:tcPr>
          <w:p w14:paraId="14A9A6C8"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47814540" w14:textId="3143E4B4" w:rsidR="00975EBB" w:rsidRPr="0074415B" w:rsidRDefault="00975EBB" w:rsidP="005028D5">
            <w:pPr>
              <w:rPr>
                <w:rFonts w:asciiTheme="minorHAnsi" w:hAnsiTheme="minorHAnsi"/>
              </w:rPr>
            </w:pPr>
            <w:r w:rsidRPr="0074415B">
              <w:rPr>
                <w:rFonts w:asciiTheme="minorHAnsi" w:hAnsiTheme="minorHAnsi"/>
              </w:rPr>
              <w:t>GC</w:t>
            </w:r>
          </w:p>
        </w:tc>
        <w:tc>
          <w:tcPr>
            <w:tcW w:w="993" w:type="dxa"/>
            <w:shd w:val="clear" w:color="auto" w:fill="auto"/>
            <w:noWrap/>
          </w:tcPr>
          <w:p w14:paraId="454A895B" w14:textId="77777777" w:rsidR="00975EBB" w:rsidRPr="0074415B" w:rsidRDefault="00975EBB" w:rsidP="005028D5">
            <w:pPr>
              <w:rPr>
                <w:rFonts w:asciiTheme="minorHAnsi" w:hAnsiTheme="minorHAnsi"/>
                <w:lang w:eastAsia="en-AU" w:bidi="ar-SA"/>
              </w:rPr>
            </w:pPr>
            <w:r w:rsidRPr="0074415B">
              <w:rPr>
                <w:rFonts w:asciiTheme="minorHAnsi" w:hAnsiTheme="minorHAnsi"/>
                <w:lang w:eastAsia="en-AU" w:bidi="ar-SA"/>
              </w:rPr>
              <w:t>140</w:t>
            </w:r>
          </w:p>
        </w:tc>
      </w:tr>
      <w:tr w:rsidR="00975EBB" w:rsidRPr="0074415B" w14:paraId="3EB5515A" w14:textId="77777777" w:rsidTr="00975EBB">
        <w:trPr>
          <w:trHeight w:val="20"/>
        </w:trPr>
        <w:tc>
          <w:tcPr>
            <w:tcW w:w="2660" w:type="dxa"/>
            <w:shd w:val="clear" w:color="auto" w:fill="auto"/>
            <w:noWrap/>
          </w:tcPr>
          <w:p w14:paraId="1DE1CF06" w14:textId="77777777" w:rsidR="00975EBB" w:rsidRPr="0074415B" w:rsidRDefault="00975EBB" w:rsidP="005028D5">
            <w:pPr>
              <w:rPr>
                <w:rFonts w:asciiTheme="minorHAnsi" w:hAnsiTheme="minorHAnsi"/>
              </w:rPr>
            </w:pPr>
            <w:r w:rsidRPr="0074415B">
              <w:rPr>
                <w:rFonts w:asciiTheme="minorHAnsi" w:hAnsiTheme="minorHAnsi"/>
              </w:rPr>
              <w:t xml:space="preserve">Westringia </w:t>
            </w:r>
            <w:proofErr w:type="spellStart"/>
            <w:r w:rsidRPr="0074415B">
              <w:rPr>
                <w:rFonts w:asciiTheme="minorHAnsi" w:hAnsiTheme="minorHAnsi"/>
              </w:rPr>
              <w:t>dampieri</w:t>
            </w:r>
            <w:proofErr w:type="spellEnd"/>
            <w:r w:rsidRPr="0074415B">
              <w:rPr>
                <w:rFonts w:asciiTheme="minorHAnsi" w:hAnsiTheme="minorHAnsi"/>
              </w:rPr>
              <w:t xml:space="preserve"> </w:t>
            </w:r>
          </w:p>
        </w:tc>
        <w:tc>
          <w:tcPr>
            <w:tcW w:w="1441" w:type="dxa"/>
            <w:shd w:val="clear" w:color="auto" w:fill="auto"/>
            <w:noWrap/>
          </w:tcPr>
          <w:p w14:paraId="7ACFCFCD" w14:textId="77777777" w:rsidR="00975EBB" w:rsidRPr="0074415B" w:rsidRDefault="00975EBB" w:rsidP="005028D5">
            <w:pPr>
              <w:rPr>
                <w:rFonts w:asciiTheme="minorHAnsi" w:hAnsiTheme="minorHAnsi"/>
              </w:rPr>
            </w:pPr>
            <w:r w:rsidRPr="0074415B">
              <w:rPr>
                <w:rFonts w:asciiTheme="minorHAnsi" w:hAnsiTheme="minorHAnsi"/>
              </w:rPr>
              <w:t>Shore Westringia</w:t>
            </w:r>
          </w:p>
        </w:tc>
        <w:tc>
          <w:tcPr>
            <w:tcW w:w="3686" w:type="dxa"/>
            <w:shd w:val="clear" w:color="auto" w:fill="auto"/>
          </w:tcPr>
          <w:p w14:paraId="1163D546" w14:textId="77777777" w:rsidR="00975EBB" w:rsidRPr="0074415B" w:rsidRDefault="00975EBB" w:rsidP="005028D5">
            <w:pPr>
              <w:rPr>
                <w:rFonts w:asciiTheme="minorHAnsi" w:hAnsiTheme="minorHAnsi"/>
              </w:rPr>
            </w:pPr>
            <w:r w:rsidRPr="0074415B">
              <w:rPr>
                <w:rFonts w:asciiTheme="minorHAnsi" w:hAnsiTheme="minorHAnsi"/>
              </w:rPr>
              <w:t>Dense shrub, 0.2-1.5m high. Fl. White, Jun-Dec or Jan. Sandy coastal conditions. White flowering most of the year.</w:t>
            </w:r>
          </w:p>
        </w:tc>
        <w:tc>
          <w:tcPr>
            <w:tcW w:w="850" w:type="dxa"/>
            <w:vAlign w:val="center"/>
          </w:tcPr>
          <w:p w14:paraId="25DDEDDB" w14:textId="77777777" w:rsidR="00975EBB" w:rsidRPr="0074415B" w:rsidRDefault="00975EBB" w:rsidP="00975EBB">
            <w:pPr>
              <w:jc w:val="center"/>
              <w:rPr>
                <w:rFonts w:asciiTheme="minorHAnsi" w:hAnsiTheme="minorHAnsi"/>
                <w:sz w:val="32"/>
                <w:szCs w:val="32"/>
              </w:rPr>
            </w:pPr>
          </w:p>
        </w:tc>
        <w:tc>
          <w:tcPr>
            <w:tcW w:w="992" w:type="dxa"/>
            <w:shd w:val="clear" w:color="auto" w:fill="auto"/>
            <w:noWrap/>
          </w:tcPr>
          <w:p w14:paraId="3DF9A430" w14:textId="4B7014E2" w:rsidR="00975EBB" w:rsidRPr="0074415B" w:rsidRDefault="00975EBB" w:rsidP="005028D5">
            <w:pPr>
              <w:rPr>
                <w:rFonts w:asciiTheme="minorHAnsi" w:hAnsiTheme="minorHAnsi"/>
              </w:rPr>
            </w:pPr>
            <w:r w:rsidRPr="0074415B">
              <w:rPr>
                <w:rFonts w:asciiTheme="minorHAnsi" w:hAnsiTheme="minorHAnsi"/>
              </w:rPr>
              <w:t>Med</w:t>
            </w:r>
          </w:p>
        </w:tc>
        <w:tc>
          <w:tcPr>
            <w:tcW w:w="993" w:type="dxa"/>
            <w:shd w:val="clear" w:color="auto" w:fill="auto"/>
            <w:noWrap/>
          </w:tcPr>
          <w:p w14:paraId="2D1CA366" w14:textId="77777777" w:rsidR="00975EBB" w:rsidRPr="0074415B" w:rsidRDefault="00975EBB" w:rsidP="005028D5">
            <w:pPr>
              <w:rPr>
                <w:rFonts w:asciiTheme="minorHAnsi" w:hAnsiTheme="minorHAnsi"/>
              </w:rPr>
            </w:pPr>
            <w:r w:rsidRPr="0074415B">
              <w:rPr>
                <w:rFonts w:asciiTheme="minorHAnsi" w:hAnsiTheme="minorHAnsi"/>
              </w:rPr>
              <w:t>140&amp;5L</w:t>
            </w:r>
          </w:p>
        </w:tc>
      </w:tr>
      <w:tr w:rsidR="00975EBB" w:rsidRPr="0074415B" w14:paraId="054E4E01" w14:textId="77777777" w:rsidTr="00975EBB">
        <w:trPr>
          <w:trHeight w:val="20"/>
        </w:trPr>
        <w:tc>
          <w:tcPr>
            <w:tcW w:w="2660" w:type="dxa"/>
            <w:shd w:val="clear" w:color="auto" w:fill="auto"/>
            <w:noWrap/>
          </w:tcPr>
          <w:p w14:paraId="4CFEC69B" w14:textId="4F2EBA3C" w:rsidR="00975EBB" w:rsidRPr="0074415B" w:rsidRDefault="00975EBB" w:rsidP="005028D5">
            <w:pPr>
              <w:rPr>
                <w:rFonts w:asciiTheme="minorHAnsi" w:hAnsiTheme="minorHAnsi"/>
              </w:rPr>
            </w:pPr>
            <w:r w:rsidRPr="0074415B">
              <w:rPr>
                <w:rFonts w:asciiTheme="minorHAnsi" w:hAnsiTheme="minorHAnsi"/>
              </w:rPr>
              <w:t xml:space="preserve">Xanthorrhoea </w:t>
            </w:r>
            <w:proofErr w:type="spellStart"/>
            <w:r w:rsidRPr="0074415B">
              <w:rPr>
                <w:rFonts w:asciiTheme="minorHAnsi" w:hAnsiTheme="minorHAnsi"/>
              </w:rPr>
              <w:t>preissii</w:t>
            </w:r>
            <w:proofErr w:type="spellEnd"/>
          </w:p>
        </w:tc>
        <w:tc>
          <w:tcPr>
            <w:tcW w:w="1441" w:type="dxa"/>
            <w:shd w:val="clear" w:color="auto" w:fill="auto"/>
            <w:noWrap/>
          </w:tcPr>
          <w:p w14:paraId="65160B23" w14:textId="77777777" w:rsidR="00975EBB" w:rsidRPr="0074415B" w:rsidRDefault="00975EBB" w:rsidP="005028D5">
            <w:pPr>
              <w:rPr>
                <w:rFonts w:asciiTheme="minorHAnsi" w:hAnsiTheme="minorHAnsi"/>
              </w:rPr>
            </w:pPr>
            <w:r w:rsidRPr="0074415B">
              <w:rPr>
                <w:rFonts w:asciiTheme="minorHAnsi" w:hAnsiTheme="minorHAnsi"/>
              </w:rPr>
              <w:t>Grass Trees</w:t>
            </w:r>
          </w:p>
        </w:tc>
        <w:tc>
          <w:tcPr>
            <w:tcW w:w="3686" w:type="dxa"/>
            <w:shd w:val="clear" w:color="auto" w:fill="auto"/>
          </w:tcPr>
          <w:p w14:paraId="19B62DF6" w14:textId="77777777" w:rsidR="00975EBB" w:rsidRPr="0074415B" w:rsidRDefault="00975EBB" w:rsidP="005028D5">
            <w:pPr>
              <w:rPr>
                <w:rFonts w:asciiTheme="minorHAnsi" w:hAnsiTheme="minorHAnsi"/>
              </w:rPr>
            </w:pPr>
            <w:r w:rsidRPr="0074415B">
              <w:rPr>
                <w:rFonts w:asciiTheme="minorHAnsi" w:hAnsiTheme="minorHAnsi"/>
              </w:rPr>
              <w:t>Perennial tree-like monocot, to 5 m high, trunk to over 3 m. Most soil types.</w:t>
            </w:r>
          </w:p>
        </w:tc>
        <w:tc>
          <w:tcPr>
            <w:tcW w:w="850" w:type="dxa"/>
            <w:vAlign w:val="center"/>
          </w:tcPr>
          <w:p w14:paraId="263986A7" w14:textId="5ADB242D" w:rsidR="00975EBB" w:rsidRPr="0074415B" w:rsidRDefault="00FB3CE5"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7D0DED96" w14:textId="4DFAB689" w:rsidR="00975EBB" w:rsidRPr="0074415B" w:rsidRDefault="00975EBB" w:rsidP="005028D5">
            <w:pPr>
              <w:rPr>
                <w:rFonts w:asciiTheme="minorHAnsi" w:hAnsiTheme="minorHAnsi"/>
              </w:rPr>
            </w:pPr>
            <w:r w:rsidRPr="0074415B">
              <w:rPr>
                <w:rFonts w:asciiTheme="minorHAnsi" w:hAnsiTheme="minorHAnsi"/>
              </w:rPr>
              <w:t> Grass</w:t>
            </w:r>
          </w:p>
        </w:tc>
        <w:tc>
          <w:tcPr>
            <w:tcW w:w="993" w:type="dxa"/>
            <w:shd w:val="clear" w:color="auto" w:fill="auto"/>
            <w:noWrap/>
          </w:tcPr>
          <w:p w14:paraId="1A608EAD" w14:textId="77777777" w:rsidR="00975EBB" w:rsidRPr="0074415B" w:rsidRDefault="00975EBB" w:rsidP="005028D5">
            <w:pPr>
              <w:rPr>
                <w:rFonts w:asciiTheme="minorHAnsi" w:hAnsiTheme="minorHAnsi"/>
              </w:rPr>
            </w:pPr>
            <w:r w:rsidRPr="0074415B">
              <w:rPr>
                <w:rFonts w:asciiTheme="minorHAnsi" w:hAnsiTheme="minorHAnsi"/>
              </w:rPr>
              <w:t>11L</w:t>
            </w:r>
          </w:p>
        </w:tc>
      </w:tr>
      <w:tr w:rsidR="00975EBB" w:rsidRPr="0074415B" w14:paraId="13A1145F" w14:textId="77777777" w:rsidTr="00975EBB">
        <w:trPr>
          <w:trHeight w:val="20"/>
        </w:trPr>
        <w:tc>
          <w:tcPr>
            <w:tcW w:w="2660" w:type="dxa"/>
            <w:shd w:val="clear" w:color="auto" w:fill="auto"/>
            <w:noWrap/>
          </w:tcPr>
          <w:p w14:paraId="2BC2CCE0" w14:textId="48934DE1" w:rsidR="00975EBB" w:rsidRPr="0074415B" w:rsidRDefault="00975EBB" w:rsidP="005028D5">
            <w:pPr>
              <w:rPr>
                <w:rFonts w:asciiTheme="minorHAnsi" w:hAnsiTheme="minorHAnsi"/>
              </w:rPr>
            </w:pPr>
            <w:proofErr w:type="spellStart"/>
            <w:r w:rsidRPr="0074415B">
              <w:rPr>
                <w:rFonts w:asciiTheme="minorHAnsi" w:hAnsiTheme="minorHAnsi"/>
              </w:rPr>
              <w:t>Xanthorroea</w:t>
            </w:r>
            <w:proofErr w:type="spellEnd"/>
            <w:r w:rsidRPr="0074415B">
              <w:rPr>
                <w:rFonts w:asciiTheme="minorHAnsi" w:hAnsiTheme="minorHAnsi"/>
              </w:rPr>
              <w:t xml:space="preserve"> </w:t>
            </w:r>
            <w:proofErr w:type="spellStart"/>
            <w:r w:rsidRPr="0074415B">
              <w:rPr>
                <w:rFonts w:asciiTheme="minorHAnsi" w:hAnsiTheme="minorHAnsi"/>
              </w:rPr>
              <w:t>preissii</w:t>
            </w:r>
            <w:proofErr w:type="spellEnd"/>
          </w:p>
        </w:tc>
        <w:tc>
          <w:tcPr>
            <w:tcW w:w="1441" w:type="dxa"/>
            <w:shd w:val="clear" w:color="auto" w:fill="auto"/>
            <w:noWrap/>
          </w:tcPr>
          <w:p w14:paraId="6B3A7DD8" w14:textId="125EDA8A" w:rsidR="00975EBB" w:rsidRPr="0074415B" w:rsidRDefault="00975EBB" w:rsidP="005028D5">
            <w:pPr>
              <w:rPr>
                <w:rFonts w:asciiTheme="minorHAnsi" w:hAnsiTheme="minorHAnsi"/>
              </w:rPr>
            </w:pPr>
            <w:r w:rsidRPr="0074415B">
              <w:rPr>
                <w:rFonts w:asciiTheme="minorHAnsi" w:hAnsiTheme="minorHAnsi"/>
              </w:rPr>
              <w:t>Grass Tree</w:t>
            </w:r>
          </w:p>
        </w:tc>
        <w:tc>
          <w:tcPr>
            <w:tcW w:w="3686" w:type="dxa"/>
            <w:shd w:val="clear" w:color="auto" w:fill="auto"/>
          </w:tcPr>
          <w:p w14:paraId="3DFACAD2" w14:textId="77777777" w:rsidR="00975EBB" w:rsidRPr="0074415B" w:rsidRDefault="00975EBB" w:rsidP="005028D5">
            <w:pPr>
              <w:rPr>
                <w:rFonts w:asciiTheme="minorHAnsi" w:hAnsiTheme="minorHAnsi"/>
              </w:rPr>
            </w:pPr>
          </w:p>
        </w:tc>
        <w:tc>
          <w:tcPr>
            <w:tcW w:w="850" w:type="dxa"/>
            <w:vAlign w:val="center"/>
          </w:tcPr>
          <w:p w14:paraId="0B6ECC16" w14:textId="2407BDF2" w:rsidR="00975EBB" w:rsidRPr="0074415B" w:rsidRDefault="00FB3CE5"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59439DCC" w14:textId="07EF8931" w:rsidR="00975EBB" w:rsidRPr="0074415B" w:rsidRDefault="00975EBB" w:rsidP="005028D5">
            <w:pPr>
              <w:rPr>
                <w:rFonts w:asciiTheme="minorHAnsi" w:hAnsiTheme="minorHAnsi"/>
              </w:rPr>
            </w:pPr>
          </w:p>
        </w:tc>
        <w:tc>
          <w:tcPr>
            <w:tcW w:w="993" w:type="dxa"/>
            <w:shd w:val="clear" w:color="auto" w:fill="auto"/>
            <w:noWrap/>
          </w:tcPr>
          <w:p w14:paraId="12098E34" w14:textId="6FACF192" w:rsidR="00975EBB" w:rsidRPr="0074415B" w:rsidRDefault="00975EBB" w:rsidP="005028D5">
            <w:pPr>
              <w:rPr>
                <w:rFonts w:asciiTheme="minorHAnsi" w:hAnsiTheme="minorHAnsi"/>
              </w:rPr>
            </w:pPr>
            <w:r w:rsidRPr="0074415B">
              <w:rPr>
                <w:rFonts w:asciiTheme="minorHAnsi" w:hAnsiTheme="minorHAnsi"/>
              </w:rPr>
              <w:t>100L</w:t>
            </w:r>
          </w:p>
        </w:tc>
      </w:tr>
      <w:tr w:rsidR="00975EBB" w:rsidRPr="0074415B" w14:paraId="794E96F9" w14:textId="77777777" w:rsidTr="00975EBB">
        <w:trPr>
          <w:trHeight w:val="20"/>
        </w:trPr>
        <w:tc>
          <w:tcPr>
            <w:tcW w:w="2660" w:type="dxa"/>
            <w:shd w:val="clear" w:color="auto" w:fill="auto"/>
            <w:noWrap/>
          </w:tcPr>
          <w:p w14:paraId="0DA4F59A" w14:textId="2A4B3366" w:rsidR="00975EBB" w:rsidRPr="0074415B" w:rsidRDefault="00975EBB" w:rsidP="005028D5">
            <w:pPr>
              <w:rPr>
                <w:rFonts w:asciiTheme="minorHAnsi" w:hAnsiTheme="minorHAnsi"/>
              </w:rPr>
            </w:pPr>
            <w:proofErr w:type="spellStart"/>
            <w:r w:rsidRPr="0074415B">
              <w:rPr>
                <w:rFonts w:asciiTheme="minorHAnsi" w:hAnsiTheme="minorHAnsi"/>
              </w:rPr>
              <w:t>Xylomelum</w:t>
            </w:r>
            <w:proofErr w:type="spellEnd"/>
            <w:r w:rsidRPr="0074415B">
              <w:rPr>
                <w:rFonts w:asciiTheme="minorHAnsi" w:hAnsiTheme="minorHAnsi"/>
              </w:rPr>
              <w:t xml:space="preserve"> occidentale</w:t>
            </w:r>
          </w:p>
        </w:tc>
        <w:tc>
          <w:tcPr>
            <w:tcW w:w="1441" w:type="dxa"/>
            <w:shd w:val="clear" w:color="auto" w:fill="auto"/>
            <w:noWrap/>
          </w:tcPr>
          <w:p w14:paraId="0C6EBAA3" w14:textId="0FB0C4F4" w:rsidR="00975EBB" w:rsidRPr="0074415B" w:rsidRDefault="00975EBB" w:rsidP="005028D5">
            <w:pPr>
              <w:rPr>
                <w:rFonts w:asciiTheme="minorHAnsi" w:hAnsiTheme="minorHAnsi"/>
              </w:rPr>
            </w:pPr>
            <w:r w:rsidRPr="0074415B">
              <w:rPr>
                <w:rFonts w:asciiTheme="minorHAnsi" w:hAnsiTheme="minorHAnsi"/>
              </w:rPr>
              <w:t>Woody Pear</w:t>
            </w:r>
          </w:p>
        </w:tc>
        <w:tc>
          <w:tcPr>
            <w:tcW w:w="3686" w:type="dxa"/>
            <w:shd w:val="clear" w:color="auto" w:fill="auto"/>
          </w:tcPr>
          <w:p w14:paraId="0EFAC0B5" w14:textId="4E47A6A0" w:rsidR="00975EBB" w:rsidRPr="0074415B" w:rsidRDefault="00975EBB" w:rsidP="005028D5">
            <w:pPr>
              <w:rPr>
                <w:rFonts w:asciiTheme="minorHAnsi" w:hAnsiTheme="minorHAnsi"/>
              </w:rPr>
            </w:pPr>
            <w:r w:rsidRPr="0074415B">
              <w:rPr>
                <w:rFonts w:asciiTheme="minorHAnsi" w:hAnsiTheme="minorHAnsi"/>
              </w:rPr>
              <w:t>Tree or shrub, 2-8m high. Fl. Cream-white, Dec or Jan-Feb. White or grey sand.</w:t>
            </w:r>
          </w:p>
        </w:tc>
        <w:tc>
          <w:tcPr>
            <w:tcW w:w="850" w:type="dxa"/>
            <w:vAlign w:val="center"/>
          </w:tcPr>
          <w:p w14:paraId="482C55BE" w14:textId="580EC075" w:rsidR="00975EBB" w:rsidRPr="0074415B" w:rsidRDefault="00FB3CE5" w:rsidP="00975EBB">
            <w:pPr>
              <w:jc w:val="center"/>
              <w:rPr>
                <w:rFonts w:asciiTheme="minorHAnsi" w:hAnsiTheme="minorHAnsi"/>
                <w:sz w:val="32"/>
                <w:szCs w:val="32"/>
              </w:rPr>
            </w:pPr>
            <w:r>
              <w:rPr>
                <w:rFonts w:asciiTheme="minorHAnsi" w:hAnsiTheme="minorHAnsi"/>
                <w:sz w:val="32"/>
                <w:szCs w:val="32"/>
              </w:rPr>
              <w:t>*</w:t>
            </w:r>
          </w:p>
        </w:tc>
        <w:tc>
          <w:tcPr>
            <w:tcW w:w="992" w:type="dxa"/>
            <w:shd w:val="clear" w:color="auto" w:fill="auto"/>
            <w:noWrap/>
          </w:tcPr>
          <w:p w14:paraId="44BF89CA" w14:textId="34980CB5" w:rsidR="00975EBB" w:rsidRPr="0074415B" w:rsidRDefault="00975EBB" w:rsidP="005028D5">
            <w:pPr>
              <w:rPr>
                <w:rFonts w:asciiTheme="minorHAnsi" w:hAnsiTheme="minorHAnsi"/>
              </w:rPr>
            </w:pPr>
            <w:r w:rsidRPr="0074415B">
              <w:rPr>
                <w:rFonts w:asciiTheme="minorHAnsi" w:hAnsiTheme="minorHAnsi"/>
              </w:rPr>
              <w:t>Lg</w:t>
            </w:r>
          </w:p>
        </w:tc>
        <w:tc>
          <w:tcPr>
            <w:tcW w:w="993" w:type="dxa"/>
            <w:shd w:val="clear" w:color="auto" w:fill="auto"/>
            <w:noWrap/>
          </w:tcPr>
          <w:p w14:paraId="0315E068" w14:textId="1D392777" w:rsidR="00975EBB" w:rsidRPr="0074415B" w:rsidRDefault="00975EBB" w:rsidP="005028D5">
            <w:pPr>
              <w:rPr>
                <w:rFonts w:asciiTheme="minorHAnsi" w:hAnsiTheme="minorHAnsi"/>
              </w:rPr>
            </w:pPr>
            <w:r w:rsidRPr="0074415B">
              <w:rPr>
                <w:rFonts w:asciiTheme="minorHAnsi" w:hAnsiTheme="minorHAnsi"/>
              </w:rPr>
              <w:t>140&amp;5L</w:t>
            </w:r>
          </w:p>
        </w:tc>
      </w:tr>
    </w:tbl>
    <w:p w14:paraId="281336F6" w14:textId="77777777" w:rsidR="00B62199" w:rsidRPr="00F152D3" w:rsidRDefault="00B62199" w:rsidP="00094F02"/>
    <w:p w14:paraId="0430307F" w14:textId="77777777" w:rsidR="00D83E69" w:rsidRDefault="00D83E69" w:rsidP="00094F02"/>
    <w:p w14:paraId="47C1234C" w14:textId="77777777" w:rsidR="009D2870" w:rsidRDefault="009D2870" w:rsidP="00094F02"/>
    <w:p w14:paraId="5773E610" w14:textId="4080B10F" w:rsidR="0002538B" w:rsidRPr="001E51A5" w:rsidRDefault="00C23C87" w:rsidP="00094F02">
      <w:pPr>
        <w:rPr>
          <w:rFonts w:eastAsia="Calibri"/>
          <w:b/>
          <w:bCs/>
          <w:lang w:bidi="ar-SA"/>
        </w:rPr>
      </w:pPr>
      <w:r w:rsidRPr="001E51A5">
        <w:rPr>
          <w:rFonts w:eastAsia="Calibri"/>
          <w:b/>
          <w:bCs/>
          <w:lang w:bidi="ar-SA"/>
        </w:rPr>
        <w:t xml:space="preserve">ASK ABOUT </w:t>
      </w:r>
      <w:r w:rsidR="001E51A5" w:rsidRPr="001E51A5">
        <w:rPr>
          <w:rFonts w:eastAsia="Calibri"/>
          <w:b/>
          <w:bCs/>
          <w:lang w:bidi="ar-SA"/>
        </w:rPr>
        <w:t>OUR</w:t>
      </w:r>
    </w:p>
    <w:p w14:paraId="144DCA48" w14:textId="77777777" w:rsidR="00147F51" w:rsidRPr="001E51A5" w:rsidRDefault="0002538B" w:rsidP="00094F02">
      <w:pPr>
        <w:rPr>
          <w:rFonts w:eastAsia="Calibri"/>
          <w:b/>
          <w:bCs/>
          <w:lang w:bidi="ar-SA"/>
        </w:rPr>
      </w:pPr>
      <w:r w:rsidRPr="001E51A5">
        <w:rPr>
          <w:rFonts w:eastAsia="Calibri"/>
          <w:b/>
          <w:bCs/>
          <w:lang w:bidi="ar-SA"/>
        </w:rPr>
        <w:t>REVEG FORESTRY TUBES</w:t>
      </w:r>
    </w:p>
    <w:p w14:paraId="0755F72A" w14:textId="77777777" w:rsidR="006F6D56" w:rsidRDefault="006F6D56" w:rsidP="00094F02">
      <w:pPr>
        <w:rPr>
          <w:rFonts w:eastAsia="Calibri"/>
          <w:lang w:bidi="ar-SA"/>
        </w:rPr>
      </w:pPr>
    </w:p>
    <w:p w14:paraId="07F7B2EB" w14:textId="77777777" w:rsidR="0028244E" w:rsidRPr="001E51A5" w:rsidRDefault="0028244E" w:rsidP="00094F02">
      <w:pPr>
        <w:rPr>
          <w:rFonts w:eastAsia="Calibri"/>
          <w:b/>
          <w:bCs/>
          <w:lang w:bidi="ar-SA"/>
        </w:rPr>
      </w:pPr>
      <w:r w:rsidRPr="001E51A5">
        <w:rPr>
          <w:rFonts w:eastAsia="Calibri"/>
          <w:b/>
          <w:bCs/>
          <w:lang w:bidi="ar-SA"/>
        </w:rPr>
        <w:t>Leschenault Community Nursery</w:t>
      </w:r>
    </w:p>
    <w:p w14:paraId="44979EBD" w14:textId="77777777" w:rsidR="0028244E" w:rsidRPr="001E51A5" w:rsidRDefault="0028244E" w:rsidP="00094F02">
      <w:pPr>
        <w:rPr>
          <w:rFonts w:eastAsia="Calibri"/>
          <w:b/>
          <w:bCs/>
          <w:lang w:bidi="ar-SA"/>
        </w:rPr>
      </w:pPr>
      <w:r w:rsidRPr="001E51A5">
        <w:rPr>
          <w:rFonts w:eastAsia="Calibri"/>
          <w:b/>
          <w:bCs/>
          <w:lang w:bidi="ar-SA"/>
        </w:rPr>
        <w:t xml:space="preserve">Opening hours </w:t>
      </w:r>
    </w:p>
    <w:p w14:paraId="07B18970" w14:textId="49E8EC47" w:rsidR="0028244E" w:rsidRPr="001E51A5" w:rsidRDefault="0028244E" w:rsidP="00094F02">
      <w:pPr>
        <w:rPr>
          <w:rFonts w:eastAsia="Calibri"/>
          <w:b/>
          <w:bCs/>
          <w:lang w:bidi="ar-SA"/>
        </w:rPr>
      </w:pPr>
      <w:r w:rsidRPr="001E51A5">
        <w:rPr>
          <w:rFonts w:eastAsia="Calibri"/>
          <w:b/>
          <w:bCs/>
          <w:lang w:bidi="ar-SA"/>
        </w:rPr>
        <w:t>8.00 am – 1.00 pm</w:t>
      </w:r>
    </w:p>
    <w:p w14:paraId="40F239D2" w14:textId="6F869E65" w:rsidR="0028244E" w:rsidRDefault="0028244E" w:rsidP="00094F02">
      <w:pPr>
        <w:rPr>
          <w:rFonts w:eastAsia="Calibri"/>
          <w:b/>
          <w:bCs/>
          <w:lang w:bidi="ar-SA"/>
        </w:rPr>
      </w:pPr>
      <w:r w:rsidRPr="001E51A5">
        <w:rPr>
          <w:rFonts w:eastAsia="Calibri"/>
          <w:b/>
          <w:bCs/>
          <w:lang w:bidi="ar-SA"/>
        </w:rPr>
        <w:t>Monday – Saturday</w:t>
      </w:r>
    </w:p>
    <w:p w14:paraId="27A1069B" w14:textId="49B8C480" w:rsidR="0028244E" w:rsidRPr="001E51A5" w:rsidRDefault="0028244E" w:rsidP="00094F02">
      <w:pPr>
        <w:rPr>
          <w:rFonts w:eastAsia="Calibri"/>
          <w:b/>
          <w:bCs/>
          <w:lang w:bidi="ar-SA"/>
        </w:rPr>
      </w:pPr>
      <w:r w:rsidRPr="001E51A5">
        <w:rPr>
          <w:rFonts w:eastAsia="Calibri"/>
          <w:b/>
          <w:bCs/>
          <w:lang w:bidi="ar-SA"/>
        </w:rPr>
        <w:t>Come in and see our great range o</w:t>
      </w:r>
      <w:r w:rsidR="001E51A5">
        <w:rPr>
          <w:rFonts w:eastAsia="Calibri"/>
          <w:b/>
          <w:bCs/>
          <w:lang w:bidi="ar-SA"/>
        </w:rPr>
        <w:t>f Native P</w:t>
      </w:r>
      <w:r w:rsidRPr="001E51A5">
        <w:rPr>
          <w:rFonts w:eastAsia="Calibri"/>
          <w:b/>
          <w:bCs/>
          <w:lang w:bidi="ar-SA"/>
        </w:rPr>
        <w:t>lants</w:t>
      </w:r>
      <w:r w:rsidR="001E51A5">
        <w:rPr>
          <w:rFonts w:eastAsia="Calibri"/>
          <w:b/>
          <w:bCs/>
          <w:lang w:bidi="ar-SA"/>
        </w:rPr>
        <w:t>.</w:t>
      </w:r>
    </w:p>
    <w:p w14:paraId="67872F90" w14:textId="77777777" w:rsidR="00070090" w:rsidRPr="0028244E" w:rsidRDefault="00070090" w:rsidP="00094F02">
      <w:pPr>
        <w:rPr>
          <w:rFonts w:eastAsia="Calibri"/>
          <w:lang w:bidi="ar-SA"/>
        </w:rPr>
      </w:pPr>
    </w:p>
    <w:p w14:paraId="48389D8D" w14:textId="77777777" w:rsidR="00901E45" w:rsidRDefault="00901E45" w:rsidP="00094F02">
      <w:pPr>
        <w:rPr>
          <w:rFonts w:eastAsia="Calibri"/>
          <w:lang w:bidi="ar-SA"/>
        </w:rPr>
      </w:pPr>
      <w:r>
        <w:rPr>
          <w:rFonts w:eastAsia="Calibri"/>
          <w:lang w:bidi="ar-SA"/>
        </w:rPr>
        <w:br w:type="page"/>
      </w:r>
    </w:p>
    <w:p w14:paraId="3F00F5D3" w14:textId="77777777" w:rsidR="003E11FD" w:rsidRPr="00287FD6" w:rsidRDefault="003E11FD" w:rsidP="00094F02">
      <w:pPr>
        <w:rPr>
          <w:rFonts w:eastAsia="Calibri"/>
          <w:b/>
          <w:sz w:val="32"/>
          <w:szCs w:val="32"/>
          <w:lang w:bidi="ar-SA"/>
        </w:rPr>
      </w:pPr>
      <w:r w:rsidRPr="00287FD6">
        <w:rPr>
          <w:rFonts w:eastAsia="Calibri"/>
          <w:b/>
          <w:sz w:val="32"/>
          <w:szCs w:val="32"/>
          <w:lang w:bidi="ar-SA"/>
        </w:rPr>
        <w:lastRenderedPageBreak/>
        <w:t xml:space="preserve">RETAIL </w:t>
      </w:r>
      <w:r w:rsidR="006412D2" w:rsidRPr="00287FD6">
        <w:rPr>
          <w:rFonts w:eastAsia="Calibri"/>
          <w:b/>
          <w:sz w:val="32"/>
          <w:szCs w:val="32"/>
          <w:lang w:bidi="ar-SA"/>
        </w:rPr>
        <w:t>PRICE LIST</w:t>
      </w:r>
    </w:p>
    <w:p w14:paraId="22E3840F" w14:textId="77777777" w:rsidR="006412D2" w:rsidRPr="001E51A5" w:rsidRDefault="006412D2" w:rsidP="00094F02">
      <w:pPr>
        <w:rPr>
          <w:rFonts w:eastAsia="Calibri"/>
          <w:b/>
          <w:bCs/>
          <w:sz w:val="40"/>
          <w:szCs w:val="40"/>
          <w:lang w:bidi="ar-SA"/>
        </w:rPr>
      </w:pPr>
      <w:r w:rsidRPr="001E51A5">
        <w:rPr>
          <w:rFonts w:eastAsia="Calibri"/>
          <w:b/>
          <w:bCs/>
          <w:sz w:val="24"/>
          <w:szCs w:val="24"/>
          <w:lang w:bidi="ar-SA"/>
        </w:rPr>
        <w:t>FORES</w:t>
      </w:r>
      <w:r w:rsidR="006F4DC1" w:rsidRPr="001E51A5">
        <w:rPr>
          <w:rFonts w:eastAsia="Calibri"/>
          <w:b/>
          <w:bCs/>
          <w:sz w:val="24"/>
          <w:szCs w:val="24"/>
          <w:lang w:bidi="ar-SA"/>
        </w:rPr>
        <w:t>TRY TUBE - $4.5</w:t>
      </w:r>
      <w:r w:rsidRPr="001E51A5">
        <w:rPr>
          <w:rFonts w:eastAsia="Calibri"/>
          <w:b/>
          <w:bCs/>
          <w:sz w:val="24"/>
          <w:szCs w:val="24"/>
          <w:lang w:bidi="ar-SA"/>
        </w:rPr>
        <w:t>0</w:t>
      </w:r>
      <w:r w:rsidR="006F4DC1" w:rsidRPr="001E51A5">
        <w:rPr>
          <w:rFonts w:eastAsia="Calibri"/>
          <w:b/>
          <w:bCs/>
          <w:sz w:val="40"/>
          <w:szCs w:val="40"/>
          <w:lang w:bidi="ar-SA"/>
        </w:rPr>
        <w:t xml:space="preserve"> </w:t>
      </w:r>
      <w:r w:rsidR="006F4DC1" w:rsidRPr="001E51A5">
        <w:rPr>
          <w:rFonts w:eastAsia="Calibri"/>
          <w:b/>
          <w:bCs/>
          <w:lang w:bidi="ar-SA"/>
        </w:rPr>
        <w:t>(Fixed price, no wholesale</w:t>
      </w:r>
      <w:r w:rsidR="00F33E60" w:rsidRPr="001E51A5">
        <w:rPr>
          <w:rFonts w:eastAsia="Calibri"/>
          <w:b/>
          <w:bCs/>
          <w:lang w:bidi="ar-SA"/>
        </w:rPr>
        <w:t xml:space="preserve"> or sale</w:t>
      </w:r>
      <w:r w:rsidR="006F4DC1" w:rsidRPr="001E51A5">
        <w:rPr>
          <w:rFonts w:eastAsia="Calibri"/>
          <w:b/>
          <w:bCs/>
          <w:lang w:bidi="ar-SA"/>
        </w:rPr>
        <w:t xml:space="preserve"> discount)</w:t>
      </w:r>
    </w:p>
    <w:p w14:paraId="0D4DF637" w14:textId="77777777" w:rsidR="006412D2" w:rsidRPr="001E51A5" w:rsidRDefault="006412D2" w:rsidP="00094F02">
      <w:pPr>
        <w:rPr>
          <w:rFonts w:eastAsia="Calibri"/>
          <w:b/>
          <w:bCs/>
          <w:color w:val="FF0000"/>
          <w:sz w:val="24"/>
          <w:szCs w:val="24"/>
          <w:lang w:bidi="ar-SA"/>
        </w:rPr>
      </w:pPr>
      <w:r w:rsidRPr="001E51A5">
        <w:rPr>
          <w:rFonts w:eastAsia="Calibri"/>
          <w:b/>
          <w:bCs/>
          <w:sz w:val="24"/>
          <w:szCs w:val="24"/>
          <w:lang w:bidi="ar-SA"/>
        </w:rPr>
        <w:t>140ML POT - $</w:t>
      </w:r>
      <w:r w:rsidR="00287FD6" w:rsidRPr="001E51A5">
        <w:rPr>
          <w:rFonts w:eastAsia="Calibri"/>
          <w:b/>
          <w:bCs/>
          <w:sz w:val="24"/>
          <w:szCs w:val="24"/>
          <w:lang w:bidi="ar-SA"/>
        </w:rPr>
        <w:t>8</w:t>
      </w:r>
      <w:r w:rsidRPr="001E51A5">
        <w:rPr>
          <w:rFonts w:eastAsia="Calibri"/>
          <w:b/>
          <w:bCs/>
          <w:sz w:val="24"/>
          <w:szCs w:val="24"/>
          <w:lang w:bidi="ar-SA"/>
        </w:rPr>
        <w:t>.00</w:t>
      </w:r>
      <w:r w:rsidR="00F33E60" w:rsidRPr="001E51A5">
        <w:rPr>
          <w:rFonts w:eastAsia="Calibri"/>
          <w:b/>
          <w:bCs/>
          <w:sz w:val="24"/>
          <w:szCs w:val="24"/>
          <w:lang w:bidi="ar-SA"/>
        </w:rPr>
        <w:t xml:space="preserve"> </w:t>
      </w:r>
    </w:p>
    <w:p w14:paraId="02EB4964" w14:textId="77777777" w:rsidR="006412D2" w:rsidRPr="001E51A5" w:rsidRDefault="006412D2" w:rsidP="00094F02">
      <w:pPr>
        <w:rPr>
          <w:rFonts w:eastAsia="Calibri"/>
          <w:b/>
          <w:bCs/>
          <w:sz w:val="24"/>
          <w:szCs w:val="24"/>
          <w:lang w:bidi="ar-SA"/>
        </w:rPr>
      </w:pPr>
      <w:r w:rsidRPr="001E51A5">
        <w:rPr>
          <w:rFonts w:eastAsia="Calibri"/>
          <w:b/>
          <w:bCs/>
          <w:sz w:val="24"/>
          <w:szCs w:val="24"/>
          <w:lang w:bidi="ar-SA"/>
        </w:rPr>
        <w:t>5 L POT - $</w:t>
      </w:r>
      <w:r w:rsidR="00287FD6" w:rsidRPr="001E51A5">
        <w:rPr>
          <w:rFonts w:eastAsia="Calibri"/>
          <w:b/>
          <w:bCs/>
          <w:sz w:val="24"/>
          <w:szCs w:val="24"/>
          <w:lang w:bidi="ar-SA"/>
        </w:rPr>
        <w:t>16</w:t>
      </w:r>
      <w:r w:rsidRPr="001E51A5">
        <w:rPr>
          <w:rFonts w:eastAsia="Calibri"/>
          <w:b/>
          <w:bCs/>
          <w:sz w:val="24"/>
          <w:szCs w:val="24"/>
          <w:lang w:bidi="ar-SA"/>
        </w:rPr>
        <w:t>.00</w:t>
      </w:r>
      <w:r w:rsidR="00F33E60" w:rsidRPr="001E51A5">
        <w:rPr>
          <w:rFonts w:eastAsia="Calibri"/>
          <w:b/>
          <w:bCs/>
          <w:sz w:val="24"/>
          <w:szCs w:val="24"/>
          <w:lang w:bidi="ar-SA"/>
        </w:rPr>
        <w:t xml:space="preserve"> </w:t>
      </w:r>
    </w:p>
    <w:p w14:paraId="176B37A7" w14:textId="701058D4" w:rsidR="006412D2" w:rsidRDefault="006412D2" w:rsidP="00094F02">
      <w:pPr>
        <w:rPr>
          <w:rFonts w:eastAsia="Calibri"/>
          <w:b/>
          <w:bCs/>
          <w:sz w:val="24"/>
          <w:szCs w:val="24"/>
          <w:lang w:bidi="ar-SA"/>
        </w:rPr>
      </w:pPr>
      <w:r w:rsidRPr="001E51A5">
        <w:rPr>
          <w:rFonts w:eastAsia="Calibri"/>
          <w:b/>
          <w:bCs/>
          <w:sz w:val="24"/>
          <w:szCs w:val="24"/>
          <w:lang w:bidi="ar-SA"/>
        </w:rPr>
        <w:t>20 L BAG - $</w:t>
      </w:r>
      <w:r w:rsidR="00287FD6" w:rsidRPr="001E51A5">
        <w:rPr>
          <w:rFonts w:eastAsia="Calibri"/>
          <w:b/>
          <w:bCs/>
          <w:sz w:val="24"/>
          <w:szCs w:val="24"/>
          <w:lang w:bidi="ar-SA"/>
        </w:rPr>
        <w:t>45</w:t>
      </w:r>
      <w:r w:rsidRPr="001E51A5">
        <w:rPr>
          <w:rFonts w:eastAsia="Calibri"/>
          <w:b/>
          <w:bCs/>
          <w:sz w:val="24"/>
          <w:szCs w:val="24"/>
          <w:lang w:bidi="ar-SA"/>
        </w:rPr>
        <w:t>.00</w:t>
      </w:r>
      <w:r w:rsidR="00F33E60" w:rsidRPr="001E51A5">
        <w:rPr>
          <w:rFonts w:eastAsia="Calibri"/>
          <w:b/>
          <w:bCs/>
          <w:sz w:val="24"/>
          <w:szCs w:val="24"/>
          <w:lang w:bidi="ar-SA"/>
        </w:rPr>
        <w:t xml:space="preserve"> </w:t>
      </w:r>
    </w:p>
    <w:p w14:paraId="3E2CC0AA" w14:textId="0C5C860A" w:rsidR="00BC0012" w:rsidRDefault="00BC0012" w:rsidP="00094F02">
      <w:pPr>
        <w:rPr>
          <w:rFonts w:eastAsia="Calibri"/>
          <w:b/>
          <w:bCs/>
          <w:sz w:val="24"/>
          <w:szCs w:val="24"/>
          <w:lang w:bidi="ar-SA"/>
        </w:rPr>
      </w:pPr>
      <w:r>
        <w:rPr>
          <w:rFonts w:eastAsia="Calibri"/>
          <w:b/>
          <w:bCs/>
          <w:sz w:val="24"/>
          <w:szCs w:val="24"/>
          <w:lang w:bidi="ar-SA"/>
        </w:rPr>
        <w:t>Bush Tucker 140ML- $10.00</w:t>
      </w:r>
    </w:p>
    <w:p w14:paraId="548EF5A3" w14:textId="52F944CD" w:rsidR="00BC0012" w:rsidRDefault="00BC0012" w:rsidP="00094F02">
      <w:pPr>
        <w:rPr>
          <w:rFonts w:eastAsia="Calibri"/>
          <w:b/>
          <w:bCs/>
          <w:sz w:val="24"/>
          <w:szCs w:val="24"/>
          <w:lang w:bidi="ar-SA"/>
        </w:rPr>
      </w:pPr>
      <w:r>
        <w:rPr>
          <w:rFonts w:eastAsia="Calibri"/>
          <w:b/>
          <w:bCs/>
          <w:sz w:val="24"/>
          <w:szCs w:val="24"/>
          <w:lang w:bidi="ar-SA"/>
        </w:rPr>
        <w:t>5L Pot $20</w:t>
      </w:r>
    </w:p>
    <w:p w14:paraId="3FD14A22" w14:textId="72FC75F8" w:rsidR="009E5CC7" w:rsidRDefault="009E5CC7" w:rsidP="00094F02">
      <w:pPr>
        <w:rPr>
          <w:rFonts w:eastAsia="Calibri"/>
          <w:b/>
          <w:bCs/>
          <w:sz w:val="24"/>
          <w:szCs w:val="24"/>
          <w:lang w:bidi="ar-SA"/>
        </w:rPr>
      </w:pPr>
      <w:r>
        <w:rPr>
          <w:rFonts w:eastAsia="Calibri"/>
          <w:b/>
          <w:bCs/>
          <w:sz w:val="24"/>
          <w:szCs w:val="24"/>
          <w:lang w:bidi="ar-SA"/>
        </w:rPr>
        <w:t xml:space="preserve">Most West Australian </w:t>
      </w:r>
      <w:r w:rsidR="005D138A">
        <w:rPr>
          <w:rFonts w:eastAsia="Calibri"/>
          <w:b/>
          <w:bCs/>
          <w:sz w:val="24"/>
          <w:szCs w:val="24"/>
          <w:lang w:bidi="ar-SA"/>
        </w:rPr>
        <w:t xml:space="preserve">Native </w:t>
      </w:r>
      <w:r>
        <w:rPr>
          <w:rFonts w:eastAsia="Calibri"/>
          <w:b/>
          <w:bCs/>
          <w:sz w:val="24"/>
          <w:szCs w:val="24"/>
          <w:lang w:bidi="ar-SA"/>
        </w:rPr>
        <w:t xml:space="preserve">plants were used </w:t>
      </w:r>
      <w:r w:rsidR="005D138A">
        <w:rPr>
          <w:rFonts w:eastAsia="Calibri"/>
          <w:b/>
          <w:bCs/>
          <w:sz w:val="24"/>
          <w:szCs w:val="24"/>
          <w:lang w:bidi="ar-SA"/>
        </w:rPr>
        <w:t>in</w:t>
      </w:r>
      <w:r>
        <w:rPr>
          <w:rFonts w:eastAsia="Calibri"/>
          <w:b/>
          <w:bCs/>
          <w:sz w:val="24"/>
          <w:szCs w:val="24"/>
          <w:lang w:bidi="ar-SA"/>
        </w:rPr>
        <w:t xml:space="preserve"> medicinal</w:t>
      </w:r>
      <w:r w:rsidR="005D138A">
        <w:rPr>
          <w:rFonts w:eastAsia="Calibri"/>
          <w:b/>
          <w:bCs/>
          <w:sz w:val="24"/>
          <w:szCs w:val="24"/>
          <w:lang w:bidi="ar-SA"/>
        </w:rPr>
        <w:t xml:space="preserve"> practices</w:t>
      </w:r>
      <w:r>
        <w:rPr>
          <w:rFonts w:eastAsia="Calibri"/>
          <w:b/>
          <w:bCs/>
          <w:sz w:val="24"/>
          <w:szCs w:val="24"/>
          <w:lang w:bidi="ar-SA"/>
        </w:rPr>
        <w:t xml:space="preserve">, </w:t>
      </w:r>
      <w:r w:rsidR="005D138A">
        <w:rPr>
          <w:rFonts w:eastAsia="Calibri"/>
          <w:b/>
          <w:bCs/>
          <w:sz w:val="24"/>
          <w:szCs w:val="24"/>
          <w:lang w:bidi="ar-SA"/>
        </w:rPr>
        <w:t xml:space="preserve">sources of </w:t>
      </w:r>
      <w:r>
        <w:rPr>
          <w:rFonts w:eastAsia="Calibri"/>
          <w:b/>
          <w:bCs/>
          <w:sz w:val="24"/>
          <w:szCs w:val="24"/>
          <w:lang w:bidi="ar-SA"/>
        </w:rPr>
        <w:t>food</w:t>
      </w:r>
      <w:r w:rsidR="005D138A">
        <w:rPr>
          <w:rFonts w:eastAsia="Calibri"/>
          <w:b/>
          <w:bCs/>
          <w:sz w:val="24"/>
          <w:szCs w:val="24"/>
          <w:lang w:bidi="ar-SA"/>
        </w:rPr>
        <w:t xml:space="preserve"> and </w:t>
      </w:r>
      <w:r>
        <w:rPr>
          <w:rFonts w:eastAsia="Calibri"/>
          <w:b/>
          <w:bCs/>
          <w:sz w:val="24"/>
          <w:szCs w:val="24"/>
          <w:lang w:bidi="ar-SA"/>
        </w:rPr>
        <w:t>materials.</w:t>
      </w:r>
    </w:p>
    <w:p w14:paraId="6A52DE45" w14:textId="559CCA03" w:rsidR="009E5CC7" w:rsidRPr="001E51A5" w:rsidRDefault="009E5CC7" w:rsidP="00094F02">
      <w:pPr>
        <w:rPr>
          <w:rFonts w:eastAsia="Calibri"/>
          <w:b/>
          <w:bCs/>
          <w:sz w:val="24"/>
          <w:szCs w:val="24"/>
          <w:lang w:bidi="ar-SA"/>
        </w:rPr>
      </w:pPr>
      <w:r>
        <w:rPr>
          <w:rFonts w:eastAsia="Calibri"/>
          <w:b/>
          <w:bCs/>
          <w:sz w:val="24"/>
          <w:szCs w:val="24"/>
          <w:lang w:bidi="ar-SA"/>
        </w:rPr>
        <w:t>While we have an extens</w:t>
      </w:r>
      <w:r w:rsidR="005D138A">
        <w:rPr>
          <w:rFonts w:eastAsia="Calibri"/>
          <w:b/>
          <w:bCs/>
          <w:sz w:val="24"/>
          <w:szCs w:val="24"/>
          <w:lang w:bidi="ar-SA"/>
        </w:rPr>
        <w:t>ive range of Bush Tucker, only the highlighted ones are at the slightly raised prices.</w:t>
      </w:r>
    </w:p>
    <w:p w14:paraId="0742CF99" w14:textId="77777777" w:rsidR="009D2870" w:rsidRPr="001E51A5" w:rsidRDefault="009D2870" w:rsidP="00094F02">
      <w:pPr>
        <w:rPr>
          <w:b/>
          <w:bCs/>
        </w:rPr>
      </w:pPr>
    </w:p>
    <w:p w14:paraId="2922E777" w14:textId="77777777" w:rsidR="009D2870" w:rsidRPr="001E51A5" w:rsidRDefault="00E735B1" w:rsidP="00094F02">
      <w:pPr>
        <w:rPr>
          <w:b/>
          <w:bCs/>
          <w:sz w:val="24"/>
          <w:szCs w:val="24"/>
        </w:rPr>
      </w:pPr>
      <w:r w:rsidRPr="001E51A5">
        <w:rPr>
          <w:b/>
          <w:bCs/>
          <w:sz w:val="24"/>
          <w:szCs w:val="24"/>
        </w:rPr>
        <w:t>If you’re a Business O</w:t>
      </w:r>
      <w:r w:rsidR="009D2870" w:rsidRPr="001E51A5">
        <w:rPr>
          <w:b/>
          <w:bCs/>
          <w:sz w:val="24"/>
          <w:szCs w:val="24"/>
        </w:rPr>
        <w:t xml:space="preserve">wner, Shire, School or Not for Profit Organization, </w:t>
      </w:r>
    </w:p>
    <w:p w14:paraId="3B1693A0" w14:textId="77777777" w:rsidR="009D2870" w:rsidRPr="001E51A5" w:rsidRDefault="00707B9A" w:rsidP="00094F02">
      <w:pPr>
        <w:rPr>
          <w:b/>
          <w:bCs/>
          <w:sz w:val="24"/>
          <w:szCs w:val="24"/>
        </w:rPr>
      </w:pPr>
      <w:r w:rsidRPr="001E51A5">
        <w:rPr>
          <w:b/>
          <w:bCs/>
          <w:sz w:val="24"/>
          <w:szCs w:val="24"/>
        </w:rPr>
        <w:t>You</w:t>
      </w:r>
      <w:r w:rsidR="009D2870" w:rsidRPr="001E51A5">
        <w:rPr>
          <w:b/>
          <w:bCs/>
          <w:sz w:val="24"/>
          <w:szCs w:val="24"/>
        </w:rPr>
        <w:t xml:space="preserve"> may</w:t>
      </w:r>
      <w:r w:rsidR="002F6956" w:rsidRPr="001E51A5">
        <w:rPr>
          <w:b/>
          <w:bCs/>
          <w:sz w:val="24"/>
          <w:szCs w:val="24"/>
        </w:rPr>
        <w:t xml:space="preserve"> be</w:t>
      </w:r>
      <w:r w:rsidR="0060082F" w:rsidRPr="001E51A5">
        <w:rPr>
          <w:b/>
          <w:bCs/>
          <w:sz w:val="24"/>
          <w:szCs w:val="24"/>
        </w:rPr>
        <w:t xml:space="preserve"> eligible</w:t>
      </w:r>
      <w:r w:rsidR="009D2870" w:rsidRPr="001E51A5">
        <w:rPr>
          <w:b/>
          <w:bCs/>
          <w:sz w:val="24"/>
          <w:szCs w:val="24"/>
        </w:rPr>
        <w:t xml:space="preserve"> for a</w:t>
      </w:r>
    </w:p>
    <w:p w14:paraId="6C2A4155" w14:textId="77777777" w:rsidR="009D2870" w:rsidRPr="001E51A5" w:rsidRDefault="00707B9A" w:rsidP="00094F02">
      <w:pPr>
        <w:rPr>
          <w:b/>
          <w:bCs/>
          <w:sz w:val="24"/>
          <w:szCs w:val="24"/>
        </w:rPr>
      </w:pPr>
      <w:r w:rsidRPr="001E51A5">
        <w:rPr>
          <w:b/>
          <w:bCs/>
          <w:sz w:val="24"/>
          <w:szCs w:val="24"/>
        </w:rPr>
        <w:t>Wholesale</w:t>
      </w:r>
      <w:r w:rsidR="009D2870" w:rsidRPr="001E51A5">
        <w:rPr>
          <w:b/>
          <w:bCs/>
          <w:sz w:val="24"/>
          <w:szCs w:val="24"/>
        </w:rPr>
        <w:t xml:space="preserve"> discount.</w:t>
      </w:r>
    </w:p>
    <w:p w14:paraId="2C193C69" w14:textId="77777777" w:rsidR="009D2870" w:rsidRPr="001E51A5" w:rsidRDefault="009D2870" w:rsidP="00094F02">
      <w:pPr>
        <w:rPr>
          <w:b/>
          <w:bCs/>
          <w:sz w:val="24"/>
          <w:szCs w:val="24"/>
        </w:rPr>
      </w:pPr>
      <w:r w:rsidRPr="001E51A5">
        <w:rPr>
          <w:b/>
          <w:bCs/>
          <w:sz w:val="24"/>
          <w:szCs w:val="24"/>
        </w:rPr>
        <w:t>Contact LCN for further details.</w:t>
      </w:r>
    </w:p>
    <w:p w14:paraId="5F2F5C96" w14:textId="77777777" w:rsidR="00707B9A" w:rsidRPr="001E51A5" w:rsidRDefault="00707B9A" w:rsidP="00094F02">
      <w:pPr>
        <w:rPr>
          <w:b/>
          <w:bCs/>
          <w:sz w:val="24"/>
          <w:szCs w:val="24"/>
        </w:rPr>
      </w:pPr>
      <w:r w:rsidRPr="001E51A5">
        <w:rPr>
          <w:b/>
          <w:bCs/>
          <w:sz w:val="24"/>
          <w:szCs w:val="24"/>
        </w:rPr>
        <w:t>Mob: 0477799900</w:t>
      </w:r>
    </w:p>
    <w:p w14:paraId="36FFDB88" w14:textId="77777777" w:rsidR="000F4C77" w:rsidRPr="001E51A5" w:rsidRDefault="000F4C77" w:rsidP="00094F02">
      <w:pPr>
        <w:rPr>
          <w:rFonts w:eastAsia="Calibri"/>
          <w:sz w:val="24"/>
          <w:szCs w:val="24"/>
          <w:lang w:bidi="ar-SA"/>
        </w:rPr>
      </w:pPr>
    </w:p>
    <w:p w14:paraId="1095BF9C" w14:textId="77777777" w:rsidR="003E11FD" w:rsidRPr="001E51A5" w:rsidRDefault="003E11FD" w:rsidP="00094F02">
      <w:pPr>
        <w:rPr>
          <w:rFonts w:eastAsia="Calibri"/>
          <w:b/>
          <w:bCs/>
          <w:sz w:val="24"/>
          <w:szCs w:val="24"/>
          <w:lang w:bidi="ar-SA"/>
        </w:rPr>
      </w:pPr>
      <w:r w:rsidRPr="001E51A5">
        <w:rPr>
          <w:rFonts w:eastAsia="Calibri"/>
          <w:b/>
          <w:bCs/>
          <w:sz w:val="24"/>
          <w:szCs w:val="24"/>
          <w:lang w:bidi="ar-SA"/>
        </w:rPr>
        <w:t>WHOLESALE PRICE</w:t>
      </w:r>
    </w:p>
    <w:p w14:paraId="5BE476EC" w14:textId="77777777" w:rsidR="003E11FD" w:rsidRPr="001E51A5" w:rsidRDefault="003E11FD" w:rsidP="00094F02">
      <w:pPr>
        <w:rPr>
          <w:rFonts w:eastAsia="Calibri"/>
          <w:b/>
          <w:bCs/>
          <w:sz w:val="24"/>
          <w:szCs w:val="24"/>
          <w:lang w:bidi="ar-SA"/>
        </w:rPr>
      </w:pPr>
      <w:r w:rsidRPr="001E51A5">
        <w:rPr>
          <w:rFonts w:eastAsia="Calibri"/>
          <w:b/>
          <w:bCs/>
          <w:sz w:val="24"/>
          <w:szCs w:val="24"/>
          <w:lang w:bidi="ar-SA"/>
        </w:rPr>
        <w:t xml:space="preserve"> </w:t>
      </w:r>
      <w:r w:rsidR="00C67E28" w:rsidRPr="001E51A5">
        <w:rPr>
          <w:rFonts w:eastAsia="Calibri"/>
          <w:b/>
          <w:bCs/>
          <w:sz w:val="24"/>
          <w:szCs w:val="24"/>
          <w:lang w:bidi="ar-SA"/>
        </w:rPr>
        <w:t>15</w:t>
      </w:r>
      <w:r w:rsidRPr="001E51A5">
        <w:rPr>
          <w:rFonts w:eastAsia="Calibri"/>
          <w:b/>
          <w:bCs/>
          <w:sz w:val="24"/>
          <w:szCs w:val="24"/>
          <w:lang w:bidi="ar-SA"/>
        </w:rPr>
        <w:t>% DISCOUNT</w:t>
      </w:r>
    </w:p>
    <w:p w14:paraId="66B31EDD" w14:textId="77777777" w:rsidR="005D0ECC" w:rsidRPr="001E51A5" w:rsidRDefault="003E11FD" w:rsidP="00094F02">
      <w:pPr>
        <w:rPr>
          <w:rFonts w:eastAsia="Calibri"/>
          <w:b/>
          <w:bCs/>
          <w:sz w:val="24"/>
          <w:szCs w:val="24"/>
          <w:lang w:bidi="ar-SA"/>
        </w:rPr>
      </w:pPr>
      <w:r w:rsidRPr="001E51A5">
        <w:rPr>
          <w:rFonts w:eastAsia="Calibri"/>
          <w:b/>
          <w:bCs/>
          <w:sz w:val="24"/>
          <w:szCs w:val="24"/>
          <w:lang w:bidi="ar-SA"/>
        </w:rPr>
        <w:t xml:space="preserve"> OFF RETAIL PRICES</w:t>
      </w:r>
    </w:p>
    <w:p w14:paraId="00B3EA0B" w14:textId="77777777" w:rsidR="00F33E60" w:rsidRPr="001E51A5" w:rsidRDefault="00B72773" w:rsidP="00094F02">
      <w:pPr>
        <w:rPr>
          <w:rFonts w:eastAsia="Calibri"/>
          <w:b/>
          <w:bCs/>
          <w:sz w:val="24"/>
          <w:szCs w:val="24"/>
          <w:lang w:bidi="ar-SA"/>
        </w:rPr>
      </w:pPr>
      <w:r w:rsidRPr="001E51A5">
        <w:rPr>
          <w:rFonts w:eastAsia="Calibri"/>
          <w:b/>
          <w:bCs/>
          <w:sz w:val="24"/>
          <w:szCs w:val="24"/>
          <w:lang w:bidi="ar-SA"/>
        </w:rPr>
        <w:t>NOT</w:t>
      </w:r>
      <w:r w:rsidR="005D0ECC" w:rsidRPr="001E51A5">
        <w:rPr>
          <w:rFonts w:eastAsia="Calibri"/>
          <w:b/>
          <w:bCs/>
          <w:sz w:val="24"/>
          <w:szCs w:val="24"/>
          <w:lang w:bidi="ar-SA"/>
        </w:rPr>
        <w:t xml:space="preserve"> SALE ITEMS</w:t>
      </w:r>
      <w:r w:rsidR="00F33E60" w:rsidRPr="001E51A5">
        <w:rPr>
          <w:rFonts w:eastAsia="Calibri"/>
          <w:b/>
          <w:bCs/>
          <w:sz w:val="24"/>
          <w:szCs w:val="24"/>
          <w:lang w:bidi="ar-SA"/>
        </w:rPr>
        <w:t xml:space="preserve"> </w:t>
      </w:r>
    </w:p>
    <w:sectPr w:rsidR="00F33E60" w:rsidRPr="001E51A5" w:rsidSect="0074415B">
      <w:footerReference w:type="default" r:id="rId12"/>
      <w:footerReference w:type="first" r:id="rId13"/>
      <w:type w:val="continuous"/>
      <w:pgSz w:w="11906" w:h="16838"/>
      <w:pgMar w:top="720" w:right="720" w:bottom="1985" w:left="56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EBBAA9" w14:textId="77777777" w:rsidR="00024C8A" w:rsidRDefault="00024C8A" w:rsidP="00094F02">
      <w:r>
        <w:separator/>
      </w:r>
    </w:p>
  </w:endnote>
  <w:endnote w:type="continuationSeparator" w:id="0">
    <w:p w14:paraId="7DD4F243" w14:textId="77777777" w:rsidR="00024C8A" w:rsidRDefault="00024C8A" w:rsidP="00094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24"/>
        <w:szCs w:val="24"/>
      </w:rPr>
      <w:id w:val="544803440"/>
      <w:docPartObj>
        <w:docPartGallery w:val="Page Numbers (Bottom of Page)"/>
        <w:docPartUnique/>
      </w:docPartObj>
    </w:sdtPr>
    <w:sdtEndPr>
      <w:rPr>
        <w:noProof/>
        <w:sz w:val="20"/>
        <w:szCs w:val="20"/>
      </w:rPr>
    </w:sdtEndPr>
    <w:sdtContent>
      <w:p w14:paraId="385B103A" w14:textId="77777777" w:rsidR="00EF2722" w:rsidRPr="0074415B" w:rsidRDefault="00EF2722" w:rsidP="0074415B">
        <w:pPr>
          <w:pStyle w:val="Footer"/>
          <w:tabs>
            <w:tab w:val="clear" w:pos="4513"/>
            <w:tab w:val="clear" w:pos="9026"/>
            <w:tab w:val="right" w:pos="10632"/>
          </w:tabs>
          <w:rPr>
            <w:rFonts w:cstheme="minorHAnsi"/>
          </w:rPr>
        </w:pPr>
        <w:r w:rsidRPr="0074415B">
          <w:rPr>
            <w:rFonts w:cstheme="minorHAnsi"/>
            <w:b/>
            <w:bCs/>
            <w:u w:val="single"/>
          </w:rPr>
          <w:t>DISCLAIMER:</w:t>
        </w:r>
        <w:r w:rsidRPr="0074415B">
          <w:rPr>
            <w:rFonts w:cstheme="minorHAnsi"/>
          </w:rPr>
          <w:t xml:space="preserve"> We recommend that people wishing to use the plants described in this list for culinary purposes consult with Elders and traditional bush tucker gatherers who have knowledge of the plants in their area before consuming parts of such plants</w:t>
        </w:r>
      </w:p>
      <w:p w14:paraId="188A4987" w14:textId="77777777" w:rsidR="00EF2722" w:rsidRDefault="00EF2722" w:rsidP="0074415B">
        <w:pPr>
          <w:pStyle w:val="Footer"/>
          <w:tabs>
            <w:tab w:val="clear" w:pos="4513"/>
            <w:tab w:val="clear" w:pos="9026"/>
            <w:tab w:val="right" w:pos="10632"/>
          </w:tabs>
          <w:rPr>
            <w:sz w:val="18"/>
            <w:szCs w:val="18"/>
          </w:rPr>
        </w:pPr>
      </w:p>
      <w:p w14:paraId="381BB253" w14:textId="0C338C53" w:rsidR="00EF2722" w:rsidRPr="0074415B" w:rsidRDefault="00EF2722" w:rsidP="00094F02">
        <w:pPr>
          <w:pStyle w:val="Footer"/>
          <w:rPr>
            <w:sz w:val="20"/>
            <w:szCs w:val="20"/>
          </w:rPr>
        </w:pPr>
        <w:r w:rsidRPr="0074415B">
          <w:rPr>
            <w:noProof/>
            <w:sz w:val="20"/>
            <w:szCs w:val="20"/>
          </w:rPr>
          <w:fldChar w:fldCharType="begin"/>
        </w:r>
        <w:r w:rsidRPr="0074415B">
          <w:rPr>
            <w:noProof/>
            <w:sz w:val="20"/>
            <w:szCs w:val="20"/>
          </w:rPr>
          <w:instrText xml:space="preserve"> FILENAME \p \* MERGEFORMAT </w:instrText>
        </w:r>
        <w:r w:rsidRPr="0074415B">
          <w:rPr>
            <w:noProof/>
            <w:sz w:val="20"/>
            <w:szCs w:val="20"/>
          </w:rPr>
          <w:fldChar w:fldCharType="separate"/>
        </w:r>
        <w:r w:rsidRPr="0074415B">
          <w:rPr>
            <w:noProof/>
            <w:sz w:val="20"/>
            <w:szCs w:val="20"/>
          </w:rPr>
          <w:t>C:\Users\Matthew Mangano\Downloads\October Availability 2020.docx</w:t>
        </w:r>
        <w:r w:rsidRPr="0074415B">
          <w:rPr>
            <w:noProof/>
            <w:sz w:val="20"/>
            <w:szCs w:val="20"/>
          </w:rPr>
          <w:fldChar w:fldCharType="end"/>
        </w:r>
        <w:r w:rsidRPr="0074415B">
          <w:rPr>
            <w:sz w:val="20"/>
            <w:szCs w:val="20"/>
          </w:rPr>
          <w:tab/>
          <w:t xml:space="preserve">Page </w:t>
        </w:r>
        <w:r w:rsidRPr="0074415B">
          <w:rPr>
            <w:sz w:val="20"/>
            <w:szCs w:val="20"/>
          </w:rPr>
          <w:fldChar w:fldCharType="begin"/>
        </w:r>
        <w:r w:rsidRPr="0074415B">
          <w:rPr>
            <w:sz w:val="20"/>
            <w:szCs w:val="20"/>
          </w:rPr>
          <w:instrText xml:space="preserve"> PAGE  \* Arabic  \* MERGEFORMAT </w:instrText>
        </w:r>
        <w:r w:rsidRPr="0074415B">
          <w:rPr>
            <w:sz w:val="20"/>
            <w:szCs w:val="20"/>
          </w:rPr>
          <w:fldChar w:fldCharType="separate"/>
        </w:r>
        <w:r w:rsidRPr="0074415B">
          <w:rPr>
            <w:noProof/>
            <w:sz w:val="20"/>
            <w:szCs w:val="20"/>
          </w:rPr>
          <w:t>2</w:t>
        </w:r>
        <w:r w:rsidRPr="0074415B">
          <w:rPr>
            <w:sz w:val="20"/>
            <w:szCs w:val="20"/>
          </w:rPr>
          <w:fldChar w:fldCharType="end"/>
        </w:r>
        <w:r w:rsidRPr="0074415B">
          <w:rPr>
            <w:sz w:val="20"/>
            <w:szCs w:val="20"/>
          </w:rPr>
          <w:t xml:space="preserve"> of </w:t>
        </w:r>
        <w:r w:rsidRPr="0074415B">
          <w:rPr>
            <w:noProof/>
            <w:sz w:val="20"/>
            <w:szCs w:val="20"/>
          </w:rPr>
          <w:fldChar w:fldCharType="begin"/>
        </w:r>
        <w:r w:rsidRPr="0074415B">
          <w:rPr>
            <w:noProof/>
            <w:sz w:val="20"/>
            <w:szCs w:val="20"/>
          </w:rPr>
          <w:instrText xml:space="preserve"> NUMPAGES  \* Arabic  \* MERGEFORMAT </w:instrText>
        </w:r>
        <w:r w:rsidRPr="0074415B">
          <w:rPr>
            <w:noProof/>
            <w:sz w:val="20"/>
            <w:szCs w:val="20"/>
          </w:rPr>
          <w:fldChar w:fldCharType="separate"/>
        </w:r>
        <w:r w:rsidRPr="0074415B">
          <w:rPr>
            <w:noProof/>
            <w:sz w:val="20"/>
            <w:szCs w:val="20"/>
          </w:rPr>
          <w:t>15</w:t>
        </w:r>
        <w:r w:rsidRPr="0074415B">
          <w:rPr>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195492" w14:textId="139E4BC4" w:rsidR="00EF2722" w:rsidRPr="002151D3" w:rsidRDefault="00EF2722" w:rsidP="0074415B">
    <w:pPr>
      <w:pStyle w:val="Footer"/>
      <w:tabs>
        <w:tab w:val="clear" w:pos="4513"/>
        <w:tab w:val="clear" w:pos="9026"/>
        <w:tab w:val="right" w:pos="10632"/>
      </w:tabs>
      <w:rPr>
        <w:rFonts w:cstheme="minorHAnsi"/>
        <w:sz w:val="20"/>
        <w:szCs w:val="20"/>
      </w:rPr>
    </w:pPr>
    <w:r w:rsidRPr="002151D3">
      <w:rPr>
        <w:rFonts w:cstheme="minorHAnsi"/>
        <w:b/>
        <w:bCs/>
        <w:sz w:val="20"/>
        <w:szCs w:val="20"/>
        <w:u w:val="single"/>
      </w:rPr>
      <w:t>DISCLAIMER:</w:t>
    </w:r>
    <w:r w:rsidRPr="002151D3">
      <w:rPr>
        <w:rFonts w:cstheme="minorHAnsi"/>
        <w:sz w:val="20"/>
        <w:szCs w:val="20"/>
      </w:rPr>
      <w:t xml:space="preserve"> We recommend that people wishing to use the plants described in this list for culinary purposes consult with Elders and traditional bush tucker gatherers who have knowledge of the plants in their area before consuming parts of such plants</w:t>
    </w:r>
  </w:p>
  <w:p w14:paraId="3DCE3D91" w14:textId="77777777" w:rsidR="00EF2722" w:rsidRDefault="00EF2722" w:rsidP="0074415B">
    <w:pPr>
      <w:pStyle w:val="Footer"/>
      <w:tabs>
        <w:tab w:val="clear" w:pos="4513"/>
        <w:tab w:val="clear" w:pos="9026"/>
        <w:tab w:val="right" w:pos="10632"/>
      </w:tabs>
      <w:rPr>
        <w:sz w:val="18"/>
        <w:szCs w:val="18"/>
      </w:rPr>
    </w:pPr>
  </w:p>
  <w:p w14:paraId="2ABD8162" w14:textId="77777777" w:rsidR="00EF2722" w:rsidRDefault="00EF27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F42F07" w14:textId="77777777" w:rsidR="00024C8A" w:rsidRDefault="00024C8A" w:rsidP="00094F02">
      <w:r>
        <w:separator/>
      </w:r>
    </w:p>
  </w:footnote>
  <w:footnote w:type="continuationSeparator" w:id="0">
    <w:p w14:paraId="7C853DA8" w14:textId="77777777" w:rsidR="00024C8A" w:rsidRDefault="00024C8A" w:rsidP="00094F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12C9"/>
    <w:rsid w:val="00000EDE"/>
    <w:rsid w:val="0000185F"/>
    <w:rsid w:val="00001C02"/>
    <w:rsid w:val="000058B7"/>
    <w:rsid w:val="00005DAA"/>
    <w:rsid w:val="00006648"/>
    <w:rsid w:val="00012F76"/>
    <w:rsid w:val="0001438C"/>
    <w:rsid w:val="00014C9F"/>
    <w:rsid w:val="00015DFB"/>
    <w:rsid w:val="00024C8A"/>
    <w:rsid w:val="0002538B"/>
    <w:rsid w:val="00031289"/>
    <w:rsid w:val="000360B6"/>
    <w:rsid w:val="000365F1"/>
    <w:rsid w:val="00040FA4"/>
    <w:rsid w:val="00043ED3"/>
    <w:rsid w:val="00044D49"/>
    <w:rsid w:val="00045660"/>
    <w:rsid w:val="00045EA6"/>
    <w:rsid w:val="000467F2"/>
    <w:rsid w:val="000522A9"/>
    <w:rsid w:val="00054740"/>
    <w:rsid w:val="000552B5"/>
    <w:rsid w:val="000613D4"/>
    <w:rsid w:val="00064752"/>
    <w:rsid w:val="00070090"/>
    <w:rsid w:val="00071489"/>
    <w:rsid w:val="00072805"/>
    <w:rsid w:val="00074584"/>
    <w:rsid w:val="00074FD0"/>
    <w:rsid w:val="0007565E"/>
    <w:rsid w:val="00081DC9"/>
    <w:rsid w:val="00083C3D"/>
    <w:rsid w:val="00084A1A"/>
    <w:rsid w:val="0008628A"/>
    <w:rsid w:val="000903A7"/>
    <w:rsid w:val="000934F3"/>
    <w:rsid w:val="00094F02"/>
    <w:rsid w:val="00096276"/>
    <w:rsid w:val="000A2110"/>
    <w:rsid w:val="000A3D7D"/>
    <w:rsid w:val="000A4974"/>
    <w:rsid w:val="000A4F8C"/>
    <w:rsid w:val="000A518C"/>
    <w:rsid w:val="000B0DC5"/>
    <w:rsid w:val="000B5AE4"/>
    <w:rsid w:val="000C13EE"/>
    <w:rsid w:val="000C6F8B"/>
    <w:rsid w:val="000C72A2"/>
    <w:rsid w:val="000D131E"/>
    <w:rsid w:val="000E08CA"/>
    <w:rsid w:val="000E1479"/>
    <w:rsid w:val="000E33B3"/>
    <w:rsid w:val="000E4021"/>
    <w:rsid w:val="000E494E"/>
    <w:rsid w:val="000E613A"/>
    <w:rsid w:val="000F01E4"/>
    <w:rsid w:val="000F2021"/>
    <w:rsid w:val="000F3B46"/>
    <w:rsid w:val="000F4A7E"/>
    <w:rsid w:val="000F4C77"/>
    <w:rsid w:val="00101E1B"/>
    <w:rsid w:val="001027CD"/>
    <w:rsid w:val="00104FB4"/>
    <w:rsid w:val="001062D1"/>
    <w:rsid w:val="00107A9B"/>
    <w:rsid w:val="0011069A"/>
    <w:rsid w:val="00111E59"/>
    <w:rsid w:val="00112689"/>
    <w:rsid w:val="001204DF"/>
    <w:rsid w:val="00123EBF"/>
    <w:rsid w:val="00124F9F"/>
    <w:rsid w:val="0012508D"/>
    <w:rsid w:val="00126403"/>
    <w:rsid w:val="00127244"/>
    <w:rsid w:val="001275CD"/>
    <w:rsid w:val="00133059"/>
    <w:rsid w:val="00133D9D"/>
    <w:rsid w:val="00134A6F"/>
    <w:rsid w:val="00134E16"/>
    <w:rsid w:val="0013710C"/>
    <w:rsid w:val="00140241"/>
    <w:rsid w:val="00141055"/>
    <w:rsid w:val="001428F0"/>
    <w:rsid w:val="00143398"/>
    <w:rsid w:val="00144FB4"/>
    <w:rsid w:val="00147F51"/>
    <w:rsid w:val="00151C60"/>
    <w:rsid w:val="001526F2"/>
    <w:rsid w:val="0015408C"/>
    <w:rsid w:val="00156583"/>
    <w:rsid w:val="001618F0"/>
    <w:rsid w:val="00161B1D"/>
    <w:rsid w:val="00163358"/>
    <w:rsid w:val="001721F3"/>
    <w:rsid w:val="00172B2C"/>
    <w:rsid w:val="00181DE1"/>
    <w:rsid w:val="00183193"/>
    <w:rsid w:val="00183C20"/>
    <w:rsid w:val="0018422C"/>
    <w:rsid w:val="00184319"/>
    <w:rsid w:val="0018473F"/>
    <w:rsid w:val="00184E5F"/>
    <w:rsid w:val="00185C35"/>
    <w:rsid w:val="00187310"/>
    <w:rsid w:val="00192DE3"/>
    <w:rsid w:val="001A423C"/>
    <w:rsid w:val="001A547E"/>
    <w:rsid w:val="001A7B1D"/>
    <w:rsid w:val="001B0E2D"/>
    <w:rsid w:val="001B149E"/>
    <w:rsid w:val="001B3D41"/>
    <w:rsid w:val="001B3FF9"/>
    <w:rsid w:val="001B4F31"/>
    <w:rsid w:val="001B52A1"/>
    <w:rsid w:val="001B5649"/>
    <w:rsid w:val="001B6B67"/>
    <w:rsid w:val="001B7399"/>
    <w:rsid w:val="001C064B"/>
    <w:rsid w:val="001C074D"/>
    <w:rsid w:val="001C0C76"/>
    <w:rsid w:val="001C1252"/>
    <w:rsid w:val="001C20CE"/>
    <w:rsid w:val="001C2E1E"/>
    <w:rsid w:val="001C2FFF"/>
    <w:rsid w:val="001D09D2"/>
    <w:rsid w:val="001D154E"/>
    <w:rsid w:val="001D1671"/>
    <w:rsid w:val="001D1BE6"/>
    <w:rsid w:val="001D4BA2"/>
    <w:rsid w:val="001D731E"/>
    <w:rsid w:val="001E020D"/>
    <w:rsid w:val="001E029F"/>
    <w:rsid w:val="001E0FDA"/>
    <w:rsid w:val="001E1F50"/>
    <w:rsid w:val="001E51A5"/>
    <w:rsid w:val="001E6FD1"/>
    <w:rsid w:val="001F1B45"/>
    <w:rsid w:val="001F1FC0"/>
    <w:rsid w:val="001F5992"/>
    <w:rsid w:val="001F760C"/>
    <w:rsid w:val="001F79DE"/>
    <w:rsid w:val="001F7FAA"/>
    <w:rsid w:val="00204CA0"/>
    <w:rsid w:val="00205C3F"/>
    <w:rsid w:val="00205C68"/>
    <w:rsid w:val="00210551"/>
    <w:rsid w:val="002126C5"/>
    <w:rsid w:val="00213450"/>
    <w:rsid w:val="00226AD4"/>
    <w:rsid w:val="00232E51"/>
    <w:rsid w:val="00233230"/>
    <w:rsid w:val="00234D90"/>
    <w:rsid w:val="00237FAA"/>
    <w:rsid w:val="00241080"/>
    <w:rsid w:val="00242162"/>
    <w:rsid w:val="00244582"/>
    <w:rsid w:val="002469DC"/>
    <w:rsid w:val="002471C1"/>
    <w:rsid w:val="00247F46"/>
    <w:rsid w:val="002509F2"/>
    <w:rsid w:val="00250C43"/>
    <w:rsid w:val="0025195E"/>
    <w:rsid w:val="00254D87"/>
    <w:rsid w:val="002571CD"/>
    <w:rsid w:val="002629C1"/>
    <w:rsid w:val="00264616"/>
    <w:rsid w:val="0026467A"/>
    <w:rsid w:val="00273BFC"/>
    <w:rsid w:val="00274815"/>
    <w:rsid w:val="00277A62"/>
    <w:rsid w:val="00282436"/>
    <w:rsid w:val="0028244E"/>
    <w:rsid w:val="00284D23"/>
    <w:rsid w:val="00287FD6"/>
    <w:rsid w:val="0029387E"/>
    <w:rsid w:val="00296C20"/>
    <w:rsid w:val="002A023E"/>
    <w:rsid w:val="002A18CB"/>
    <w:rsid w:val="002A1910"/>
    <w:rsid w:val="002A2530"/>
    <w:rsid w:val="002A28BB"/>
    <w:rsid w:val="002A37EF"/>
    <w:rsid w:val="002A40D6"/>
    <w:rsid w:val="002A4F3D"/>
    <w:rsid w:val="002B306D"/>
    <w:rsid w:val="002B6A70"/>
    <w:rsid w:val="002C0E38"/>
    <w:rsid w:val="002C1944"/>
    <w:rsid w:val="002C37DE"/>
    <w:rsid w:val="002C39A2"/>
    <w:rsid w:val="002C3F3A"/>
    <w:rsid w:val="002C4433"/>
    <w:rsid w:val="002C5409"/>
    <w:rsid w:val="002C6E91"/>
    <w:rsid w:val="002C7429"/>
    <w:rsid w:val="002D0E93"/>
    <w:rsid w:val="002D21D6"/>
    <w:rsid w:val="002D544F"/>
    <w:rsid w:val="002E4DA2"/>
    <w:rsid w:val="002F1F4D"/>
    <w:rsid w:val="002F40F0"/>
    <w:rsid w:val="002F6082"/>
    <w:rsid w:val="002F6585"/>
    <w:rsid w:val="002F6956"/>
    <w:rsid w:val="00306C97"/>
    <w:rsid w:val="0031002E"/>
    <w:rsid w:val="003127CC"/>
    <w:rsid w:val="00314E5B"/>
    <w:rsid w:val="003209E9"/>
    <w:rsid w:val="003228CC"/>
    <w:rsid w:val="00322DA6"/>
    <w:rsid w:val="0032494F"/>
    <w:rsid w:val="003277C4"/>
    <w:rsid w:val="00330CB1"/>
    <w:rsid w:val="003310D7"/>
    <w:rsid w:val="00333E05"/>
    <w:rsid w:val="00335D06"/>
    <w:rsid w:val="00335D52"/>
    <w:rsid w:val="003368C9"/>
    <w:rsid w:val="00336EC3"/>
    <w:rsid w:val="0033727A"/>
    <w:rsid w:val="00341A00"/>
    <w:rsid w:val="00351561"/>
    <w:rsid w:val="00352699"/>
    <w:rsid w:val="0035400B"/>
    <w:rsid w:val="00354CFE"/>
    <w:rsid w:val="00362C90"/>
    <w:rsid w:val="00362DF1"/>
    <w:rsid w:val="00363844"/>
    <w:rsid w:val="003662DC"/>
    <w:rsid w:val="0036789E"/>
    <w:rsid w:val="00370A2B"/>
    <w:rsid w:val="0037153E"/>
    <w:rsid w:val="00371778"/>
    <w:rsid w:val="00376744"/>
    <w:rsid w:val="00382174"/>
    <w:rsid w:val="00384BB4"/>
    <w:rsid w:val="003863D3"/>
    <w:rsid w:val="003901FA"/>
    <w:rsid w:val="0039058D"/>
    <w:rsid w:val="0039105B"/>
    <w:rsid w:val="00394604"/>
    <w:rsid w:val="00394629"/>
    <w:rsid w:val="003A008D"/>
    <w:rsid w:val="003A2B4E"/>
    <w:rsid w:val="003A2C1B"/>
    <w:rsid w:val="003A496A"/>
    <w:rsid w:val="003A5754"/>
    <w:rsid w:val="003A5934"/>
    <w:rsid w:val="003A67BD"/>
    <w:rsid w:val="003B123A"/>
    <w:rsid w:val="003B1BE2"/>
    <w:rsid w:val="003B2318"/>
    <w:rsid w:val="003B33AC"/>
    <w:rsid w:val="003B7B2D"/>
    <w:rsid w:val="003C0406"/>
    <w:rsid w:val="003C630A"/>
    <w:rsid w:val="003D1140"/>
    <w:rsid w:val="003D1DA1"/>
    <w:rsid w:val="003D708C"/>
    <w:rsid w:val="003E11FD"/>
    <w:rsid w:val="003E1600"/>
    <w:rsid w:val="003E1A2C"/>
    <w:rsid w:val="003E2372"/>
    <w:rsid w:val="003E2577"/>
    <w:rsid w:val="003F1A55"/>
    <w:rsid w:val="003F5EE9"/>
    <w:rsid w:val="0040220A"/>
    <w:rsid w:val="004043C8"/>
    <w:rsid w:val="004050A0"/>
    <w:rsid w:val="004050EC"/>
    <w:rsid w:val="00405B3E"/>
    <w:rsid w:val="00406D54"/>
    <w:rsid w:val="00407C59"/>
    <w:rsid w:val="0041189B"/>
    <w:rsid w:val="00413571"/>
    <w:rsid w:val="00414FE6"/>
    <w:rsid w:val="004177AB"/>
    <w:rsid w:val="004230A4"/>
    <w:rsid w:val="004234E5"/>
    <w:rsid w:val="004245CD"/>
    <w:rsid w:val="004324B8"/>
    <w:rsid w:val="004328A1"/>
    <w:rsid w:val="0043687C"/>
    <w:rsid w:val="00436EEE"/>
    <w:rsid w:val="004377FB"/>
    <w:rsid w:val="00440144"/>
    <w:rsid w:val="0044249D"/>
    <w:rsid w:val="00443319"/>
    <w:rsid w:val="004444B1"/>
    <w:rsid w:val="0045229C"/>
    <w:rsid w:val="004525C0"/>
    <w:rsid w:val="004526BC"/>
    <w:rsid w:val="00455200"/>
    <w:rsid w:val="00457D1E"/>
    <w:rsid w:val="00462767"/>
    <w:rsid w:val="00471F8A"/>
    <w:rsid w:val="004736DB"/>
    <w:rsid w:val="0047432C"/>
    <w:rsid w:val="00474D7B"/>
    <w:rsid w:val="0047566C"/>
    <w:rsid w:val="004801D9"/>
    <w:rsid w:val="00481FB8"/>
    <w:rsid w:val="00483052"/>
    <w:rsid w:val="00484D2E"/>
    <w:rsid w:val="00484DA4"/>
    <w:rsid w:val="00485D14"/>
    <w:rsid w:val="00485DD4"/>
    <w:rsid w:val="00487991"/>
    <w:rsid w:val="00492E8F"/>
    <w:rsid w:val="004930E2"/>
    <w:rsid w:val="004A3101"/>
    <w:rsid w:val="004A6467"/>
    <w:rsid w:val="004A7ADE"/>
    <w:rsid w:val="004B0644"/>
    <w:rsid w:val="004B0809"/>
    <w:rsid w:val="004B094D"/>
    <w:rsid w:val="004B3DBA"/>
    <w:rsid w:val="004C6387"/>
    <w:rsid w:val="004D07AD"/>
    <w:rsid w:val="004D4ADC"/>
    <w:rsid w:val="004E0B5F"/>
    <w:rsid w:val="004E0BDA"/>
    <w:rsid w:val="004E141B"/>
    <w:rsid w:val="004E1E87"/>
    <w:rsid w:val="004E5339"/>
    <w:rsid w:val="004E628B"/>
    <w:rsid w:val="004F19DF"/>
    <w:rsid w:val="004F2D3D"/>
    <w:rsid w:val="004F3596"/>
    <w:rsid w:val="004F4F93"/>
    <w:rsid w:val="004F5331"/>
    <w:rsid w:val="004F7015"/>
    <w:rsid w:val="004F7354"/>
    <w:rsid w:val="0050048B"/>
    <w:rsid w:val="005028D5"/>
    <w:rsid w:val="00505F49"/>
    <w:rsid w:val="005113A7"/>
    <w:rsid w:val="00512464"/>
    <w:rsid w:val="0051287B"/>
    <w:rsid w:val="0051656F"/>
    <w:rsid w:val="005170D7"/>
    <w:rsid w:val="0051791F"/>
    <w:rsid w:val="005214E2"/>
    <w:rsid w:val="005228DB"/>
    <w:rsid w:val="00523C2F"/>
    <w:rsid w:val="00530864"/>
    <w:rsid w:val="00532E53"/>
    <w:rsid w:val="005333B8"/>
    <w:rsid w:val="00533B42"/>
    <w:rsid w:val="00541F18"/>
    <w:rsid w:val="00541F2A"/>
    <w:rsid w:val="0054465E"/>
    <w:rsid w:val="00545A39"/>
    <w:rsid w:val="00550BB1"/>
    <w:rsid w:val="0055163D"/>
    <w:rsid w:val="00551D08"/>
    <w:rsid w:val="00552743"/>
    <w:rsid w:val="005530B6"/>
    <w:rsid w:val="005532A0"/>
    <w:rsid w:val="00553895"/>
    <w:rsid w:val="0055410F"/>
    <w:rsid w:val="00560EDA"/>
    <w:rsid w:val="0056169F"/>
    <w:rsid w:val="00561B0B"/>
    <w:rsid w:val="0056247D"/>
    <w:rsid w:val="00562549"/>
    <w:rsid w:val="00566557"/>
    <w:rsid w:val="00566DD2"/>
    <w:rsid w:val="00570052"/>
    <w:rsid w:val="0057058C"/>
    <w:rsid w:val="00574E52"/>
    <w:rsid w:val="00574F81"/>
    <w:rsid w:val="005757DE"/>
    <w:rsid w:val="0057620A"/>
    <w:rsid w:val="00580EAB"/>
    <w:rsid w:val="00583306"/>
    <w:rsid w:val="00583498"/>
    <w:rsid w:val="00585412"/>
    <w:rsid w:val="00590256"/>
    <w:rsid w:val="00593464"/>
    <w:rsid w:val="00595F0D"/>
    <w:rsid w:val="005B5CFD"/>
    <w:rsid w:val="005B7425"/>
    <w:rsid w:val="005C050E"/>
    <w:rsid w:val="005C4A4F"/>
    <w:rsid w:val="005D0ECC"/>
    <w:rsid w:val="005D138A"/>
    <w:rsid w:val="005D1A1C"/>
    <w:rsid w:val="005D2A29"/>
    <w:rsid w:val="005D605C"/>
    <w:rsid w:val="005D60ED"/>
    <w:rsid w:val="005D624E"/>
    <w:rsid w:val="005D7BB1"/>
    <w:rsid w:val="005E30F5"/>
    <w:rsid w:val="005E489E"/>
    <w:rsid w:val="005E669D"/>
    <w:rsid w:val="005F49D1"/>
    <w:rsid w:val="005F5054"/>
    <w:rsid w:val="0060082F"/>
    <w:rsid w:val="00600D59"/>
    <w:rsid w:val="00601308"/>
    <w:rsid w:val="00602454"/>
    <w:rsid w:val="006036E2"/>
    <w:rsid w:val="00604954"/>
    <w:rsid w:val="00604E63"/>
    <w:rsid w:val="00607153"/>
    <w:rsid w:val="00610A2E"/>
    <w:rsid w:val="00612E17"/>
    <w:rsid w:val="006137D7"/>
    <w:rsid w:val="00613869"/>
    <w:rsid w:val="00622B2A"/>
    <w:rsid w:val="00624184"/>
    <w:rsid w:val="00625830"/>
    <w:rsid w:val="006274C3"/>
    <w:rsid w:val="00630C81"/>
    <w:rsid w:val="0063266B"/>
    <w:rsid w:val="00634747"/>
    <w:rsid w:val="00634B5D"/>
    <w:rsid w:val="00636CC9"/>
    <w:rsid w:val="006378C8"/>
    <w:rsid w:val="006412D2"/>
    <w:rsid w:val="006414A9"/>
    <w:rsid w:val="00642F00"/>
    <w:rsid w:val="00643583"/>
    <w:rsid w:val="00650391"/>
    <w:rsid w:val="00656B47"/>
    <w:rsid w:val="006615BB"/>
    <w:rsid w:val="0066265F"/>
    <w:rsid w:val="00663E8E"/>
    <w:rsid w:val="00664C95"/>
    <w:rsid w:val="006674E3"/>
    <w:rsid w:val="0067007F"/>
    <w:rsid w:val="00673187"/>
    <w:rsid w:val="00673D4D"/>
    <w:rsid w:val="0067598B"/>
    <w:rsid w:val="00680146"/>
    <w:rsid w:val="0068338F"/>
    <w:rsid w:val="006840DF"/>
    <w:rsid w:val="006865ED"/>
    <w:rsid w:val="006901C8"/>
    <w:rsid w:val="006918F0"/>
    <w:rsid w:val="00692544"/>
    <w:rsid w:val="006A2004"/>
    <w:rsid w:val="006A3240"/>
    <w:rsid w:val="006A32F9"/>
    <w:rsid w:val="006A3A0A"/>
    <w:rsid w:val="006B1AE0"/>
    <w:rsid w:val="006B3318"/>
    <w:rsid w:val="006B4BFC"/>
    <w:rsid w:val="006B4EBC"/>
    <w:rsid w:val="006B57B6"/>
    <w:rsid w:val="006B679E"/>
    <w:rsid w:val="006B7264"/>
    <w:rsid w:val="006C4570"/>
    <w:rsid w:val="006D6E8E"/>
    <w:rsid w:val="006E1BE0"/>
    <w:rsid w:val="006E2851"/>
    <w:rsid w:val="006E59D5"/>
    <w:rsid w:val="006E5D86"/>
    <w:rsid w:val="006F1D07"/>
    <w:rsid w:val="006F32AB"/>
    <w:rsid w:val="006F3396"/>
    <w:rsid w:val="006F4DC1"/>
    <w:rsid w:val="006F6A8D"/>
    <w:rsid w:val="006F6D56"/>
    <w:rsid w:val="00700216"/>
    <w:rsid w:val="00703726"/>
    <w:rsid w:val="00703DB2"/>
    <w:rsid w:val="00704370"/>
    <w:rsid w:val="0070490B"/>
    <w:rsid w:val="00705BE8"/>
    <w:rsid w:val="00706985"/>
    <w:rsid w:val="00707B9A"/>
    <w:rsid w:val="007107C8"/>
    <w:rsid w:val="00714BDD"/>
    <w:rsid w:val="00714D70"/>
    <w:rsid w:val="00716D53"/>
    <w:rsid w:val="00716DDF"/>
    <w:rsid w:val="007174D6"/>
    <w:rsid w:val="00717CBA"/>
    <w:rsid w:val="00720761"/>
    <w:rsid w:val="007328AF"/>
    <w:rsid w:val="00732C2F"/>
    <w:rsid w:val="0073331E"/>
    <w:rsid w:val="0074415B"/>
    <w:rsid w:val="00745768"/>
    <w:rsid w:val="00747F99"/>
    <w:rsid w:val="00750EE3"/>
    <w:rsid w:val="0075244D"/>
    <w:rsid w:val="00752DF5"/>
    <w:rsid w:val="00760A6D"/>
    <w:rsid w:val="00761B19"/>
    <w:rsid w:val="00762CDB"/>
    <w:rsid w:val="00763C10"/>
    <w:rsid w:val="00765990"/>
    <w:rsid w:val="00766E8D"/>
    <w:rsid w:val="00767D57"/>
    <w:rsid w:val="007703C8"/>
    <w:rsid w:val="007705B7"/>
    <w:rsid w:val="00773FC8"/>
    <w:rsid w:val="00777AB8"/>
    <w:rsid w:val="0078043D"/>
    <w:rsid w:val="00781168"/>
    <w:rsid w:val="0079382B"/>
    <w:rsid w:val="00796852"/>
    <w:rsid w:val="007A3FC7"/>
    <w:rsid w:val="007A4E15"/>
    <w:rsid w:val="007A6715"/>
    <w:rsid w:val="007A7A6D"/>
    <w:rsid w:val="007B0D89"/>
    <w:rsid w:val="007B6FC1"/>
    <w:rsid w:val="007B7F63"/>
    <w:rsid w:val="007B7F7A"/>
    <w:rsid w:val="007C24B9"/>
    <w:rsid w:val="007C28C2"/>
    <w:rsid w:val="007C467D"/>
    <w:rsid w:val="007C4828"/>
    <w:rsid w:val="007C5DBA"/>
    <w:rsid w:val="007D6440"/>
    <w:rsid w:val="007E0B7B"/>
    <w:rsid w:val="007E1F12"/>
    <w:rsid w:val="007E3272"/>
    <w:rsid w:val="007E6B32"/>
    <w:rsid w:val="007E7731"/>
    <w:rsid w:val="007F034B"/>
    <w:rsid w:val="007F189F"/>
    <w:rsid w:val="007F225B"/>
    <w:rsid w:val="007F2F98"/>
    <w:rsid w:val="007F75DB"/>
    <w:rsid w:val="00800DF5"/>
    <w:rsid w:val="00801875"/>
    <w:rsid w:val="008022B0"/>
    <w:rsid w:val="0080404D"/>
    <w:rsid w:val="00804768"/>
    <w:rsid w:val="00804919"/>
    <w:rsid w:val="00810417"/>
    <w:rsid w:val="00810851"/>
    <w:rsid w:val="0081147A"/>
    <w:rsid w:val="00813993"/>
    <w:rsid w:val="00813A6D"/>
    <w:rsid w:val="00814779"/>
    <w:rsid w:val="00815970"/>
    <w:rsid w:val="00816C8A"/>
    <w:rsid w:val="00822CA1"/>
    <w:rsid w:val="00824B47"/>
    <w:rsid w:val="008269AF"/>
    <w:rsid w:val="00831118"/>
    <w:rsid w:val="0083318A"/>
    <w:rsid w:val="008334C0"/>
    <w:rsid w:val="00835171"/>
    <w:rsid w:val="0083567A"/>
    <w:rsid w:val="00841E93"/>
    <w:rsid w:val="008421A1"/>
    <w:rsid w:val="00842438"/>
    <w:rsid w:val="00845041"/>
    <w:rsid w:val="0084653A"/>
    <w:rsid w:val="00850C6F"/>
    <w:rsid w:val="0085441B"/>
    <w:rsid w:val="00861A7F"/>
    <w:rsid w:val="00862A7F"/>
    <w:rsid w:val="0086457F"/>
    <w:rsid w:val="00865540"/>
    <w:rsid w:val="0086592F"/>
    <w:rsid w:val="008721CE"/>
    <w:rsid w:val="00882663"/>
    <w:rsid w:val="00883451"/>
    <w:rsid w:val="00885247"/>
    <w:rsid w:val="00891342"/>
    <w:rsid w:val="008927C1"/>
    <w:rsid w:val="00892D7D"/>
    <w:rsid w:val="00894A83"/>
    <w:rsid w:val="00894FE1"/>
    <w:rsid w:val="008A0146"/>
    <w:rsid w:val="008A1995"/>
    <w:rsid w:val="008A40FF"/>
    <w:rsid w:val="008A4DA9"/>
    <w:rsid w:val="008A7A9D"/>
    <w:rsid w:val="008B314D"/>
    <w:rsid w:val="008B59AB"/>
    <w:rsid w:val="008B74CB"/>
    <w:rsid w:val="008B7EB5"/>
    <w:rsid w:val="008C0408"/>
    <w:rsid w:val="008C2053"/>
    <w:rsid w:val="008C3518"/>
    <w:rsid w:val="008C4869"/>
    <w:rsid w:val="008C5273"/>
    <w:rsid w:val="008C5945"/>
    <w:rsid w:val="008D3AD7"/>
    <w:rsid w:val="008E25CC"/>
    <w:rsid w:val="008E47AA"/>
    <w:rsid w:val="008E4C82"/>
    <w:rsid w:val="008E5E7D"/>
    <w:rsid w:val="008E733B"/>
    <w:rsid w:val="008F0D0A"/>
    <w:rsid w:val="008F428E"/>
    <w:rsid w:val="00901E45"/>
    <w:rsid w:val="0090340D"/>
    <w:rsid w:val="0090382A"/>
    <w:rsid w:val="00903E2D"/>
    <w:rsid w:val="00904AAB"/>
    <w:rsid w:val="00904BF8"/>
    <w:rsid w:val="00907D06"/>
    <w:rsid w:val="009119A4"/>
    <w:rsid w:val="009124CE"/>
    <w:rsid w:val="00912759"/>
    <w:rsid w:val="00913553"/>
    <w:rsid w:val="00916622"/>
    <w:rsid w:val="009218D7"/>
    <w:rsid w:val="009234CE"/>
    <w:rsid w:val="009247CA"/>
    <w:rsid w:val="00927742"/>
    <w:rsid w:val="00931AC3"/>
    <w:rsid w:val="00931C16"/>
    <w:rsid w:val="00933906"/>
    <w:rsid w:val="00941890"/>
    <w:rsid w:val="0094194F"/>
    <w:rsid w:val="00942CFA"/>
    <w:rsid w:val="00943E18"/>
    <w:rsid w:val="00944AEA"/>
    <w:rsid w:val="00946035"/>
    <w:rsid w:val="009514CA"/>
    <w:rsid w:val="009538A8"/>
    <w:rsid w:val="009548B7"/>
    <w:rsid w:val="00965E14"/>
    <w:rsid w:val="009667BF"/>
    <w:rsid w:val="00971914"/>
    <w:rsid w:val="00975EBB"/>
    <w:rsid w:val="00976980"/>
    <w:rsid w:val="009807A2"/>
    <w:rsid w:val="00980D4A"/>
    <w:rsid w:val="00980EB3"/>
    <w:rsid w:val="00984D95"/>
    <w:rsid w:val="00984E52"/>
    <w:rsid w:val="00990DB6"/>
    <w:rsid w:val="009961AC"/>
    <w:rsid w:val="00996833"/>
    <w:rsid w:val="00997F00"/>
    <w:rsid w:val="009A07A8"/>
    <w:rsid w:val="009A07C3"/>
    <w:rsid w:val="009A2A0C"/>
    <w:rsid w:val="009A3287"/>
    <w:rsid w:val="009A56D4"/>
    <w:rsid w:val="009A5715"/>
    <w:rsid w:val="009B239C"/>
    <w:rsid w:val="009B360D"/>
    <w:rsid w:val="009B4F65"/>
    <w:rsid w:val="009B58AA"/>
    <w:rsid w:val="009C2A0C"/>
    <w:rsid w:val="009D2266"/>
    <w:rsid w:val="009D2870"/>
    <w:rsid w:val="009D4887"/>
    <w:rsid w:val="009E245D"/>
    <w:rsid w:val="009E32F4"/>
    <w:rsid w:val="009E4E15"/>
    <w:rsid w:val="009E5208"/>
    <w:rsid w:val="009E57B5"/>
    <w:rsid w:val="009E5CC7"/>
    <w:rsid w:val="009E7E49"/>
    <w:rsid w:val="009F17DA"/>
    <w:rsid w:val="009F3573"/>
    <w:rsid w:val="009F69D1"/>
    <w:rsid w:val="009F7236"/>
    <w:rsid w:val="00A017F6"/>
    <w:rsid w:val="00A029AF"/>
    <w:rsid w:val="00A03AE5"/>
    <w:rsid w:val="00A123C1"/>
    <w:rsid w:val="00A14162"/>
    <w:rsid w:val="00A14732"/>
    <w:rsid w:val="00A14ADD"/>
    <w:rsid w:val="00A21C44"/>
    <w:rsid w:val="00A22AE1"/>
    <w:rsid w:val="00A2553C"/>
    <w:rsid w:val="00A264D7"/>
    <w:rsid w:val="00A30E6E"/>
    <w:rsid w:val="00A32DC6"/>
    <w:rsid w:val="00A352E8"/>
    <w:rsid w:val="00A35526"/>
    <w:rsid w:val="00A3579B"/>
    <w:rsid w:val="00A363B3"/>
    <w:rsid w:val="00A40D41"/>
    <w:rsid w:val="00A4340C"/>
    <w:rsid w:val="00A45FEF"/>
    <w:rsid w:val="00A46ED3"/>
    <w:rsid w:val="00A509C4"/>
    <w:rsid w:val="00A51003"/>
    <w:rsid w:val="00A51062"/>
    <w:rsid w:val="00A5258F"/>
    <w:rsid w:val="00A5445C"/>
    <w:rsid w:val="00A54BE5"/>
    <w:rsid w:val="00A60C6A"/>
    <w:rsid w:val="00A6256C"/>
    <w:rsid w:val="00A7248F"/>
    <w:rsid w:val="00A73795"/>
    <w:rsid w:val="00A767A1"/>
    <w:rsid w:val="00A76BD4"/>
    <w:rsid w:val="00A854EC"/>
    <w:rsid w:val="00A8644B"/>
    <w:rsid w:val="00A916EB"/>
    <w:rsid w:val="00A934CC"/>
    <w:rsid w:val="00A93C30"/>
    <w:rsid w:val="00AA17FC"/>
    <w:rsid w:val="00AA1D88"/>
    <w:rsid w:val="00AA2E30"/>
    <w:rsid w:val="00AA576E"/>
    <w:rsid w:val="00AB0AF8"/>
    <w:rsid w:val="00AB3C30"/>
    <w:rsid w:val="00AB460B"/>
    <w:rsid w:val="00AB52AD"/>
    <w:rsid w:val="00AB5A16"/>
    <w:rsid w:val="00AC14E9"/>
    <w:rsid w:val="00AC174D"/>
    <w:rsid w:val="00AC2F55"/>
    <w:rsid w:val="00AC37BA"/>
    <w:rsid w:val="00AC3A80"/>
    <w:rsid w:val="00AC4C3D"/>
    <w:rsid w:val="00AC58C5"/>
    <w:rsid w:val="00AD0124"/>
    <w:rsid w:val="00AD0DD1"/>
    <w:rsid w:val="00AD42EC"/>
    <w:rsid w:val="00AD54DE"/>
    <w:rsid w:val="00AD60AE"/>
    <w:rsid w:val="00AE18BE"/>
    <w:rsid w:val="00AE1C09"/>
    <w:rsid w:val="00AE1E0A"/>
    <w:rsid w:val="00AE2FB1"/>
    <w:rsid w:val="00AE6FFB"/>
    <w:rsid w:val="00AF18C5"/>
    <w:rsid w:val="00AF2554"/>
    <w:rsid w:val="00AF4496"/>
    <w:rsid w:val="00B000D6"/>
    <w:rsid w:val="00B00D84"/>
    <w:rsid w:val="00B03FB3"/>
    <w:rsid w:val="00B040DD"/>
    <w:rsid w:val="00B05DEA"/>
    <w:rsid w:val="00B07A50"/>
    <w:rsid w:val="00B112D7"/>
    <w:rsid w:val="00B12074"/>
    <w:rsid w:val="00B1268D"/>
    <w:rsid w:val="00B16B1F"/>
    <w:rsid w:val="00B214BD"/>
    <w:rsid w:val="00B239E0"/>
    <w:rsid w:val="00B30AFF"/>
    <w:rsid w:val="00B33C77"/>
    <w:rsid w:val="00B34C64"/>
    <w:rsid w:val="00B34F06"/>
    <w:rsid w:val="00B3726A"/>
    <w:rsid w:val="00B40E70"/>
    <w:rsid w:val="00B46764"/>
    <w:rsid w:val="00B51A0D"/>
    <w:rsid w:val="00B51E14"/>
    <w:rsid w:val="00B51F2D"/>
    <w:rsid w:val="00B547CE"/>
    <w:rsid w:val="00B55538"/>
    <w:rsid w:val="00B57F1B"/>
    <w:rsid w:val="00B62199"/>
    <w:rsid w:val="00B635F2"/>
    <w:rsid w:val="00B66B36"/>
    <w:rsid w:val="00B70BAE"/>
    <w:rsid w:val="00B72103"/>
    <w:rsid w:val="00B72773"/>
    <w:rsid w:val="00B73F28"/>
    <w:rsid w:val="00B77078"/>
    <w:rsid w:val="00B77812"/>
    <w:rsid w:val="00B81469"/>
    <w:rsid w:val="00B81B44"/>
    <w:rsid w:val="00B90D0A"/>
    <w:rsid w:val="00B91471"/>
    <w:rsid w:val="00B93BBD"/>
    <w:rsid w:val="00B9764F"/>
    <w:rsid w:val="00BA17F4"/>
    <w:rsid w:val="00BA1B1E"/>
    <w:rsid w:val="00BA3FE4"/>
    <w:rsid w:val="00BA499B"/>
    <w:rsid w:val="00BA6CE0"/>
    <w:rsid w:val="00BB085E"/>
    <w:rsid w:val="00BB0EAF"/>
    <w:rsid w:val="00BB1E99"/>
    <w:rsid w:val="00BB2776"/>
    <w:rsid w:val="00BB7840"/>
    <w:rsid w:val="00BC0012"/>
    <w:rsid w:val="00BC4E2A"/>
    <w:rsid w:val="00BC565A"/>
    <w:rsid w:val="00BD62A1"/>
    <w:rsid w:val="00BD62B2"/>
    <w:rsid w:val="00BE0EEB"/>
    <w:rsid w:val="00BE4549"/>
    <w:rsid w:val="00BE7279"/>
    <w:rsid w:val="00BE778F"/>
    <w:rsid w:val="00BF569A"/>
    <w:rsid w:val="00BF675F"/>
    <w:rsid w:val="00C0108E"/>
    <w:rsid w:val="00C03772"/>
    <w:rsid w:val="00C045EB"/>
    <w:rsid w:val="00C04B55"/>
    <w:rsid w:val="00C05B39"/>
    <w:rsid w:val="00C13E21"/>
    <w:rsid w:val="00C14740"/>
    <w:rsid w:val="00C149E9"/>
    <w:rsid w:val="00C1599F"/>
    <w:rsid w:val="00C22390"/>
    <w:rsid w:val="00C23C87"/>
    <w:rsid w:val="00C23D2B"/>
    <w:rsid w:val="00C24E66"/>
    <w:rsid w:val="00C24EEA"/>
    <w:rsid w:val="00C25F81"/>
    <w:rsid w:val="00C266FD"/>
    <w:rsid w:val="00C30370"/>
    <w:rsid w:val="00C33254"/>
    <w:rsid w:val="00C3340D"/>
    <w:rsid w:val="00C35FF5"/>
    <w:rsid w:val="00C416C7"/>
    <w:rsid w:val="00C41BCA"/>
    <w:rsid w:val="00C473BD"/>
    <w:rsid w:val="00C50049"/>
    <w:rsid w:val="00C5321A"/>
    <w:rsid w:val="00C53468"/>
    <w:rsid w:val="00C53A9B"/>
    <w:rsid w:val="00C566C5"/>
    <w:rsid w:val="00C65664"/>
    <w:rsid w:val="00C66417"/>
    <w:rsid w:val="00C66A47"/>
    <w:rsid w:val="00C67284"/>
    <w:rsid w:val="00C67E28"/>
    <w:rsid w:val="00C71887"/>
    <w:rsid w:val="00C7217A"/>
    <w:rsid w:val="00C75342"/>
    <w:rsid w:val="00C80702"/>
    <w:rsid w:val="00C822AB"/>
    <w:rsid w:val="00C828A2"/>
    <w:rsid w:val="00C84A9F"/>
    <w:rsid w:val="00C86A33"/>
    <w:rsid w:val="00C8716A"/>
    <w:rsid w:val="00C8722B"/>
    <w:rsid w:val="00C90080"/>
    <w:rsid w:val="00CA276A"/>
    <w:rsid w:val="00CA2C25"/>
    <w:rsid w:val="00CA6C72"/>
    <w:rsid w:val="00CB072A"/>
    <w:rsid w:val="00CB0A58"/>
    <w:rsid w:val="00CB118E"/>
    <w:rsid w:val="00CB1BC8"/>
    <w:rsid w:val="00CB2989"/>
    <w:rsid w:val="00CB4464"/>
    <w:rsid w:val="00CC14DD"/>
    <w:rsid w:val="00CC1510"/>
    <w:rsid w:val="00CC21B0"/>
    <w:rsid w:val="00CC3300"/>
    <w:rsid w:val="00CC7E59"/>
    <w:rsid w:val="00CD3AA4"/>
    <w:rsid w:val="00CD60F3"/>
    <w:rsid w:val="00CE050E"/>
    <w:rsid w:val="00CE2DE1"/>
    <w:rsid w:val="00CE4B16"/>
    <w:rsid w:val="00CE7E0F"/>
    <w:rsid w:val="00CF03E5"/>
    <w:rsid w:val="00CF0470"/>
    <w:rsid w:val="00CF1430"/>
    <w:rsid w:val="00CF43F1"/>
    <w:rsid w:val="00CF68CE"/>
    <w:rsid w:val="00CF6A44"/>
    <w:rsid w:val="00D006A3"/>
    <w:rsid w:val="00D01FA9"/>
    <w:rsid w:val="00D02591"/>
    <w:rsid w:val="00D05010"/>
    <w:rsid w:val="00D0627F"/>
    <w:rsid w:val="00D116C9"/>
    <w:rsid w:val="00D21254"/>
    <w:rsid w:val="00D22808"/>
    <w:rsid w:val="00D23A7A"/>
    <w:rsid w:val="00D23BA3"/>
    <w:rsid w:val="00D32DDA"/>
    <w:rsid w:val="00D336E7"/>
    <w:rsid w:val="00D34D11"/>
    <w:rsid w:val="00D375D0"/>
    <w:rsid w:val="00D419A4"/>
    <w:rsid w:val="00D42D32"/>
    <w:rsid w:val="00D42E72"/>
    <w:rsid w:val="00D4324B"/>
    <w:rsid w:val="00D4552D"/>
    <w:rsid w:val="00D45C25"/>
    <w:rsid w:val="00D46075"/>
    <w:rsid w:val="00D46D85"/>
    <w:rsid w:val="00D47F2A"/>
    <w:rsid w:val="00D50D1D"/>
    <w:rsid w:val="00D5350F"/>
    <w:rsid w:val="00D57BAE"/>
    <w:rsid w:val="00D617EA"/>
    <w:rsid w:val="00D6196F"/>
    <w:rsid w:val="00D65F89"/>
    <w:rsid w:val="00D65FF3"/>
    <w:rsid w:val="00D71BFE"/>
    <w:rsid w:val="00D72B5F"/>
    <w:rsid w:val="00D730BC"/>
    <w:rsid w:val="00D7637D"/>
    <w:rsid w:val="00D8060E"/>
    <w:rsid w:val="00D8122B"/>
    <w:rsid w:val="00D817A8"/>
    <w:rsid w:val="00D83497"/>
    <w:rsid w:val="00D8378F"/>
    <w:rsid w:val="00D83E69"/>
    <w:rsid w:val="00D85C75"/>
    <w:rsid w:val="00D87269"/>
    <w:rsid w:val="00D87805"/>
    <w:rsid w:val="00D87B72"/>
    <w:rsid w:val="00D90F6D"/>
    <w:rsid w:val="00DA175A"/>
    <w:rsid w:val="00DA2089"/>
    <w:rsid w:val="00DA2DB8"/>
    <w:rsid w:val="00DA3E3E"/>
    <w:rsid w:val="00DA4357"/>
    <w:rsid w:val="00DA44AE"/>
    <w:rsid w:val="00DA56C3"/>
    <w:rsid w:val="00DA58D4"/>
    <w:rsid w:val="00DB0416"/>
    <w:rsid w:val="00DB148D"/>
    <w:rsid w:val="00DC0277"/>
    <w:rsid w:val="00DC11B4"/>
    <w:rsid w:val="00DC3B3C"/>
    <w:rsid w:val="00DC7ECD"/>
    <w:rsid w:val="00DD022D"/>
    <w:rsid w:val="00DD0EDA"/>
    <w:rsid w:val="00DD320C"/>
    <w:rsid w:val="00DD3AED"/>
    <w:rsid w:val="00DD6694"/>
    <w:rsid w:val="00DD7B25"/>
    <w:rsid w:val="00DE0C18"/>
    <w:rsid w:val="00DE0D2F"/>
    <w:rsid w:val="00DE1772"/>
    <w:rsid w:val="00DE1C0F"/>
    <w:rsid w:val="00DE28F9"/>
    <w:rsid w:val="00DE5497"/>
    <w:rsid w:val="00DE585B"/>
    <w:rsid w:val="00DE78B5"/>
    <w:rsid w:val="00DF79C9"/>
    <w:rsid w:val="00E03A0D"/>
    <w:rsid w:val="00E05FDE"/>
    <w:rsid w:val="00E103A9"/>
    <w:rsid w:val="00E10817"/>
    <w:rsid w:val="00E146A1"/>
    <w:rsid w:val="00E178F6"/>
    <w:rsid w:val="00E24998"/>
    <w:rsid w:val="00E265A6"/>
    <w:rsid w:val="00E3011C"/>
    <w:rsid w:val="00E30EC5"/>
    <w:rsid w:val="00E316C4"/>
    <w:rsid w:val="00E3307F"/>
    <w:rsid w:val="00E3622B"/>
    <w:rsid w:val="00E37E1F"/>
    <w:rsid w:val="00E443A4"/>
    <w:rsid w:val="00E44FCF"/>
    <w:rsid w:val="00E475AF"/>
    <w:rsid w:val="00E508CF"/>
    <w:rsid w:val="00E513B0"/>
    <w:rsid w:val="00E52907"/>
    <w:rsid w:val="00E579BE"/>
    <w:rsid w:val="00E61BC2"/>
    <w:rsid w:val="00E6387D"/>
    <w:rsid w:val="00E6416D"/>
    <w:rsid w:val="00E6417C"/>
    <w:rsid w:val="00E64A33"/>
    <w:rsid w:val="00E7032D"/>
    <w:rsid w:val="00E70BC8"/>
    <w:rsid w:val="00E71DF6"/>
    <w:rsid w:val="00E7264D"/>
    <w:rsid w:val="00E729B4"/>
    <w:rsid w:val="00E7343F"/>
    <w:rsid w:val="00E735B1"/>
    <w:rsid w:val="00E74806"/>
    <w:rsid w:val="00E7680B"/>
    <w:rsid w:val="00E801A3"/>
    <w:rsid w:val="00E809A2"/>
    <w:rsid w:val="00E8270E"/>
    <w:rsid w:val="00E82DDC"/>
    <w:rsid w:val="00E837ED"/>
    <w:rsid w:val="00E83D21"/>
    <w:rsid w:val="00E83E83"/>
    <w:rsid w:val="00E84AB8"/>
    <w:rsid w:val="00E85B41"/>
    <w:rsid w:val="00E9057D"/>
    <w:rsid w:val="00E91234"/>
    <w:rsid w:val="00E97AE4"/>
    <w:rsid w:val="00EA1286"/>
    <w:rsid w:val="00EA12C9"/>
    <w:rsid w:val="00EA2DE1"/>
    <w:rsid w:val="00EA353F"/>
    <w:rsid w:val="00EA70CC"/>
    <w:rsid w:val="00EA725B"/>
    <w:rsid w:val="00EA7827"/>
    <w:rsid w:val="00EA79CE"/>
    <w:rsid w:val="00EB006C"/>
    <w:rsid w:val="00EB1F77"/>
    <w:rsid w:val="00EB5EF5"/>
    <w:rsid w:val="00EB7426"/>
    <w:rsid w:val="00EC201A"/>
    <w:rsid w:val="00EC30F4"/>
    <w:rsid w:val="00EC3F85"/>
    <w:rsid w:val="00EC6776"/>
    <w:rsid w:val="00ED0523"/>
    <w:rsid w:val="00ED0F3F"/>
    <w:rsid w:val="00ED26B7"/>
    <w:rsid w:val="00ED26C6"/>
    <w:rsid w:val="00ED3D70"/>
    <w:rsid w:val="00ED3EE3"/>
    <w:rsid w:val="00ED697F"/>
    <w:rsid w:val="00EE07BB"/>
    <w:rsid w:val="00EE1DBD"/>
    <w:rsid w:val="00EE2368"/>
    <w:rsid w:val="00EF12CA"/>
    <w:rsid w:val="00EF2722"/>
    <w:rsid w:val="00EF397B"/>
    <w:rsid w:val="00F00D76"/>
    <w:rsid w:val="00F01DBB"/>
    <w:rsid w:val="00F02D74"/>
    <w:rsid w:val="00F11707"/>
    <w:rsid w:val="00F12441"/>
    <w:rsid w:val="00F13341"/>
    <w:rsid w:val="00F152D3"/>
    <w:rsid w:val="00F167E5"/>
    <w:rsid w:val="00F214F0"/>
    <w:rsid w:val="00F241CC"/>
    <w:rsid w:val="00F259F4"/>
    <w:rsid w:val="00F264CF"/>
    <w:rsid w:val="00F27B48"/>
    <w:rsid w:val="00F30634"/>
    <w:rsid w:val="00F32FF0"/>
    <w:rsid w:val="00F33E60"/>
    <w:rsid w:val="00F34E86"/>
    <w:rsid w:val="00F37607"/>
    <w:rsid w:val="00F37A57"/>
    <w:rsid w:val="00F41177"/>
    <w:rsid w:val="00F440E3"/>
    <w:rsid w:val="00F461E2"/>
    <w:rsid w:val="00F469B8"/>
    <w:rsid w:val="00F47875"/>
    <w:rsid w:val="00F47942"/>
    <w:rsid w:val="00F51F07"/>
    <w:rsid w:val="00F52237"/>
    <w:rsid w:val="00F5300A"/>
    <w:rsid w:val="00F53586"/>
    <w:rsid w:val="00F5556C"/>
    <w:rsid w:val="00F57817"/>
    <w:rsid w:val="00F62063"/>
    <w:rsid w:val="00F649D3"/>
    <w:rsid w:val="00F71159"/>
    <w:rsid w:val="00F72566"/>
    <w:rsid w:val="00F7492B"/>
    <w:rsid w:val="00F75DC5"/>
    <w:rsid w:val="00F779B3"/>
    <w:rsid w:val="00F77C4C"/>
    <w:rsid w:val="00F80627"/>
    <w:rsid w:val="00F84DFE"/>
    <w:rsid w:val="00F9488A"/>
    <w:rsid w:val="00F959FC"/>
    <w:rsid w:val="00FB0B08"/>
    <w:rsid w:val="00FB25D2"/>
    <w:rsid w:val="00FB3893"/>
    <w:rsid w:val="00FB3937"/>
    <w:rsid w:val="00FB3CE5"/>
    <w:rsid w:val="00FB4F3F"/>
    <w:rsid w:val="00FB686C"/>
    <w:rsid w:val="00FB74FE"/>
    <w:rsid w:val="00FC112C"/>
    <w:rsid w:val="00FC2437"/>
    <w:rsid w:val="00FC2F6D"/>
    <w:rsid w:val="00FD0C2B"/>
    <w:rsid w:val="00FD23B7"/>
    <w:rsid w:val="00FD3511"/>
    <w:rsid w:val="00FD3892"/>
    <w:rsid w:val="00FD7E3B"/>
    <w:rsid w:val="00FE112A"/>
    <w:rsid w:val="00FE5F52"/>
    <w:rsid w:val="00FF03CC"/>
    <w:rsid w:val="00FF1BA6"/>
    <w:rsid w:val="00FF2328"/>
    <w:rsid w:val="00FF251E"/>
    <w:rsid w:val="00FF4D81"/>
    <w:rsid w:val="00FF5F7A"/>
    <w:rsid w:val="00FF70D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0642F8"/>
  <w15:docId w15:val="{F75CEE64-9A01-40FF-B953-6C2122DDB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4F02"/>
    <w:rPr>
      <w:rFonts w:ascii="Calibri" w:eastAsia="Times New Roman" w:hAnsi="Calibri" w:cs="Times New Roman"/>
      <w:lang w:bidi="en-US"/>
    </w:rPr>
  </w:style>
  <w:style w:type="paragraph" w:styleId="Heading1">
    <w:name w:val="heading 1"/>
    <w:basedOn w:val="Normal"/>
    <w:next w:val="Normal"/>
    <w:link w:val="Heading1Char"/>
    <w:uiPriority w:val="9"/>
    <w:qFormat/>
    <w:rsid w:val="00094F02"/>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094F02"/>
  </w:style>
  <w:style w:type="character" w:styleId="Hyperlink">
    <w:name w:val="Hyperlink"/>
    <w:basedOn w:val="DefaultParagraphFont"/>
    <w:uiPriority w:val="99"/>
    <w:rsid w:val="00EA12C9"/>
    <w:rPr>
      <w:color w:val="0000FF"/>
      <w:u w:val="single"/>
    </w:rPr>
  </w:style>
  <w:style w:type="character" w:styleId="Strong">
    <w:name w:val="Strong"/>
    <w:uiPriority w:val="22"/>
    <w:qFormat/>
    <w:rsid w:val="00EA12C9"/>
    <w:rPr>
      <w:b/>
      <w:bCs/>
    </w:rPr>
  </w:style>
  <w:style w:type="paragraph" w:styleId="Header">
    <w:name w:val="header"/>
    <w:basedOn w:val="Normal"/>
    <w:link w:val="HeaderChar"/>
    <w:uiPriority w:val="99"/>
    <w:unhideWhenUsed/>
    <w:rsid w:val="00F01DBB"/>
    <w:pPr>
      <w:tabs>
        <w:tab w:val="center" w:pos="4513"/>
        <w:tab w:val="right" w:pos="9026"/>
      </w:tabs>
      <w:spacing w:after="0" w:line="240" w:lineRule="auto"/>
    </w:pPr>
  </w:style>
  <w:style w:type="character" w:customStyle="1" w:styleId="HeaderChar">
    <w:name w:val="Header Char"/>
    <w:basedOn w:val="DefaultParagraphFont"/>
    <w:link w:val="Header"/>
    <w:uiPriority w:val="99"/>
    <w:rsid w:val="00F01DBB"/>
    <w:rPr>
      <w:rFonts w:ascii="Calibri" w:eastAsia="Times New Roman" w:hAnsi="Calibri" w:cs="Times New Roman"/>
      <w:lang w:val="en-US" w:bidi="en-US"/>
    </w:rPr>
  </w:style>
  <w:style w:type="paragraph" w:styleId="Footer">
    <w:name w:val="footer"/>
    <w:basedOn w:val="Normal"/>
    <w:link w:val="FooterChar"/>
    <w:uiPriority w:val="99"/>
    <w:unhideWhenUsed/>
    <w:rsid w:val="00F01DBB"/>
    <w:pPr>
      <w:tabs>
        <w:tab w:val="center" w:pos="4513"/>
        <w:tab w:val="right" w:pos="9026"/>
      </w:tabs>
      <w:spacing w:after="0" w:line="240" w:lineRule="auto"/>
    </w:pPr>
  </w:style>
  <w:style w:type="character" w:customStyle="1" w:styleId="FooterChar">
    <w:name w:val="Footer Char"/>
    <w:basedOn w:val="DefaultParagraphFont"/>
    <w:link w:val="Footer"/>
    <w:uiPriority w:val="99"/>
    <w:rsid w:val="00F01DBB"/>
    <w:rPr>
      <w:rFonts w:ascii="Calibri" w:eastAsia="Times New Roman" w:hAnsi="Calibri" w:cs="Times New Roman"/>
      <w:lang w:val="en-US" w:bidi="en-US"/>
    </w:rPr>
  </w:style>
  <w:style w:type="table" w:styleId="TableGrid">
    <w:name w:val="Table Grid"/>
    <w:basedOn w:val="TableNormal"/>
    <w:uiPriority w:val="59"/>
    <w:rsid w:val="004A7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85C7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85C75"/>
    <w:rPr>
      <w:rFonts w:ascii="Tahoma" w:eastAsia="Times New Roman" w:hAnsi="Tahoma" w:cs="Tahoma"/>
      <w:sz w:val="16"/>
      <w:szCs w:val="16"/>
      <w:lang w:val="en-US" w:bidi="en-US"/>
    </w:rPr>
  </w:style>
  <w:style w:type="character" w:styleId="CommentReference">
    <w:name w:val="annotation reference"/>
    <w:basedOn w:val="DefaultParagraphFont"/>
    <w:uiPriority w:val="99"/>
    <w:semiHidden/>
    <w:unhideWhenUsed/>
    <w:rsid w:val="00233230"/>
    <w:rPr>
      <w:sz w:val="16"/>
      <w:szCs w:val="16"/>
    </w:rPr>
  </w:style>
  <w:style w:type="paragraph" w:styleId="CommentText">
    <w:name w:val="annotation text"/>
    <w:basedOn w:val="Normal"/>
    <w:link w:val="CommentTextChar"/>
    <w:uiPriority w:val="99"/>
    <w:semiHidden/>
    <w:unhideWhenUsed/>
    <w:rsid w:val="00233230"/>
    <w:pPr>
      <w:spacing w:line="240" w:lineRule="auto"/>
    </w:pPr>
    <w:rPr>
      <w:sz w:val="20"/>
      <w:szCs w:val="20"/>
    </w:rPr>
  </w:style>
  <w:style w:type="character" w:customStyle="1" w:styleId="CommentTextChar">
    <w:name w:val="Comment Text Char"/>
    <w:basedOn w:val="DefaultParagraphFont"/>
    <w:link w:val="CommentText"/>
    <w:uiPriority w:val="99"/>
    <w:semiHidden/>
    <w:rsid w:val="00233230"/>
    <w:rPr>
      <w:rFonts w:ascii="Calibri" w:eastAsia="Times New Roman" w:hAnsi="Calibri" w:cs="Times New Roman"/>
      <w:sz w:val="20"/>
      <w:szCs w:val="20"/>
      <w:lang w:val="en-US" w:bidi="en-US"/>
    </w:rPr>
  </w:style>
  <w:style w:type="paragraph" w:styleId="CommentSubject">
    <w:name w:val="annotation subject"/>
    <w:basedOn w:val="CommentText"/>
    <w:next w:val="CommentText"/>
    <w:link w:val="CommentSubjectChar"/>
    <w:uiPriority w:val="99"/>
    <w:semiHidden/>
    <w:unhideWhenUsed/>
    <w:rsid w:val="00233230"/>
    <w:rPr>
      <w:b/>
      <w:bCs/>
    </w:rPr>
  </w:style>
  <w:style w:type="character" w:customStyle="1" w:styleId="CommentSubjectChar">
    <w:name w:val="Comment Subject Char"/>
    <w:basedOn w:val="CommentTextChar"/>
    <w:link w:val="CommentSubject"/>
    <w:uiPriority w:val="99"/>
    <w:semiHidden/>
    <w:rsid w:val="00233230"/>
    <w:rPr>
      <w:rFonts w:ascii="Calibri" w:eastAsia="Times New Roman" w:hAnsi="Calibri" w:cs="Times New Roman"/>
      <w:b/>
      <w:bCs/>
      <w:sz w:val="20"/>
      <w:szCs w:val="20"/>
      <w:lang w:val="en-US" w:bidi="en-US"/>
    </w:rPr>
  </w:style>
  <w:style w:type="character" w:customStyle="1" w:styleId="common-name">
    <w:name w:val="common-name"/>
    <w:basedOn w:val="DefaultParagraphFont"/>
    <w:rsid w:val="007F189F"/>
  </w:style>
  <w:style w:type="character" w:customStyle="1" w:styleId="apple-converted-space">
    <w:name w:val="apple-converted-space"/>
    <w:basedOn w:val="DefaultParagraphFont"/>
    <w:rsid w:val="007F189F"/>
  </w:style>
  <w:style w:type="character" w:customStyle="1" w:styleId="UnresolvedMention1">
    <w:name w:val="Unresolved Mention1"/>
    <w:basedOn w:val="DefaultParagraphFont"/>
    <w:uiPriority w:val="99"/>
    <w:semiHidden/>
    <w:unhideWhenUsed/>
    <w:rsid w:val="00AE1E0A"/>
    <w:rPr>
      <w:color w:val="808080"/>
      <w:shd w:val="clear" w:color="auto" w:fill="E6E6E6"/>
    </w:rPr>
  </w:style>
  <w:style w:type="character" w:customStyle="1" w:styleId="Heading1Char">
    <w:name w:val="Heading 1 Char"/>
    <w:basedOn w:val="DefaultParagraphFont"/>
    <w:link w:val="Heading1"/>
    <w:uiPriority w:val="9"/>
    <w:rsid w:val="00094F02"/>
    <w:rPr>
      <w:rFonts w:asciiTheme="majorHAnsi" w:eastAsiaTheme="majorEastAsia" w:hAnsiTheme="majorHAnsi" w:cstheme="majorBidi"/>
      <w:color w:val="365F91" w:themeColor="accent1" w:themeShade="BF"/>
      <w:sz w:val="32"/>
      <w:szCs w:val="32"/>
      <w:lang w:bidi="en-US"/>
    </w:rPr>
  </w:style>
  <w:style w:type="paragraph" w:styleId="ListParagraph">
    <w:name w:val="List Paragraph"/>
    <w:basedOn w:val="Normal"/>
    <w:uiPriority w:val="34"/>
    <w:qFormat/>
    <w:rsid w:val="00FB3C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15510">
      <w:bodyDiv w:val="1"/>
      <w:marLeft w:val="0"/>
      <w:marRight w:val="0"/>
      <w:marTop w:val="0"/>
      <w:marBottom w:val="0"/>
      <w:divBdr>
        <w:top w:val="none" w:sz="0" w:space="0" w:color="auto"/>
        <w:left w:val="none" w:sz="0" w:space="0" w:color="auto"/>
        <w:bottom w:val="none" w:sz="0" w:space="0" w:color="auto"/>
        <w:right w:val="none" w:sz="0" w:space="0" w:color="auto"/>
      </w:divBdr>
    </w:div>
    <w:div w:id="8920137">
      <w:bodyDiv w:val="1"/>
      <w:marLeft w:val="0"/>
      <w:marRight w:val="0"/>
      <w:marTop w:val="0"/>
      <w:marBottom w:val="0"/>
      <w:divBdr>
        <w:top w:val="none" w:sz="0" w:space="0" w:color="auto"/>
        <w:left w:val="none" w:sz="0" w:space="0" w:color="auto"/>
        <w:bottom w:val="none" w:sz="0" w:space="0" w:color="auto"/>
        <w:right w:val="none" w:sz="0" w:space="0" w:color="auto"/>
      </w:divBdr>
    </w:div>
    <w:div w:id="12654095">
      <w:bodyDiv w:val="1"/>
      <w:marLeft w:val="0"/>
      <w:marRight w:val="0"/>
      <w:marTop w:val="0"/>
      <w:marBottom w:val="0"/>
      <w:divBdr>
        <w:top w:val="none" w:sz="0" w:space="0" w:color="auto"/>
        <w:left w:val="none" w:sz="0" w:space="0" w:color="auto"/>
        <w:bottom w:val="none" w:sz="0" w:space="0" w:color="auto"/>
        <w:right w:val="none" w:sz="0" w:space="0" w:color="auto"/>
      </w:divBdr>
    </w:div>
    <w:div w:id="21707331">
      <w:bodyDiv w:val="1"/>
      <w:marLeft w:val="0"/>
      <w:marRight w:val="0"/>
      <w:marTop w:val="0"/>
      <w:marBottom w:val="0"/>
      <w:divBdr>
        <w:top w:val="none" w:sz="0" w:space="0" w:color="auto"/>
        <w:left w:val="none" w:sz="0" w:space="0" w:color="auto"/>
        <w:bottom w:val="none" w:sz="0" w:space="0" w:color="auto"/>
        <w:right w:val="none" w:sz="0" w:space="0" w:color="auto"/>
      </w:divBdr>
    </w:div>
    <w:div w:id="22098320">
      <w:bodyDiv w:val="1"/>
      <w:marLeft w:val="0"/>
      <w:marRight w:val="0"/>
      <w:marTop w:val="0"/>
      <w:marBottom w:val="0"/>
      <w:divBdr>
        <w:top w:val="none" w:sz="0" w:space="0" w:color="auto"/>
        <w:left w:val="none" w:sz="0" w:space="0" w:color="auto"/>
        <w:bottom w:val="none" w:sz="0" w:space="0" w:color="auto"/>
        <w:right w:val="none" w:sz="0" w:space="0" w:color="auto"/>
      </w:divBdr>
    </w:div>
    <w:div w:id="22898983">
      <w:bodyDiv w:val="1"/>
      <w:marLeft w:val="0"/>
      <w:marRight w:val="0"/>
      <w:marTop w:val="0"/>
      <w:marBottom w:val="0"/>
      <w:divBdr>
        <w:top w:val="none" w:sz="0" w:space="0" w:color="auto"/>
        <w:left w:val="none" w:sz="0" w:space="0" w:color="auto"/>
        <w:bottom w:val="none" w:sz="0" w:space="0" w:color="auto"/>
        <w:right w:val="none" w:sz="0" w:space="0" w:color="auto"/>
      </w:divBdr>
    </w:div>
    <w:div w:id="23295034">
      <w:bodyDiv w:val="1"/>
      <w:marLeft w:val="0"/>
      <w:marRight w:val="0"/>
      <w:marTop w:val="0"/>
      <w:marBottom w:val="0"/>
      <w:divBdr>
        <w:top w:val="none" w:sz="0" w:space="0" w:color="auto"/>
        <w:left w:val="none" w:sz="0" w:space="0" w:color="auto"/>
        <w:bottom w:val="none" w:sz="0" w:space="0" w:color="auto"/>
        <w:right w:val="none" w:sz="0" w:space="0" w:color="auto"/>
      </w:divBdr>
    </w:div>
    <w:div w:id="34087912">
      <w:bodyDiv w:val="1"/>
      <w:marLeft w:val="0"/>
      <w:marRight w:val="0"/>
      <w:marTop w:val="0"/>
      <w:marBottom w:val="0"/>
      <w:divBdr>
        <w:top w:val="none" w:sz="0" w:space="0" w:color="auto"/>
        <w:left w:val="none" w:sz="0" w:space="0" w:color="auto"/>
        <w:bottom w:val="none" w:sz="0" w:space="0" w:color="auto"/>
        <w:right w:val="none" w:sz="0" w:space="0" w:color="auto"/>
      </w:divBdr>
    </w:div>
    <w:div w:id="37752282">
      <w:bodyDiv w:val="1"/>
      <w:marLeft w:val="0"/>
      <w:marRight w:val="0"/>
      <w:marTop w:val="0"/>
      <w:marBottom w:val="0"/>
      <w:divBdr>
        <w:top w:val="none" w:sz="0" w:space="0" w:color="auto"/>
        <w:left w:val="none" w:sz="0" w:space="0" w:color="auto"/>
        <w:bottom w:val="none" w:sz="0" w:space="0" w:color="auto"/>
        <w:right w:val="none" w:sz="0" w:space="0" w:color="auto"/>
      </w:divBdr>
    </w:div>
    <w:div w:id="38361205">
      <w:bodyDiv w:val="1"/>
      <w:marLeft w:val="0"/>
      <w:marRight w:val="0"/>
      <w:marTop w:val="0"/>
      <w:marBottom w:val="0"/>
      <w:divBdr>
        <w:top w:val="none" w:sz="0" w:space="0" w:color="auto"/>
        <w:left w:val="none" w:sz="0" w:space="0" w:color="auto"/>
        <w:bottom w:val="none" w:sz="0" w:space="0" w:color="auto"/>
        <w:right w:val="none" w:sz="0" w:space="0" w:color="auto"/>
      </w:divBdr>
    </w:div>
    <w:div w:id="39135452">
      <w:bodyDiv w:val="1"/>
      <w:marLeft w:val="0"/>
      <w:marRight w:val="0"/>
      <w:marTop w:val="0"/>
      <w:marBottom w:val="0"/>
      <w:divBdr>
        <w:top w:val="none" w:sz="0" w:space="0" w:color="auto"/>
        <w:left w:val="none" w:sz="0" w:space="0" w:color="auto"/>
        <w:bottom w:val="none" w:sz="0" w:space="0" w:color="auto"/>
        <w:right w:val="none" w:sz="0" w:space="0" w:color="auto"/>
      </w:divBdr>
    </w:div>
    <w:div w:id="42487534">
      <w:bodyDiv w:val="1"/>
      <w:marLeft w:val="0"/>
      <w:marRight w:val="0"/>
      <w:marTop w:val="0"/>
      <w:marBottom w:val="0"/>
      <w:divBdr>
        <w:top w:val="none" w:sz="0" w:space="0" w:color="auto"/>
        <w:left w:val="none" w:sz="0" w:space="0" w:color="auto"/>
        <w:bottom w:val="none" w:sz="0" w:space="0" w:color="auto"/>
        <w:right w:val="none" w:sz="0" w:space="0" w:color="auto"/>
      </w:divBdr>
    </w:div>
    <w:div w:id="48457720">
      <w:bodyDiv w:val="1"/>
      <w:marLeft w:val="0"/>
      <w:marRight w:val="0"/>
      <w:marTop w:val="0"/>
      <w:marBottom w:val="0"/>
      <w:divBdr>
        <w:top w:val="none" w:sz="0" w:space="0" w:color="auto"/>
        <w:left w:val="none" w:sz="0" w:space="0" w:color="auto"/>
        <w:bottom w:val="none" w:sz="0" w:space="0" w:color="auto"/>
        <w:right w:val="none" w:sz="0" w:space="0" w:color="auto"/>
      </w:divBdr>
    </w:div>
    <w:div w:id="50428856">
      <w:bodyDiv w:val="1"/>
      <w:marLeft w:val="0"/>
      <w:marRight w:val="0"/>
      <w:marTop w:val="0"/>
      <w:marBottom w:val="0"/>
      <w:divBdr>
        <w:top w:val="none" w:sz="0" w:space="0" w:color="auto"/>
        <w:left w:val="none" w:sz="0" w:space="0" w:color="auto"/>
        <w:bottom w:val="none" w:sz="0" w:space="0" w:color="auto"/>
        <w:right w:val="none" w:sz="0" w:space="0" w:color="auto"/>
      </w:divBdr>
    </w:div>
    <w:div w:id="53702404">
      <w:bodyDiv w:val="1"/>
      <w:marLeft w:val="0"/>
      <w:marRight w:val="0"/>
      <w:marTop w:val="0"/>
      <w:marBottom w:val="0"/>
      <w:divBdr>
        <w:top w:val="none" w:sz="0" w:space="0" w:color="auto"/>
        <w:left w:val="none" w:sz="0" w:space="0" w:color="auto"/>
        <w:bottom w:val="none" w:sz="0" w:space="0" w:color="auto"/>
        <w:right w:val="none" w:sz="0" w:space="0" w:color="auto"/>
      </w:divBdr>
    </w:div>
    <w:div w:id="56705945">
      <w:bodyDiv w:val="1"/>
      <w:marLeft w:val="0"/>
      <w:marRight w:val="0"/>
      <w:marTop w:val="0"/>
      <w:marBottom w:val="0"/>
      <w:divBdr>
        <w:top w:val="none" w:sz="0" w:space="0" w:color="auto"/>
        <w:left w:val="none" w:sz="0" w:space="0" w:color="auto"/>
        <w:bottom w:val="none" w:sz="0" w:space="0" w:color="auto"/>
        <w:right w:val="none" w:sz="0" w:space="0" w:color="auto"/>
      </w:divBdr>
    </w:div>
    <w:div w:id="57483485">
      <w:bodyDiv w:val="1"/>
      <w:marLeft w:val="0"/>
      <w:marRight w:val="0"/>
      <w:marTop w:val="0"/>
      <w:marBottom w:val="0"/>
      <w:divBdr>
        <w:top w:val="none" w:sz="0" w:space="0" w:color="auto"/>
        <w:left w:val="none" w:sz="0" w:space="0" w:color="auto"/>
        <w:bottom w:val="none" w:sz="0" w:space="0" w:color="auto"/>
        <w:right w:val="none" w:sz="0" w:space="0" w:color="auto"/>
      </w:divBdr>
    </w:div>
    <w:div w:id="58750025">
      <w:bodyDiv w:val="1"/>
      <w:marLeft w:val="0"/>
      <w:marRight w:val="0"/>
      <w:marTop w:val="0"/>
      <w:marBottom w:val="0"/>
      <w:divBdr>
        <w:top w:val="none" w:sz="0" w:space="0" w:color="auto"/>
        <w:left w:val="none" w:sz="0" w:space="0" w:color="auto"/>
        <w:bottom w:val="none" w:sz="0" w:space="0" w:color="auto"/>
        <w:right w:val="none" w:sz="0" w:space="0" w:color="auto"/>
      </w:divBdr>
    </w:div>
    <w:div w:id="59065569">
      <w:bodyDiv w:val="1"/>
      <w:marLeft w:val="0"/>
      <w:marRight w:val="0"/>
      <w:marTop w:val="0"/>
      <w:marBottom w:val="0"/>
      <w:divBdr>
        <w:top w:val="none" w:sz="0" w:space="0" w:color="auto"/>
        <w:left w:val="none" w:sz="0" w:space="0" w:color="auto"/>
        <w:bottom w:val="none" w:sz="0" w:space="0" w:color="auto"/>
        <w:right w:val="none" w:sz="0" w:space="0" w:color="auto"/>
      </w:divBdr>
    </w:div>
    <w:div w:id="60687476">
      <w:bodyDiv w:val="1"/>
      <w:marLeft w:val="0"/>
      <w:marRight w:val="0"/>
      <w:marTop w:val="0"/>
      <w:marBottom w:val="0"/>
      <w:divBdr>
        <w:top w:val="none" w:sz="0" w:space="0" w:color="auto"/>
        <w:left w:val="none" w:sz="0" w:space="0" w:color="auto"/>
        <w:bottom w:val="none" w:sz="0" w:space="0" w:color="auto"/>
        <w:right w:val="none" w:sz="0" w:space="0" w:color="auto"/>
      </w:divBdr>
    </w:div>
    <w:div w:id="62796027">
      <w:bodyDiv w:val="1"/>
      <w:marLeft w:val="0"/>
      <w:marRight w:val="0"/>
      <w:marTop w:val="0"/>
      <w:marBottom w:val="0"/>
      <w:divBdr>
        <w:top w:val="none" w:sz="0" w:space="0" w:color="auto"/>
        <w:left w:val="none" w:sz="0" w:space="0" w:color="auto"/>
        <w:bottom w:val="none" w:sz="0" w:space="0" w:color="auto"/>
        <w:right w:val="none" w:sz="0" w:space="0" w:color="auto"/>
      </w:divBdr>
    </w:div>
    <w:div w:id="62918107">
      <w:bodyDiv w:val="1"/>
      <w:marLeft w:val="0"/>
      <w:marRight w:val="0"/>
      <w:marTop w:val="0"/>
      <w:marBottom w:val="0"/>
      <w:divBdr>
        <w:top w:val="none" w:sz="0" w:space="0" w:color="auto"/>
        <w:left w:val="none" w:sz="0" w:space="0" w:color="auto"/>
        <w:bottom w:val="none" w:sz="0" w:space="0" w:color="auto"/>
        <w:right w:val="none" w:sz="0" w:space="0" w:color="auto"/>
      </w:divBdr>
    </w:div>
    <w:div w:id="66612166">
      <w:bodyDiv w:val="1"/>
      <w:marLeft w:val="0"/>
      <w:marRight w:val="0"/>
      <w:marTop w:val="0"/>
      <w:marBottom w:val="0"/>
      <w:divBdr>
        <w:top w:val="none" w:sz="0" w:space="0" w:color="auto"/>
        <w:left w:val="none" w:sz="0" w:space="0" w:color="auto"/>
        <w:bottom w:val="none" w:sz="0" w:space="0" w:color="auto"/>
        <w:right w:val="none" w:sz="0" w:space="0" w:color="auto"/>
      </w:divBdr>
    </w:div>
    <w:div w:id="69430846">
      <w:bodyDiv w:val="1"/>
      <w:marLeft w:val="0"/>
      <w:marRight w:val="0"/>
      <w:marTop w:val="0"/>
      <w:marBottom w:val="0"/>
      <w:divBdr>
        <w:top w:val="none" w:sz="0" w:space="0" w:color="auto"/>
        <w:left w:val="none" w:sz="0" w:space="0" w:color="auto"/>
        <w:bottom w:val="none" w:sz="0" w:space="0" w:color="auto"/>
        <w:right w:val="none" w:sz="0" w:space="0" w:color="auto"/>
      </w:divBdr>
    </w:div>
    <w:div w:id="71003454">
      <w:bodyDiv w:val="1"/>
      <w:marLeft w:val="0"/>
      <w:marRight w:val="0"/>
      <w:marTop w:val="0"/>
      <w:marBottom w:val="0"/>
      <w:divBdr>
        <w:top w:val="none" w:sz="0" w:space="0" w:color="auto"/>
        <w:left w:val="none" w:sz="0" w:space="0" w:color="auto"/>
        <w:bottom w:val="none" w:sz="0" w:space="0" w:color="auto"/>
        <w:right w:val="none" w:sz="0" w:space="0" w:color="auto"/>
      </w:divBdr>
    </w:div>
    <w:div w:id="77364601">
      <w:bodyDiv w:val="1"/>
      <w:marLeft w:val="0"/>
      <w:marRight w:val="0"/>
      <w:marTop w:val="0"/>
      <w:marBottom w:val="0"/>
      <w:divBdr>
        <w:top w:val="none" w:sz="0" w:space="0" w:color="auto"/>
        <w:left w:val="none" w:sz="0" w:space="0" w:color="auto"/>
        <w:bottom w:val="none" w:sz="0" w:space="0" w:color="auto"/>
        <w:right w:val="none" w:sz="0" w:space="0" w:color="auto"/>
      </w:divBdr>
    </w:div>
    <w:div w:id="82992278">
      <w:bodyDiv w:val="1"/>
      <w:marLeft w:val="0"/>
      <w:marRight w:val="0"/>
      <w:marTop w:val="0"/>
      <w:marBottom w:val="0"/>
      <w:divBdr>
        <w:top w:val="none" w:sz="0" w:space="0" w:color="auto"/>
        <w:left w:val="none" w:sz="0" w:space="0" w:color="auto"/>
        <w:bottom w:val="none" w:sz="0" w:space="0" w:color="auto"/>
        <w:right w:val="none" w:sz="0" w:space="0" w:color="auto"/>
      </w:divBdr>
    </w:div>
    <w:div w:id="85271305">
      <w:bodyDiv w:val="1"/>
      <w:marLeft w:val="0"/>
      <w:marRight w:val="0"/>
      <w:marTop w:val="0"/>
      <w:marBottom w:val="0"/>
      <w:divBdr>
        <w:top w:val="none" w:sz="0" w:space="0" w:color="auto"/>
        <w:left w:val="none" w:sz="0" w:space="0" w:color="auto"/>
        <w:bottom w:val="none" w:sz="0" w:space="0" w:color="auto"/>
        <w:right w:val="none" w:sz="0" w:space="0" w:color="auto"/>
      </w:divBdr>
    </w:div>
    <w:div w:id="85422283">
      <w:bodyDiv w:val="1"/>
      <w:marLeft w:val="0"/>
      <w:marRight w:val="0"/>
      <w:marTop w:val="0"/>
      <w:marBottom w:val="0"/>
      <w:divBdr>
        <w:top w:val="none" w:sz="0" w:space="0" w:color="auto"/>
        <w:left w:val="none" w:sz="0" w:space="0" w:color="auto"/>
        <w:bottom w:val="none" w:sz="0" w:space="0" w:color="auto"/>
        <w:right w:val="none" w:sz="0" w:space="0" w:color="auto"/>
      </w:divBdr>
    </w:div>
    <w:div w:id="86586351">
      <w:bodyDiv w:val="1"/>
      <w:marLeft w:val="0"/>
      <w:marRight w:val="0"/>
      <w:marTop w:val="0"/>
      <w:marBottom w:val="0"/>
      <w:divBdr>
        <w:top w:val="none" w:sz="0" w:space="0" w:color="auto"/>
        <w:left w:val="none" w:sz="0" w:space="0" w:color="auto"/>
        <w:bottom w:val="none" w:sz="0" w:space="0" w:color="auto"/>
        <w:right w:val="none" w:sz="0" w:space="0" w:color="auto"/>
      </w:divBdr>
    </w:div>
    <w:div w:id="103503802">
      <w:bodyDiv w:val="1"/>
      <w:marLeft w:val="0"/>
      <w:marRight w:val="0"/>
      <w:marTop w:val="0"/>
      <w:marBottom w:val="0"/>
      <w:divBdr>
        <w:top w:val="none" w:sz="0" w:space="0" w:color="auto"/>
        <w:left w:val="none" w:sz="0" w:space="0" w:color="auto"/>
        <w:bottom w:val="none" w:sz="0" w:space="0" w:color="auto"/>
        <w:right w:val="none" w:sz="0" w:space="0" w:color="auto"/>
      </w:divBdr>
    </w:div>
    <w:div w:id="122772979">
      <w:bodyDiv w:val="1"/>
      <w:marLeft w:val="0"/>
      <w:marRight w:val="0"/>
      <w:marTop w:val="0"/>
      <w:marBottom w:val="0"/>
      <w:divBdr>
        <w:top w:val="none" w:sz="0" w:space="0" w:color="auto"/>
        <w:left w:val="none" w:sz="0" w:space="0" w:color="auto"/>
        <w:bottom w:val="none" w:sz="0" w:space="0" w:color="auto"/>
        <w:right w:val="none" w:sz="0" w:space="0" w:color="auto"/>
      </w:divBdr>
    </w:div>
    <w:div w:id="124391598">
      <w:bodyDiv w:val="1"/>
      <w:marLeft w:val="0"/>
      <w:marRight w:val="0"/>
      <w:marTop w:val="0"/>
      <w:marBottom w:val="0"/>
      <w:divBdr>
        <w:top w:val="none" w:sz="0" w:space="0" w:color="auto"/>
        <w:left w:val="none" w:sz="0" w:space="0" w:color="auto"/>
        <w:bottom w:val="none" w:sz="0" w:space="0" w:color="auto"/>
        <w:right w:val="none" w:sz="0" w:space="0" w:color="auto"/>
      </w:divBdr>
    </w:div>
    <w:div w:id="128523707">
      <w:bodyDiv w:val="1"/>
      <w:marLeft w:val="0"/>
      <w:marRight w:val="0"/>
      <w:marTop w:val="0"/>
      <w:marBottom w:val="0"/>
      <w:divBdr>
        <w:top w:val="none" w:sz="0" w:space="0" w:color="auto"/>
        <w:left w:val="none" w:sz="0" w:space="0" w:color="auto"/>
        <w:bottom w:val="none" w:sz="0" w:space="0" w:color="auto"/>
        <w:right w:val="none" w:sz="0" w:space="0" w:color="auto"/>
      </w:divBdr>
    </w:div>
    <w:div w:id="129716085">
      <w:bodyDiv w:val="1"/>
      <w:marLeft w:val="0"/>
      <w:marRight w:val="0"/>
      <w:marTop w:val="0"/>
      <w:marBottom w:val="0"/>
      <w:divBdr>
        <w:top w:val="none" w:sz="0" w:space="0" w:color="auto"/>
        <w:left w:val="none" w:sz="0" w:space="0" w:color="auto"/>
        <w:bottom w:val="none" w:sz="0" w:space="0" w:color="auto"/>
        <w:right w:val="none" w:sz="0" w:space="0" w:color="auto"/>
      </w:divBdr>
    </w:div>
    <w:div w:id="131212760">
      <w:bodyDiv w:val="1"/>
      <w:marLeft w:val="0"/>
      <w:marRight w:val="0"/>
      <w:marTop w:val="0"/>
      <w:marBottom w:val="0"/>
      <w:divBdr>
        <w:top w:val="none" w:sz="0" w:space="0" w:color="auto"/>
        <w:left w:val="none" w:sz="0" w:space="0" w:color="auto"/>
        <w:bottom w:val="none" w:sz="0" w:space="0" w:color="auto"/>
        <w:right w:val="none" w:sz="0" w:space="0" w:color="auto"/>
      </w:divBdr>
    </w:div>
    <w:div w:id="134221037">
      <w:bodyDiv w:val="1"/>
      <w:marLeft w:val="0"/>
      <w:marRight w:val="0"/>
      <w:marTop w:val="0"/>
      <w:marBottom w:val="0"/>
      <w:divBdr>
        <w:top w:val="none" w:sz="0" w:space="0" w:color="auto"/>
        <w:left w:val="none" w:sz="0" w:space="0" w:color="auto"/>
        <w:bottom w:val="none" w:sz="0" w:space="0" w:color="auto"/>
        <w:right w:val="none" w:sz="0" w:space="0" w:color="auto"/>
      </w:divBdr>
    </w:div>
    <w:div w:id="135953672">
      <w:bodyDiv w:val="1"/>
      <w:marLeft w:val="0"/>
      <w:marRight w:val="0"/>
      <w:marTop w:val="0"/>
      <w:marBottom w:val="0"/>
      <w:divBdr>
        <w:top w:val="none" w:sz="0" w:space="0" w:color="auto"/>
        <w:left w:val="none" w:sz="0" w:space="0" w:color="auto"/>
        <w:bottom w:val="none" w:sz="0" w:space="0" w:color="auto"/>
        <w:right w:val="none" w:sz="0" w:space="0" w:color="auto"/>
      </w:divBdr>
    </w:div>
    <w:div w:id="139928619">
      <w:bodyDiv w:val="1"/>
      <w:marLeft w:val="0"/>
      <w:marRight w:val="0"/>
      <w:marTop w:val="0"/>
      <w:marBottom w:val="0"/>
      <w:divBdr>
        <w:top w:val="none" w:sz="0" w:space="0" w:color="auto"/>
        <w:left w:val="none" w:sz="0" w:space="0" w:color="auto"/>
        <w:bottom w:val="none" w:sz="0" w:space="0" w:color="auto"/>
        <w:right w:val="none" w:sz="0" w:space="0" w:color="auto"/>
      </w:divBdr>
    </w:div>
    <w:div w:id="140393752">
      <w:bodyDiv w:val="1"/>
      <w:marLeft w:val="0"/>
      <w:marRight w:val="0"/>
      <w:marTop w:val="0"/>
      <w:marBottom w:val="0"/>
      <w:divBdr>
        <w:top w:val="none" w:sz="0" w:space="0" w:color="auto"/>
        <w:left w:val="none" w:sz="0" w:space="0" w:color="auto"/>
        <w:bottom w:val="none" w:sz="0" w:space="0" w:color="auto"/>
        <w:right w:val="none" w:sz="0" w:space="0" w:color="auto"/>
      </w:divBdr>
    </w:div>
    <w:div w:id="142158183">
      <w:bodyDiv w:val="1"/>
      <w:marLeft w:val="0"/>
      <w:marRight w:val="0"/>
      <w:marTop w:val="0"/>
      <w:marBottom w:val="0"/>
      <w:divBdr>
        <w:top w:val="none" w:sz="0" w:space="0" w:color="auto"/>
        <w:left w:val="none" w:sz="0" w:space="0" w:color="auto"/>
        <w:bottom w:val="none" w:sz="0" w:space="0" w:color="auto"/>
        <w:right w:val="none" w:sz="0" w:space="0" w:color="auto"/>
      </w:divBdr>
    </w:div>
    <w:div w:id="142546077">
      <w:bodyDiv w:val="1"/>
      <w:marLeft w:val="0"/>
      <w:marRight w:val="0"/>
      <w:marTop w:val="0"/>
      <w:marBottom w:val="0"/>
      <w:divBdr>
        <w:top w:val="none" w:sz="0" w:space="0" w:color="auto"/>
        <w:left w:val="none" w:sz="0" w:space="0" w:color="auto"/>
        <w:bottom w:val="none" w:sz="0" w:space="0" w:color="auto"/>
        <w:right w:val="none" w:sz="0" w:space="0" w:color="auto"/>
      </w:divBdr>
    </w:div>
    <w:div w:id="154995937">
      <w:bodyDiv w:val="1"/>
      <w:marLeft w:val="0"/>
      <w:marRight w:val="0"/>
      <w:marTop w:val="0"/>
      <w:marBottom w:val="0"/>
      <w:divBdr>
        <w:top w:val="none" w:sz="0" w:space="0" w:color="auto"/>
        <w:left w:val="none" w:sz="0" w:space="0" w:color="auto"/>
        <w:bottom w:val="none" w:sz="0" w:space="0" w:color="auto"/>
        <w:right w:val="none" w:sz="0" w:space="0" w:color="auto"/>
      </w:divBdr>
    </w:div>
    <w:div w:id="156767824">
      <w:bodyDiv w:val="1"/>
      <w:marLeft w:val="0"/>
      <w:marRight w:val="0"/>
      <w:marTop w:val="0"/>
      <w:marBottom w:val="0"/>
      <w:divBdr>
        <w:top w:val="none" w:sz="0" w:space="0" w:color="auto"/>
        <w:left w:val="none" w:sz="0" w:space="0" w:color="auto"/>
        <w:bottom w:val="none" w:sz="0" w:space="0" w:color="auto"/>
        <w:right w:val="none" w:sz="0" w:space="0" w:color="auto"/>
      </w:divBdr>
    </w:div>
    <w:div w:id="167595851">
      <w:bodyDiv w:val="1"/>
      <w:marLeft w:val="0"/>
      <w:marRight w:val="0"/>
      <w:marTop w:val="0"/>
      <w:marBottom w:val="0"/>
      <w:divBdr>
        <w:top w:val="none" w:sz="0" w:space="0" w:color="auto"/>
        <w:left w:val="none" w:sz="0" w:space="0" w:color="auto"/>
        <w:bottom w:val="none" w:sz="0" w:space="0" w:color="auto"/>
        <w:right w:val="none" w:sz="0" w:space="0" w:color="auto"/>
      </w:divBdr>
    </w:div>
    <w:div w:id="172888408">
      <w:bodyDiv w:val="1"/>
      <w:marLeft w:val="0"/>
      <w:marRight w:val="0"/>
      <w:marTop w:val="0"/>
      <w:marBottom w:val="0"/>
      <w:divBdr>
        <w:top w:val="none" w:sz="0" w:space="0" w:color="auto"/>
        <w:left w:val="none" w:sz="0" w:space="0" w:color="auto"/>
        <w:bottom w:val="none" w:sz="0" w:space="0" w:color="auto"/>
        <w:right w:val="none" w:sz="0" w:space="0" w:color="auto"/>
      </w:divBdr>
    </w:div>
    <w:div w:id="187181079">
      <w:bodyDiv w:val="1"/>
      <w:marLeft w:val="0"/>
      <w:marRight w:val="0"/>
      <w:marTop w:val="0"/>
      <w:marBottom w:val="0"/>
      <w:divBdr>
        <w:top w:val="none" w:sz="0" w:space="0" w:color="auto"/>
        <w:left w:val="none" w:sz="0" w:space="0" w:color="auto"/>
        <w:bottom w:val="none" w:sz="0" w:space="0" w:color="auto"/>
        <w:right w:val="none" w:sz="0" w:space="0" w:color="auto"/>
      </w:divBdr>
    </w:div>
    <w:div w:id="187527636">
      <w:bodyDiv w:val="1"/>
      <w:marLeft w:val="0"/>
      <w:marRight w:val="0"/>
      <w:marTop w:val="0"/>
      <w:marBottom w:val="0"/>
      <w:divBdr>
        <w:top w:val="none" w:sz="0" w:space="0" w:color="auto"/>
        <w:left w:val="none" w:sz="0" w:space="0" w:color="auto"/>
        <w:bottom w:val="none" w:sz="0" w:space="0" w:color="auto"/>
        <w:right w:val="none" w:sz="0" w:space="0" w:color="auto"/>
      </w:divBdr>
    </w:div>
    <w:div w:id="194779498">
      <w:bodyDiv w:val="1"/>
      <w:marLeft w:val="0"/>
      <w:marRight w:val="0"/>
      <w:marTop w:val="0"/>
      <w:marBottom w:val="0"/>
      <w:divBdr>
        <w:top w:val="none" w:sz="0" w:space="0" w:color="auto"/>
        <w:left w:val="none" w:sz="0" w:space="0" w:color="auto"/>
        <w:bottom w:val="none" w:sz="0" w:space="0" w:color="auto"/>
        <w:right w:val="none" w:sz="0" w:space="0" w:color="auto"/>
      </w:divBdr>
    </w:div>
    <w:div w:id="205264804">
      <w:bodyDiv w:val="1"/>
      <w:marLeft w:val="0"/>
      <w:marRight w:val="0"/>
      <w:marTop w:val="0"/>
      <w:marBottom w:val="0"/>
      <w:divBdr>
        <w:top w:val="none" w:sz="0" w:space="0" w:color="auto"/>
        <w:left w:val="none" w:sz="0" w:space="0" w:color="auto"/>
        <w:bottom w:val="none" w:sz="0" w:space="0" w:color="auto"/>
        <w:right w:val="none" w:sz="0" w:space="0" w:color="auto"/>
      </w:divBdr>
    </w:div>
    <w:div w:id="206066787">
      <w:bodyDiv w:val="1"/>
      <w:marLeft w:val="0"/>
      <w:marRight w:val="0"/>
      <w:marTop w:val="0"/>
      <w:marBottom w:val="0"/>
      <w:divBdr>
        <w:top w:val="none" w:sz="0" w:space="0" w:color="auto"/>
        <w:left w:val="none" w:sz="0" w:space="0" w:color="auto"/>
        <w:bottom w:val="none" w:sz="0" w:space="0" w:color="auto"/>
        <w:right w:val="none" w:sz="0" w:space="0" w:color="auto"/>
      </w:divBdr>
    </w:div>
    <w:div w:id="211502675">
      <w:bodyDiv w:val="1"/>
      <w:marLeft w:val="0"/>
      <w:marRight w:val="0"/>
      <w:marTop w:val="0"/>
      <w:marBottom w:val="0"/>
      <w:divBdr>
        <w:top w:val="none" w:sz="0" w:space="0" w:color="auto"/>
        <w:left w:val="none" w:sz="0" w:space="0" w:color="auto"/>
        <w:bottom w:val="none" w:sz="0" w:space="0" w:color="auto"/>
        <w:right w:val="none" w:sz="0" w:space="0" w:color="auto"/>
      </w:divBdr>
    </w:div>
    <w:div w:id="211696930">
      <w:bodyDiv w:val="1"/>
      <w:marLeft w:val="0"/>
      <w:marRight w:val="0"/>
      <w:marTop w:val="0"/>
      <w:marBottom w:val="0"/>
      <w:divBdr>
        <w:top w:val="none" w:sz="0" w:space="0" w:color="auto"/>
        <w:left w:val="none" w:sz="0" w:space="0" w:color="auto"/>
        <w:bottom w:val="none" w:sz="0" w:space="0" w:color="auto"/>
        <w:right w:val="none" w:sz="0" w:space="0" w:color="auto"/>
      </w:divBdr>
    </w:div>
    <w:div w:id="249431736">
      <w:bodyDiv w:val="1"/>
      <w:marLeft w:val="0"/>
      <w:marRight w:val="0"/>
      <w:marTop w:val="0"/>
      <w:marBottom w:val="0"/>
      <w:divBdr>
        <w:top w:val="none" w:sz="0" w:space="0" w:color="auto"/>
        <w:left w:val="none" w:sz="0" w:space="0" w:color="auto"/>
        <w:bottom w:val="none" w:sz="0" w:space="0" w:color="auto"/>
        <w:right w:val="none" w:sz="0" w:space="0" w:color="auto"/>
      </w:divBdr>
    </w:div>
    <w:div w:id="253712023">
      <w:bodyDiv w:val="1"/>
      <w:marLeft w:val="0"/>
      <w:marRight w:val="0"/>
      <w:marTop w:val="0"/>
      <w:marBottom w:val="0"/>
      <w:divBdr>
        <w:top w:val="none" w:sz="0" w:space="0" w:color="auto"/>
        <w:left w:val="none" w:sz="0" w:space="0" w:color="auto"/>
        <w:bottom w:val="none" w:sz="0" w:space="0" w:color="auto"/>
        <w:right w:val="none" w:sz="0" w:space="0" w:color="auto"/>
      </w:divBdr>
    </w:div>
    <w:div w:id="253901824">
      <w:bodyDiv w:val="1"/>
      <w:marLeft w:val="0"/>
      <w:marRight w:val="0"/>
      <w:marTop w:val="0"/>
      <w:marBottom w:val="0"/>
      <w:divBdr>
        <w:top w:val="none" w:sz="0" w:space="0" w:color="auto"/>
        <w:left w:val="none" w:sz="0" w:space="0" w:color="auto"/>
        <w:bottom w:val="none" w:sz="0" w:space="0" w:color="auto"/>
        <w:right w:val="none" w:sz="0" w:space="0" w:color="auto"/>
      </w:divBdr>
    </w:div>
    <w:div w:id="255872527">
      <w:bodyDiv w:val="1"/>
      <w:marLeft w:val="0"/>
      <w:marRight w:val="0"/>
      <w:marTop w:val="0"/>
      <w:marBottom w:val="0"/>
      <w:divBdr>
        <w:top w:val="none" w:sz="0" w:space="0" w:color="auto"/>
        <w:left w:val="none" w:sz="0" w:space="0" w:color="auto"/>
        <w:bottom w:val="none" w:sz="0" w:space="0" w:color="auto"/>
        <w:right w:val="none" w:sz="0" w:space="0" w:color="auto"/>
      </w:divBdr>
    </w:div>
    <w:div w:id="258755896">
      <w:bodyDiv w:val="1"/>
      <w:marLeft w:val="0"/>
      <w:marRight w:val="0"/>
      <w:marTop w:val="0"/>
      <w:marBottom w:val="0"/>
      <w:divBdr>
        <w:top w:val="none" w:sz="0" w:space="0" w:color="auto"/>
        <w:left w:val="none" w:sz="0" w:space="0" w:color="auto"/>
        <w:bottom w:val="none" w:sz="0" w:space="0" w:color="auto"/>
        <w:right w:val="none" w:sz="0" w:space="0" w:color="auto"/>
      </w:divBdr>
    </w:div>
    <w:div w:id="270168039">
      <w:bodyDiv w:val="1"/>
      <w:marLeft w:val="0"/>
      <w:marRight w:val="0"/>
      <w:marTop w:val="0"/>
      <w:marBottom w:val="0"/>
      <w:divBdr>
        <w:top w:val="none" w:sz="0" w:space="0" w:color="auto"/>
        <w:left w:val="none" w:sz="0" w:space="0" w:color="auto"/>
        <w:bottom w:val="none" w:sz="0" w:space="0" w:color="auto"/>
        <w:right w:val="none" w:sz="0" w:space="0" w:color="auto"/>
      </w:divBdr>
    </w:div>
    <w:div w:id="271980896">
      <w:bodyDiv w:val="1"/>
      <w:marLeft w:val="0"/>
      <w:marRight w:val="0"/>
      <w:marTop w:val="0"/>
      <w:marBottom w:val="0"/>
      <w:divBdr>
        <w:top w:val="none" w:sz="0" w:space="0" w:color="auto"/>
        <w:left w:val="none" w:sz="0" w:space="0" w:color="auto"/>
        <w:bottom w:val="none" w:sz="0" w:space="0" w:color="auto"/>
        <w:right w:val="none" w:sz="0" w:space="0" w:color="auto"/>
      </w:divBdr>
    </w:div>
    <w:div w:id="274604885">
      <w:bodyDiv w:val="1"/>
      <w:marLeft w:val="0"/>
      <w:marRight w:val="0"/>
      <w:marTop w:val="0"/>
      <w:marBottom w:val="0"/>
      <w:divBdr>
        <w:top w:val="none" w:sz="0" w:space="0" w:color="auto"/>
        <w:left w:val="none" w:sz="0" w:space="0" w:color="auto"/>
        <w:bottom w:val="none" w:sz="0" w:space="0" w:color="auto"/>
        <w:right w:val="none" w:sz="0" w:space="0" w:color="auto"/>
      </w:divBdr>
    </w:div>
    <w:div w:id="277223982">
      <w:bodyDiv w:val="1"/>
      <w:marLeft w:val="0"/>
      <w:marRight w:val="0"/>
      <w:marTop w:val="0"/>
      <w:marBottom w:val="0"/>
      <w:divBdr>
        <w:top w:val="none" w:sz="0" w:space="0" w:color="auto"/>
        <w:left w:val="none" w:sz="0" w:space="0" w:color="auto"/>
        <w:bottom w:val="none" w:sz="0" w:space="0" w:color="auto"/>
        <w:right w:val="none" w:sz="0" w:space="0" w:color="auto"/>
      </w:divBdr>
    </w:div>
    <w:div w:id="279649432">
      <w:bodyDiv w:val="1"/>
      <w:marLeft w:val="0"/>
      <w:marRight w:val="0"/>
      <w:marTop w:val="0"/>
      <w:marBottom w:val="0"/>
      <w:divBdr>
        <w:top w:val="none" w:sz="0" w:space="0" w:color="auto"/>
        <w:left w:val="none" w:sz="0" w:space="0" w:color="auto"/>
        <w:bottom w:val="none" w:sz="0" w:space="0" w:color="auto"/>
        <w:right w:val="none" w:sz="0" w:space="0" w:color="auto"/>
      </w:divBdr>
    </w:div>
    <w:div w:id="284435709">
      <w:bodyDiv w:val="1"/>
      <w:marLeft w:val="0"/>
      <w:marRight w:val="0"/>
      <w:marTop w:val="0"/>
      <w:marBottom w:val="0"/>
      <w:divBdr>
        <w:top w:val="none" w:sz="0" w:space="0" w:color="auto"/>
        <w:left w:val="none" w:sz="0" w:space="0" w:color="auto"/>
        <w:bottom w:val="none" w:sz="0" w:space="0" w:color="auto"/>
        <w:right w:val="none" w:sz="0" w:space="0" w:color="auto"/>
      </w:divBdr>
    </w:div>
    <w:div w:id="285965027">
      <w:bodyDiv w:val="1"/>
      <w:marLeft w:val="0"/>
      <w:marRight w:val="0"/>
      <w:marTop w:val="0"/>
      <w:marBottom w:val="0"/>
      <w:divBdr>
        <w:top w:val="none" w:sz="0" w:space="0" w:color="auto"/>
        <w:left w:val="none" w:sz="0" w:space="0" w:color="auto"/>
        <w:bottom w:val="none" w:sz="0" w:space="0" w:color="auto"/>
        <w:right w:val="none" w:sz="0" w:space="0" w:color="auto"/>
      </w:divBdr>
    </w:div>
    <w:div w:id="286008431">
      <w:bodyDiv w:val="1"/>
      <w:marLeft w:val="0"/>
      <w:marRight w:val="0"/>
      <w:marTop w:val="0"/>
      <w:marBottom w:val="0"/>
      <w:divBdr>
        <w:top w:val="none" w:sz="0" w:space="0" w:color="auto"/>
        <w:left w:val="none" w:sz="0" w:space="0" w:color="auto"/>
        <w:bottom w:val="none" w:sz="0" w:space="0" w:color="auto"/>
        <w:right w:val="none" w:sz="0" w:space="0" w:color="auto"/>
      </w:divBdr>
    </w:div>
    <w:div w:id="305209110">
      <w:bodyDiv w:val="1"/>
      <w:marLeft w:val="0"/>
      <w:marRight w:val="0"/>
      <w:marTop w:val="0"/>
      <w:marBottom w:val="0"/>
      <w:divBdr>
        <w:top w:val="none" w:sz="0" w:space="0" w:color="auto"/>
        <w:left w:val="none" w:sz="0" w:space="0" w:color="auto"/>
        <w:bottom w:val="none" w:sz="0" w:space="0" w:color="auto"/>
        <w:right w:val="none" w:sz="0" w:space="0" w:color="auto"/>
      </w:divBdr>
    </w:div>
    <w:div w:id="307563866">
      <w:bodyDiv w:val="1"/>
      <w:marLeft w:val="0"/>
      <w:marRight w:val="0"/>
      <w:marTop w:val="0"/>
      <w:marBottom w:val="0"/>
      <w:divBdr>
        <w:top w:val="none" w:sz="0" w:space="0" w:color="auto"/>
        <w:left w:val="none" w:sz="0" w:space="0" w:color="auto"/>
        <w:bottom w:val="none" w:sz="0" w:space="0" w:color="auto"/>
        <w:right w:val="none" w:sz="0" w:space="0" w:color="auto"/>
      </w:divBdr>
    </w:div>
    <w:div w:id="310526129">
      <w:bodyDiv w:val="1"/>
      <w:marLeft w:val="0"/>
      <w:marRight w:val="0"/>
      <w:marTop w:val="0"/>
      <w:marBottom w:val="0"/>
      <w:divBdr>
        <w:top w:val="none" w:sz="0" w:space="0" w:color="auto"/>
        <w:left w:val="none" w:sz="0" w:space="0" w:color="auto"/>
        <w:bottom w:val="none" w:sz="0" w:space="0" w:color="auto"/>
        <w:right w:val="none" w:sz="0" w:space="0" w:color="auto"/>
      </w:divBdr>
    </w:div>
    <w:div w:id="311063389">
      <w:bodyDiv w:val="1"/>
      <w:marLeft w:val="0"/>
      <w:marRight w:val="0"/>
      <w:marTop w:val="0"/>
      <w:marBottom w:val="0"/>
      <w:divBdr>
        <w:top w:val="none" w:sz="0" w:space="0" w:color="auto"/>
        <w:left w:val="none" w:sz="0" w:space="0" w:color="auto"/>
        <w:bottom w:val="none" w:sz="0" w:space="0" w:color="auto"/>
        <w:right w:val="none" w:sz="0" w:space="0" w:color="auto"/>
      </w:divBdr>
    </w:div>
    <w:div w:id="312099582">
      <w:bodyDiv w:val="1"/>
      <w:marLeft w:val="0"/>
      <w:marRight w:val="0"/>
      <w:marTop w:val="0"/>
      <w:marBottom w:val="0"/>
      <w:divBdr>
        <w:top w:val="none" w:sz="0" w:space="0" w:color="auto"/>
        <w:left w:val="none" w:sz="0" w:space="0" w:color="auto"/>
        <w:bottom w:val="none" w:sz="0" w:space="0" w:color="auto"/>
        <w:right w:val="none" w:sz="0" w:space="0" w:color="auto"/>
      </w:divBdr>
    </w:div>
    <w:div w:id="318390229">
      <w:bodyDiv w:val="1"/>
      <w:marLeft w:val="0"/>
      <w:marRight w:val="0"/>
      <w:marTop w:val="0"/>
      <w:marBottom w:val="0"/>
      <w:divBdr>
        <w:top w:val="none" w:sz="0" w:space="0" w:color="auto"/>
        <w:left w:val="none" w:sz="0" w:space="0" w:color="auto"/>
        <w:bottom w:val="none" w:sz="0" w:space="0" w:color="auto"/>
        <w:right w:val="none" w:sz="0" w:space="0" w:color="auto"/>
      </w:divBdr>
    </w:div>
    <w:div w:id="320354358">
      <w:bodyDiv w:val="1"/>
      <w:marLeft w:val="0"/>
      <w:marRight w:val="0"/>
      <w:marTop w:val="0"/>
      <w:marBottom w:val="0"/>
      <w:divBdr>
        <w:top w:val="none" w:sz="0" w:space="0" w:color="auto"/>
        <w:left w:val="none" w:sz="0" w:space="0" w:color="auto"/>
        <w:bottom w:val="none" w:sz="0" w:space="0" w:color="auto"/>
        <w:right w:val="none" w:sz="0" w:space="0" w:color="auto"/>
      </w:divBdr>
    </w:div>
    <w:div w:id="327557121">
      <w:bodyDiv w:val="1"/>
      <w:marLeft w:val="0"/>
      <w:marRight w:val="0"/>
      <w:marTop w:val="0"/>
      <w:marBottom w:val="0"/>
      <w:divBdr>
        <w:top w:val="none" w:sz="0" w:space="0" w:color="auto"/>
        <w:left w:val="none" w:sz="0" w:space="0" w:color="auto"/>
        <w:bottom w:val="none" w:sz="0" w:space="0" w:color="auto"/>
        <w:right w:val="none" w:sz="0" w:space="0" w:color="auto"/>
      </w:divBdr>
    </w:div>
    <w:div w:id="335235113">
      <w:bodyDiv w:val="1"/>
      <w:marLeft w:val="0"/>
      <w:marRight w:val="0"/>
      <w:marTop w:val="0"/>
      <w:marBottom w:val="0"/>
      <w:divBdr>
        <w:top w:val="none" w:sz="0" w:space="0" w:color="auto"/>
        <w:left w:val="none" w:sz="0" w:space="0" w:color="auto"/>
        <w:bottom w:val="none" w:sz="0" w:space="0" w:color="auto"/>
        <w:right w:val="none" w:sz="0" w:space="0" w:color="auto"/>
      </w:divBdr>
    </w:div>
    <w:div w:id="337345895">
      <w:bodyDiv w:val="1"/>
      <w:marLeft w:val="0"/>
      <w:marRight w:val="0"/>
      <w:marTop w:val="0"/>
      <w:marBottom w:val="0"/>
      <w:divBdr>
        <w:top w:val="none" w:sz="0" w:space="0" w:color="auto"/>
        <w:left w:val="none" w:sz="0" w:space="0" w:color="auto"/>
        <w:bottom w:val="none" w:sz="0" w:space="0" w:color="auto"/>
        <w:right w:val="none" w:sz="0" w:space="0" w:color="auto"/>
      </w:divBdr>
    </w:div>
    <w:div w:id="341594946">
      <w:bodyDiv w:val="1"/>
      <w:marLeft w:val="0"/>
      <w:marRight w:val="0"/>
      <w:marTop w:val="0"/>
      <w:marBottom w:val="0"/>
      <w:divBdr>
        <w:top w:val="none" w:sz="0" w:space="0" w:color="auto"/>
        <w:left w:val="none" w:sz="0" w:space="0" w:color="auto"/>
        <w:bottom w:val="none" w:sz="0" w:space="0" w:color="auto"/>
        <w:right w:val="none" w:sz="0" w:space="0" w:color="auto"/>
      </w:divBdr>
    </w:div>
    <w:div w:id="341668734">
      <w:bodyDiv w:val="1"/>
      <w:marLeft w:val="0"/>
      <w:marRight w:val="0"/>
      <w:marTop w:val="0"/>
      <w:marBottom w:val="0"/>
      <w:divBdr>
        <w:top w:val="none" w:sz="0" w:space="0" w:color="auto"/>
        <w:left w:val="none" w:sz="0" w:space="0" w:color="auto"/>
        <w:bottom w:val="none" w:sz="0" w:space="0" w:color="auto"/>
        <w:right w:val="none" w:sz="0" w:space="0" w:color="auto"/>
      </w:divBdr>
    </w:div>
    <w:div w:id="343825315">
      <w:bodyDiv w:val="1"/>
      <w:marLeft w:val="0"/>
      <w:marRight w:val="0"/>
      <w:marTop w:val="0"/>
      <w:marBottom w:val="0"/>
      <w:divBdr>
        <w:top w:val="none" w:sz="0" w:space="0" w:color="auto"/>
        <w:left w:val="none" w:sz="0" w:space="0" w:color="auto"/>
        <w:bottom w:val="none" w:sz="0" w:space="0" w:color="auto"/>
        <w:right w:val="none" w:sz="0" w:space="0" w:color="auto"/>
      </w:divBdr>
    </w:div>
    <w:div w:id="349139498">
      <w:bodyDiv w:val="1"/>
      <w:marLeft w:val="0"/>
      <w:marRight w:val="0"/>
      <w:marTop w:val="0"/>
      <w:marBottom w:val="0"/>
      <w:divBdr>
        <w:top w:val="none" w:sz="0" w:space="0" w:color="auto"/>
        <w:left w:val="none" w:sz="0" w:space="0" w:color="auto"/>
        <w:bottom w:val="none" w:sz="0" w:space="0" w:color="auto"/>
        <w:right w:val="none" w:sz="0" w:space="0" w:color="auto"/>
      </w:divBdr>
    </w:div>
    <w:div w:id="349990746">
      <w:bodyDiv w:val="1"/>
      <w:marLeft w:val="0"/>
      <w:marRight w:val="0"/>
      <w:marTop w:val="0"/>
      <w:marBottom w:val="0"/>
      <w:divBdr>
        <w:top w:val="none" w:sz="0" w:space="0" w:color="auto"/>
        <w:left w:val="none" w:sz="0" w:space="0" w:color="auto"/>
        <w:bottom w:val="none" w:sz="0" w:space="0" w:color="auto"/>
        <w:right w:val="none" w:sz="0" w:space="0" w:color="auto"/>
      </w:divBdr>
    </w:div>
    <w:div w:id="364674947">
      <w:bodyDiv w:val="1"/>
      <w:marLeft w:val="0"/>
      <w:marRight w:val="0"/>
      <w:marTop w:val="0"/>
      <w:marBottom w:val="0"/>
      <w:divBdr>
        <w:top w:val="none" w:sz="0" w:space="0" w:color="auto"/>
        <w:left w:val="none" w:sz="0" w:space="0" w:color="auto"/>
        <w:bottom w:val="none" w:sz="0" w:space="0" w:color="auto"/>
        <w:right w:val="none" w:sz="0" w:space="0" w:color="auto"/>
      </w:divBdr>
    </w:div>
    <w:div w:id="367875594">
      <w:bodyDiv w:val="1"/>
      <w:marLeft w:val="0"/>
      <w:marRight w:val="0"/>
      <w:marTop w:val="0"/>
      <w:marBottom w:val="0"/>
      <w:divBdr>
        <w:top w:val="none" w:sz="0" w:space="0" w:color="auto"/>
        <w:left w:val="none" w:sz="0" w:space="0" w:color="auto"/>
        <w:bottom w:val="none" w:sz="0" w:space="0" w:color="auto"/>
        <w:right w:val="none" w:sz="0" w:space="0" w:color="auto"/>
      </w:divBdr>
    </w:div>
    <w:div w:id="367998184">
      <w:bodyDiv w:val="1"/>
      <w:marLeft w:val="0"/>
      <w:marRight w:val="0"/>
      <w:marTop w:val="0"/>
      <w:marBottom w:val="0"/>
      <w:divBdr>
        <w:top w:val="none" w:sz="0" w:space="0" w:color="auto"/>
        <w:left w:val="none" w:sz="0" w:space="0" w:color="auto"/>
        <w:bottom w:val="none" w:sz="0" w:space="0" w:color="auto"/>
        <w:right w:val="none" w:sz="0" w:space="0" w:color="auto"/>
      </w:divBdr>
    </w:div>
    <w:div w:id="371662046">
      <w:bodyDiv w:val="1"/>
      <w:marLeft w:val="0"/>
      <w:marRight w:val="0"/>
      <w:marTop w:val="0"/>
      <w:marBottom w:val="0"/>
      <w:divBdr>
        <w:top w:val="none" w:sz="0" w:space="0" w:color="auto"/>
        <w:left w:val="none" w:sz="0" w:space="0" w:color="auto"/>
        <w:bottom w:val="none" w:sz="0" w:space="0" w:color="auto"/>
        <w:right w:val="none" w:sz="0" w:space="0" w:color="auto"/>
      </w:divBdr>
    </w:div>
    <w:div w:id="375936230">
      <w:bodyDiv w:val="1"/>
      <w:marLeft w:val="0"/>
      <w:marRight w:val="0"/>
      <w:marTop w:val="0"/>
      <w:marBottom w:val="0"/>
      <w:divBdr>
        <w:top w:val="none" w:sz="0" w:space="0" w:color="auto"/>
        <w:left w:val="none" w:sz="0" w:space="0" w:color="auto"/>
        <w:bottom w:val="none" w:sz="0" w:space="0" w:color="auto"/>
        <w:right w:val="none" w:sz="0" w:space="0" w:color="auto"/>
      </w:divBdr>
    </w:div>
    <w:div w:id="395511681">
      <w:bodyDiv w:val="1"/>
      <w:marLeft w:val="0"/>
      <w:marRight w:val="0"/>
      <w:marTop w:val="0"/>
      <w:marBottom w:val="0"/>
      <w:divBdr>
        <w:top w:val="none" w:sz="0" w:space="0" w:color="auto"/>
        <w:left w:val="none" w:sz="0" w:space="0" w:color="auto"/>
        <w:bottom w:val="none" w:sz="0" w:space="0" w:color="auto"/>
        <w:right w:val="none" w:sz="0" w:space="0" w:color="auto"/>
      </w:divBdr>
    </w:div>
    <w:div w:id="407578506">
      <w:bodyDiv w:val="1"/>
      <w:marLeft w:val="0"/>
      <w:marRight w:val="0"/>
      <w:marTop w:val="0"/>
      <w:marBottom w:val="0"/>
      <w:divBdr>
        <w:top w:val="none" w:sz="0" w:space="0" w:color="auto"/>
        <w:left w:val="none" w:sz="0" w:space="0" w:color="auto"/>
        <w:bottom w:val="none" w:sz="0" w:space="0" w:color="auto"/>
        <w:right w:val="none" w:sz="0" w:space="0" w:color="auto"/>
      </w:divBdr>
    </w:div>
    <w:div w:id="409042749">
      <w:bodyDiv w:val="1"/>
      <w:marLeft w:val="0"/>
      <w:marRight w:val="0"/>
      <w:marTop w:val="0"/>
      <w:marBottom w:val="0"/>
      <w:divBdr>
        <w:top w:val="none" w:sz="0" w:space="0" w:color="auto"/>
        <w:left w:val="none" w:sz="0" w:space="0" w:color="auto"/>
        <w:bottom w:val="none" w:sz="0" w:space="0" w:color="auto"/>
        <w:right w:val="none" w:sz="0" w:space="0" w:color="auto"/>
      </w:divBdr>
    </w:div>
    <w:div w:id="411204209">
      <w:bodyDiv w:val="1"/>
      <w:marLeft w:val="0"/>
      <w:marRight w:val="0"/>
      <w:marTop w:val="0"/>
      <w:marBottom w:val="0"/>
      <w:divBdr>
        <w:top w:val="none" w:sz="0" w:space="0" w:color="auto"/>
        <w:left w:val="none" w:sz="0" w:space="0" w:color="auto"/>
        <w:bottom w:val="none" w:sz="0" w:space="0" w:color="auto"/>
        <w:right w:val="none" w:sz="0" w:space="0" w:color="auto"/>
      </w:divBdr>
    </w:div>
    <w:div w:id="415170847">
      <w:bodyDiv w:val="1"/>
      <w:marLeft w:val="0"/>
      <w:marRight w:val="0"/>
      <w:marTop w:val="0"/>
      <w:marBottom w:val="0"/>
      <w:divBdr>
        <w:top w:val="none" w:sz="0" w:space="0" w:color="auto"/>
        <w:left w:val="none" w:sz="0" w:space="0" w:color="auto"/>
        <w:bottom w:val="none" w:sz="0" w:space="0" w:color="auto"/>
        <w:right w:val="none" w:sz="0" w:space="0" w:color="auto"/>
      </w:divBdr>
    </w:div>
    <w:div w:id="427579281">
      <w:bodyDiv w:val="1"/>
      <w:marLeft w:val="0"/>
      <w:marRight w:val="0"/>
      <w:marTop w:val="0"/>
      <w:marBottom w:val="0"/>
      <w:divBdr>
        <w:top w:val="none" w:sz="0" w:space="0" w:color="auto"/>
        <w:left w:val="none" w:sz="0" w:space="0" w:color="auto"/>
        <w:bottom w:val="none" w:sz="0" w:space="0" w:color="auto"/>
        <w:right w:val="none" w:sz="0" w:space="0" w:color="auto"/>
      </w:divBdr>
    </w:div>
    <w:div w:id="427585086">
      <w:bodyDiv w:val="1"/>
      <w:marLeft w:val="0"/>
      <w:marRight w:val="0"/>
      <w:marTop w:val="0"/>
      <w:marBottom w:val="0"/>
      <w:divBdr>
        <w:top w:val="none" w:sz="0" w:space="0" w:color="auto"/>
        <w:left w:val="none" w:sz="0" w:space="0" w:color="auto"/>
        <w:bottom w:val="none" w:sz="0" w:space="0" w:color="auto"/>
        <w:right w:val="none" w:sz="0" w:space="0" w:color="auto"/>
      </w:divBdr>
    </w:div>
    <w:div w:id="431390182">
      <w:bodyDiv w:val="1"/>
      <w:marLeft w:val="0"/>
      <w:marRight w:val="0"/>
      <w:marTop w:val="0"/>
      <w:marBottom w:val="0"/>
      <w:divBdr>
        <w:top w:val="none" w:sz="0" w:space="0" w:color="auto"/>
        <w:left w:val="none" w:sz="0" w:space="0" w:color="auto"/>
        <w:bottom w:val="none" w:sz="0" w:space="0" w:color="auto"/>
        <w:right w:val="none" w:sz="0" w:space="0" w:color="auto"/>
      </w:divBdr>
    </w:div>
    <w:div w:id="434373356">
      <w:bodyDiv w:val="1"/>
      <w:marLeft w:val="0"/>
      <w:marRight w:val="0"/>
      <w:marTop w:val="0"/>
      <w:marBottom w:val="0"/>
      <w:divBdr>
        <w:top w:val="none" w:sz="0" w:space="0" w:color="auto"/>
        <w:left w:val="none" w:sz="0" w:space="0" w:color="auto"/>
        <w:bottom w:val="none" w:sz="0" w:space="0" w:color="auto"/>
        <w:right w:val="none" w:sz="0" w:space="0" w:color="auto"/>
      </w:divBdr>
    </w:div>
    <w:div w:id="440809617">
      <w:bodyDiv w:val="1"/>
      <w:marLeft w:val="0"/>
      <w:marRight w:val="0"/>
      <w:marTop w:val="0"/>
      <w:marBottom w:val="0"/>
      <w:divBdr>
        <w:top w:val="none" w:sz="0" w:space="0" w:color="auto"/>
        <w:left w:val="none" w:sz="0" w:space="0" w:color="auto"/>
        <w:bottom w:val="none" w:sz="0" w:space="0" w:color="auto"/>
        <w:right w:val="none" w:sz="0" w:space="0" w:color="auto"/>
      </w:divBdr>
    </w:div>
    <w:div w:id="442263879">
      <w:bodyDiv w:val="1"/>
      <w:marLeft w:val="0"/>
      <w:marRight w:val="0"/>
      <w:marTop w:val="0"/>
      <w:marBottom w:val="0"/>
      <w:divBdr>
        <w:top w:val="none" w:sz="0" w:space="0" w:color="auto"/>
        <w:left w:val="none" w:sz="0" w:space="0" w:color="auto"/>
        <w:bottom w:val="none" w:sz="0" w:space="0" w:color="auto"/>
        <w:right w:val="none" w:sz="0" w:space="0" w:color="auto"/>
      </w:divBdr>
    </w:div>
    <w:div w:id="451367265">
      <w:bodyDiv w:val="1"/>
      <w:marLeft w:val="0"/>
      <w:marRight w:val="0"/>
      <w:marTop w:val="0"/>
      <w:marBottom w:val="0"/>
      <w:divBdr>
        <w:top w:val="none" w:sz="0" w:space="0" w:color="auto"/>
        <w:left w:val="none" w:sz="0" w:space="0" w:color="auto"/>
        <w:bottom w:val="none" w:sz="0" w:space="0" w:color="auto"/>
        <w:right w:val="none" w:sz="0" w:space="0" w:color="auto"/>
      </w:divBdr>
    </w:div>
    <w:div w:id="453864841">
      <w:bodyDiv w:val="1"/>
      <w:marLeft w:val="0"/>
      <w:marRight w:val="0"/>
      <w:marTop w:val="0"/>
      <w:marBottom w:val="0"/>
      <w:divBdr>
        <w:top w:val="none" w:sz="0" w:space="0" w:color="auto"/>
        <w:left w:val="none" w:sz="0" w:space="0" w:color="auto"/>
        <w:bottom w:val="none" w:sz="0" w:space="0" w:color="auto"/>
        <w:right w:val="none" w:sz="0" w:space="0" w:color="auto"/>
      </w:divBdr>
    </w:div>
    <w:div w:id="457143341">
      <w:bodyDiv w:val="1"/>
      <w:marLeft w:val="0"/>
      <w:marRight w:val="0"/>
      <w:marTop w:val="0"/>
      <w:marBottom w:val="0"/>
      <w:divBdr>
        <w:top w:val="none" w:sz="0" w:space="0" w:color="auto"/>
        <w:left w:val="none" w:sz="0" w:space="0" w:color="auto"/>
        <w:bottom w:val="none" w:sz="0" w:space="0" w:color="auto"/>
        <w:right w:val="none" w:sz="0" w:space="0" w:color="auto"/>
      </w:divBdr>
    </w:div>
    <w:div w:id="460617289">
      <w:bodyDiv w:val="1"/>
      <w:marLeft w:val="0"/>
      <w:marRight w:val="0"/>
      <w:marTop w:val="0"/>
      <w:marBottom w:val="0"/>
      <w:divBdr>
        <w:top w:val="none" w:sz="0" w:space="0" w:color="auto"/>
        <w:left w:val="none" w:sz="0" w:space="0" w:color="auto"/>
        <w:bottom w:val="none" w:sz="0" w:space="0" w:color="auto"/>
        <w:right w:val="none" w:sz="0" w:space="0" w:color="auto"/>
      </w:divBdr>
    </w:div>
    <w:div w:id="464349596">
      <w:bodyDiv w:val="1"/>
      <w:marLeft w:val="0"/>
      <w:marRight w:val="0"/>
      <w:marTop w:val="0"/>
      <w:marBottom w:val="0"/>
      <w:divBdr>
        <w:top w:val="none" w:sz="0" w:space="0" w:color="auto"/>
        <w:left w:val="none" w:sz="0" w:space="0" w:color="auto"/>
        <w:bottom w:val="none" w:sz="0" w:space="0" w:color="auto"/>
        <w:right w:val="none" w:sz="0" w:space="0" w:color="auto"/>
      </w:divBdr>
    </w:div>
    <w:div w:id="472674809">
      <w:bodyDiv w:val="1"/>
      <w:marLeft w:val="0"/>
      <w:marRight w:val="0"/>
      <w:marTop w:val="0"/>
      <w:marBottom w:val="0"/>
      <w:divBdr>
        <w:top w:val="none" w:sz="0" w:space="0" w:color="auto"/>
        <w:left w:val="none" w:sz="0" w:space="0" w:color="auto"/>
        <w:bottom w:val="none" w:sz="0" w:space="0" w:color="auto"/>
        <w:right w:val="none" w:sz="0" w:space="0" w:color="auto"/>
      </w:divBdr>
    </w:div>
    <w:div w:id="472722651">
      <w:bodyDiv w:val="1"/>
      <w:marLeft w:val="0"/>
      <w:marRight w:val="0"/>
      <w:marTop w:val="0"/>
      <w:marBottom w:val="0"/>
      <w:divBdr>
        <w:top w:val="none" w:sz="0" w:space="0" w:color="auto"/>
        <w:left w:val="none" w:sz="0" w:space="0" w:color="auto"/>
        <w:bottom w:val="none" w:sz="0" w:space="0" w:color="auto"/>
        <w:right w:val="none" w:sz="0" w:space="0" w:color="auto"/>
      </w:divBdr>
    </w:div>
    <w:div w:id="477264875">
      <w:bodyDiv w:val="1"/>
      <w:marLeft w:val="0"/>
      <w:marRight w:val="0"/>
      <w:marTop w:val="0"/>
      <w:marBottom w:val="0"/>
      <w:divBdr>
        <w:top w:val="none" w:sz="0" w:space="0" w:color="auto"/>
        <w:left w:val="none" w:sz="0" w:space="0" w:color="auto"/>
        <w:bottom w:val="none" w:sz="0" w:space="0" w:color="auto"/>
        <w:right w:val="none" w:sz="0" w:space="0" w:color="auto"/>
      </w:divBdr>
    </w:div>
    <w:div w:id="478037370">
      <w:bodyDiv w:val="1"/>
      <w:marLeft w:val="0"/>
      <w:marRight w:val="0"/>
      <w:marTop w:val="0"/>
      <w:marBottom w:val="0"/>
      <w:divBdr>
        <w:top w:val="none" w:sz="0" w:space="0" w:color="auto"/>
        <w:left w:val="none" w:sz="0" w:space="0" w:color="auto"/>
        <w:bottom w:val="none" w:sz="0" w:space="0" w:color="auto"/>
        <w:right w:val="none" w:sz="0" w:space="0" w:color="auto"/>
      </w:divBdr>
    </w:div>
    <w:div w:id="478965074">
      <w:bodyDiv w:val="1"/>
      <w:marLeft w:val="0"/>
      <w:marRight w:val="0"/>
      <w:marTop w:val="0"/>
      <w:marBottom w:val="0"/>
      <w:divBdr>
        <w:top w:val="none" w:sz="0" w:space="0" w:color="auto"/>
        <w:left w:val="none" w:sz="0" w:space="0" w:color="auto"/>
        <w:bottom w:val="none" w:sz="0" w:space="0" w:color="auto"/>
        <w:right w:val="none" w:sz="0" w:space="0" w:color="auto"/>
      </w:divBdr>
    </w:div>
    <w:div w:id="480461206">
      <w:bodyDiv w:val="1"/>
      <w:marLeft w:val="0"/>
      <w:marRight w:val="0"/>
      <w:marTop w:val="0"/>
      <w:marBottom w:val="0"/>
      <w:divBdr>
        <w:top w:val="none" w:sz="0" w:space="0" w:color="auto"/>
        <w:left w:val="none" w:sz="0" w:space="0" w:color="auto"/>
        <w:bottom w:val="none" w:sz="0" w:space="0" w:color="auto"/>
        <w:right w:val="none" w:sz="0" w:space="0" w:color="auto"/>
      </w:divBdr>
    </w:div>
    <w:div w:id="483667593">
      <w:bodyDiv w:val="1"/>
      <w:marLeft w:val="0"/>
      <w:marRight w:val="0"/>
      <w:marTop w:val="0"/>
      <w:marBottom w:val="0"/>
      <w:divBdr>
        <w:top w:val="none" w:sz="0" w:space="0" w:color="auto"/>
        <w:left w:val="none" w:sz="0" w:space="0" w:color="auto"/>
        <w:bottom w:val="none" w:sz="0" w:space="0" w:color="auto"/>
        <w:right w:val="none" w:sz="0" w:space="0" w:color="auto"/>
      </w:divBdr>
    </w:div>
    <w:div w:id="483669197">
      <w:bodyDiv w:val="1"/>
      <w:marLeft w:val="0"/>
      <w:marRight w:val="0"/>
      <w:marTop w:val="0"/>
      <w:marBottom w:val="0"/>
      <w:divBdr>
        <w:top w:val="none" w:sz="0" w:space="0" w:color="auto"/>
        <w:left w:val="none" w:sz="0" w:space="0" w:color="auto"/>
        <w:bottom w:val="none" w:sz="0" w:space="0" w:color="auto"/>
        <w:right w:val="none" w:sz="0" w:space="0" w:color="auto"/>
      </w:divBdr>
    </w:div>
    <w:div w:id="490295768">
      <w:bodyDiv w:val="1"/>
      <w:marLeft w:val="0"/>
      <w:marRight w:val="0"/>
      <w:marTop w:val="0"/>
      <w:marBottom w:val="0"/>
      <w:divBdr>
        <w:top w:val="none" w:sz="0" w:space="0" w:color="auto"/>
        <w:left w:val="none" w:sz="0" w:space="0" w:color="auto"/>
        <w:bottom w:val="none" w:sz="0" w:space="0" w:color="auto"/>
        <w:right w:val="none" w:sz="0" w:space="0" w:color="auto"/>
      </w:divBdr>
    </w:div>
    <w:div w:id="491064391">
      <w:bodyDiv w:val="1"/>
      <w:marLeft w:val="0"/>
      <w:marRight w:val="0"/>
      <w:marTop w:val="0"/>
      <w:marBottom w:val="0"/>
      <w:divBdr>
        <w:top w:val="none" w:sz="0" w:space="0" w:color="auto"/>
        <w:left w:val="none" w:sz="0" w:space="0" w:color="auto"/>
        <w:bottom w:val="none" w:sz="0" w:space="0" w:color="auto"/>
        <w:right w:val="none" w:sz="0" w:space="0" w:color="auto"/>
      </w:divBdr>
    </w:div>
    <w:div w:id="492065231">
      <w:bodyDiv w:val="1"/>
      <w:marLeft w:val="0"/>
      <w:marRight w:val="0"/>
      <w:marTop w:val="0"/>
      <w:marBottom w:val="0"/>
      <w:divBdr>
        <w:top w:val="none" w:sz="0" w:space="0" w:color="auto"/>
        <w:left w:val="none" w:sz="0" w:space="0" w:color="auto"/>
        <w:bottom w:val="none" w:sz="0" w:space="0" w:color="auto"/>
        <w:right w:val="none" w:sz="0" w:space="0" w:color="auto"/>
      </w:divBdr>
    </w:div>
    <w:div w:id="498472528">
      <w:bodyDiv w:val="1"/>
      <w:marLeft w:val="0"/>
      <w:marRight w:val="0"/>
      <w:marTop w:val="0"/>
      <w:marBottom w:val="0"/>
      <w:divBdr>
        <w:top w:val="none" w:sz="0" w:space="0" w:color="auto"/>
        <w:left w:val="none" w:sz="0" w:space="0" w:color="auto"/>
        <w:bottom w:val="none" w:sz="0" w:space="0" w:color="auto"/>
        <w:right w:val="none" w:sz="0" w:space="0" w:color="auto"/>
      </w:divBdr>
    </w:div>
    <w:div w:id="499467598">
      <w:bodyDiv w:val="1"/>
      <w:marLeft w:val="0"/>
      <w:marRight w:val="0"/>
      <w:marTop w:val="0"/>
      <w:marBottom w:val="0"/>
      <w:divBdr>
        <w:top w:val="none" w:sz="0" w:space="0" w:color="auto"/>
        <w:left w:val="none" w:sz="0" w:space="0" w:color="auto"/>
        <w:bottom w:val="none" w:sz="0" w:space="0" w:color="auto"/>
        <w:right w:val="none" w:sz="0" w:space="0" w:color="auto"/>
      </w:divBdr>
    </w:div>
    <w:div w:id="500121638">
      <w:bodyDiv w:val="1"/>
      <w:marLeft w:val="0"/>
      <w:marRight w:val="0"/>
      <w:marTop w:val="0"/>
      <w:marBottom w:val="0"/>
      <w:divBdr>
        <w:top w:val="none" w:sz="0" w:space="0" w:color="auto"/>
        <w:left w:val="none" w:sz="0" w:space="0" w:color="auto"/>
        <w:bottom w:val="none" w:sz="0" w:space="0" w:color="auto"/>
        <w:right w:val="none" w:sz="0" w:space="0" w:color="auto"/>
      </w:divBdr>
    </w:div>
    <w:div w:id="503592699">
      <w:bodyDiv w:val="1"/>
      <w:marLeft w:val="0"/>
      <w:marRight w:val="0"/>
      <w:marTop w:val="0"/>
      <w:marBottom w:val="0"/>
      <w:divBdr>
        <w:top w:val="none" w:sz="0" w:space="0" w:color="auto"/>
        <w:left w:val="none" w:sz="0" w:space="0" w:color="auto"/>
        <w:bottom w:val="none" w:sz="0" w:space="0" w:color="auto"/>
        <w:right w:val="none" w:sz="0" w:space="0" w:color="auto"/>
      </w:divBdr>
    </w:div>
    <w:div w:id="504126667">
      <w:bodyDiv w:val="1"/>
      <w:marLeft w:val="0"/>
      <w:marRight w:val="0"/>
      <w:marTop w:val="0"/>
      <w:marBottom w:val="0"/>
      <w:divBdr>
        <w:top w:val="none" w:sz="0" w:space="0" w:color="auto"/>
        <w:left w:val="none" w:sz="0" w:space="0" w:color="auto"/>
        <w:bottom w:val="none" w:sz="0" w:space="0" w:color="auto"/>
        <w:right w:val="none" w:sz="0" w:space="0" w:color="auto"/>
      </w:divBdr>
    </w:div>
    <w:div w:id="508369845">
      <w:bodyDiv w:val="1"/>
      <w:marLeft w:val="0"/>
      <w:marRight w:val="0"/>
      <w:marTop w:val="0"/>
      <w:marBottom w:val="0"/>
      <w:divBdr>
        <w:top w:val="none" w:sz="0" w:space="0" w:color="auto"/>
        <w:left w:val="none" w:sz="0" w:space="0" w:color="auto"/>
        <w:bottom w:val="none" w:sz="0" w:space="0" w:color="auto"/>
        <w:right w:val="none" w:sz="0" w:space="0" w:color="auto"/>
      </w:divBdr>
    </w:div>
    <w:div w:id="509102235">
      <w:bodyDiv w:val="1"/>
      <w:marLeft w:val="0"/>
      <w:marRight w:val="0"/>
      <w:marTop w:val="0"/>
      <w:marBottom w:val="0"/>
      <w:divBdr>
        <w:top w:val="none" w:sz="0" w:space="0" w:color="auto"/>
        <w:left w:val="none" w:sz="0" w:space="0" w:color="auto"/>
        <w:bottom w:val="none" w:sz="0" w:space="0" w:color="auto"/>
        <w:right w:val="none" w:sz="0" w:space="0" w:color="auto"/>
      </w:divBdr>
    </w:div>
    <w:div w:id="509568235">
      <w:bodyDiv w:val="1"/>
      <w:marLeft w:val="0"/>
      <w:marRight w:val="0"/>
      <w:marTop w:val="0"/>
      <w:marBottom w:val="0"/>
      <w:divBdr>
        <w:top w:val="none" w:sz="0" w:space="0" w:color="auto"/>
        <w:left w:val="none" w:sz="0" w:space="0" w:color="auto"/>
        <w:bottom w:val="none" w:sz="0" w:space="0" w:color="auto"/>
        <w:right w:val="none" w:sz="0" w:space="0" w:color="auto"/>
      </w:divBdr>
    </w:div>
    <w:div w:id="520631179">
      <w:bodyDiv w:val="1"/>
      <w:marLeft w:val="0"/>
      <w:marRight w:val="0"/>
      <w:marTop w:val="0"/>
      <w:marBottom w:val="0"/>
      <w:divBdr>
        <w:top w:val="none" w:sz="0" w:space="0" w:color="auto"/>
        <w:left w:val="none" w:sz="0" w:space="0" w:color="auto"/>
        <w:bottom w:val="none" w:sz="0" w:space="0" w:color="auto"/>
        <w:right w:val="none" w:sz="0" w:space="0" w:color="auto"/>
      </w:divBdr>
    </w:div>
    <w:div w:id="527762526">
      <w:bodyDiv w:val="1"/>
      <w:marLeft w:val="0"/>
      <w:marRight w:val="0"/>
      <w:marTop w:val="0"/>
      <w:marBottom w:val="0"/>
      <w:divBdr>
        <w:top w:val="none" w:sz="0" w:space="0" w:color="auto"/>
        <w:left w:val="none" w:sz="0" w:space="0" w:color="auto"/>
        <w:bottom w:val="none" w:sz="0" w:space="0" w:color="auto"/>
        <w:right w:val="none" w:sz="0" w:space="0" w:color="auto"/>
      </w:divBdr>
    </w:div>
    <w:div w:id="531070441">
      <w:bodyDiv w:val="1"/>
      <w:marLeft w:val="0"/>
      <w:marRight w:val="0"/>
      <w:marTop w:val="0"/>
      <w:marBottom w:val="0"/>
      <w:divBdr>
        <w:top w:val="none" w:sz="0" w:space="0" w:color="auto"/>
        <w:left w:val="none" w:sz="0" w:space="0" w:color="auto"/>
        <w:bottom w:val="none" w:sz="0" w:space="0" w:color="auto"/>
        <w:right w:val="none" w:sz="0" w:space="0" w:color="auto"/>
      </w:divBdr>
    </w:div>
    <w:div w:id="532808755">
      <w:bodyDiv w:val="1"/>
      <w:marLeft w:val="0"/>
      <w:marRight w:val="0"/>
      <w:marTop w:val="0"/>
      <w:marBottom w:val="0"/>
      <w:divBdr>
        <w:top w:val="none" w:sz="0" w:space="0" w:color="auto"/>
        <w:left w:val="none" w:sz="0" w:space="0" w:color="auto"/>
        <w:bottom w:val="none" w:sz="0" w:space="0" w:color="auto"/>
        <w:right w:val="none" w:sz="0" w:space="0" w:color="auto"/>
      </w:divBdr>
    </w:div>
    <w:div w:id="533154253">
      <w:bodyDiv w:val="1"/>
      <w:marLeft w:val="0"/>
      <w:marRight w:val="0"/>
      <w:marTop w:val="0"/>
      <w:marBottom w:val="0"/>
      <w:divBdr>
        <w:top w:val="none" w:sz="0" w:space="0" w:color="auto"/>
        <w:left w:val="none" w:sz="0" w:space="0" w:color="auto"/>
        <w:bottom w:val="none" w:sz="0" w:space="0" w:color="auto"/>
        <w:right w:val="none" w:sz="0" w:space="0" w:color="auto"/>
      </w:divBdr>
    </w:div>
    <w:div w:id="539981070">
      <w:bodyDiv w:val="1"/>
      <w:marLeft w:val="0"/>
      <w:marRight w:val="0"/>
      <w:marTop w:val="0"/>
      <w:marBottom w:val="0"/>
      <w:divBdr>
        <w:top w:val="none" w:sz="0" w:space="0" w:color="auto"/>
        <w:left w:val="none" w:sz="0" w:space="0" w:color="auto"/>
        <w:bottom w:val="none" w:sz="0" w:space="0" w:color="auto"/>
        <w:right w:val="none" w:sz="0" w:space="0" w:color="auto"/>
      </w:divBdr>
    </w:div>
    <w:div w:id="540285228">
      <w:bodyDiv w:val="1"/>
      <w:marLeft w:val="0"/>
      <w:marRight w:val="0"/>
      <w:marTop w:val="0"/>
      <w:marBottom w:val="0"/>
      <w:divBdr>
        <w:top w:val="none" w:sz="0" w:space="0" w:color="auto"/>
        <w:left w:val="none" w:sz="0" w:space="0" w:color="auto"/>
        <w:bottom w:val="none" w:sz="0" w:space="0" w:color="auto"/>
        <w:right w:val="none" w:sz="0" w:space="0" w:color="auto"/>
      </w:divBdr>
    </w:div>
    <w:div w:id="540437151">
      <w:bodyDiv w:val="1"/>
      <w:marLeft w:val="0"/>
      <w:marRight w:val="0"/>
      <w:marTop w:val="0"/>
      <w:marBottom w:val="0"/>
      <w:divBdr>
        <w:top w:val="none" w:sz="0" w:space="0" w:color="auto"/>
        <w:left w:val="none" w:sz="0" w:space="0" w:color="auto"/>
        <w:bottom w:val="none" w:sz="0" w:space="0" w:color="auto"/>
        <w:right w:val="none" w:sz="0" w:space="0" w:color="auto"/>
      </w:divBdr>
    </w:div>
    <w:div w:id="541596525">
      <w:bodyDiv w:val="1"/>
      <w:marLeft w:val="0"/>
      <w:marRight w:val="0"/>
      <w:marTop w:val="0"/>
      <w:marBottom w:val="0"/>
      <w:divBdr>
        <w:top w:val="none" w:sz="0" w:space="0" w:color="auto"/>
        <w:left w:val="none" w:sz="0" w:space="0" w:color="auto"/>
        <w:bottom w:val="none" w:sz="0" w:space="0" w:color="auto"/>
        <w:right w:val="none" w:sz="0" w:space="0" w:color="auto"/>
      </w:divBdr>
    </w:div>
    <w:div w:id="545213926">
      <w:bodyDiv w:val="1"/>
      <w:marLeft w:val="0"/>
      <w:marRight w:val="0"/>
      <w:marTop w:val="0"/>
      <w:marBottom w:val="0"/>
      <w:divBdr>
        <w:top w:val="none" w:sz="0" w:space="0" w:color="auto"/>
        <w:left w:val="none" w:sz="0" w:space="0" w:color="auto"/>
        <w:bottom w:val="none" w:sz="0" w:space="0" w:color="auto"/>
        <w:right w:val="none" w:sz="0" w:space="0" w:color="auto"/>
      </w:divBdr>
    </w:div>
    <w:div w:id="547183802">
      <w:bodyDiv w:val="1"/>
      <w:marLeft w:val="0"/>
      <w:marRight w:val="0"/>
      <w:marTop w:val="0"/>
      <w:marBottom w:val="0"/>
      <w:divBdr>
        <w:top w:val="none" w:sz="0" w:space="0" w:color="auto"/>
        <w:left w:val="none" w:sz="0" w:space="0" w:color="auto"/>
        <w:bottom w:val="none" w:sz="0" w:space="0" w:color="auto"/>
        <w:right w:val="none" w:sz="0" w:space="0" w:color="auto"/>
      </w:divBdr>
    </w:div>
    <w:div w:id="556744244">
      <w:bodyDiv w:val="1"/>
      <w:marLeft w:val="0"/>
      <w:marRight w:val="0"/>
      <w:marTop w:val="0"/>
      <w:marBottom w:val="0"/>
      <w:divBdr>
        <w:top w:val="none" w:sz="0" w:space="0" w:color="auto"/>
        <w:left w:val="none" w:sz="0" w:space="0" w:color="auto"/>
        <w:bottom w:val="none" w:sz="0" w:space="0" w:color="auto"/>
        <w:right w:val="none" w:sz="0" w:space="0" w:color="auto"/>
      </w:divBdr>
    </w:div>
    <w:div w:id="556821583">
      <w:bodyDiv w:val="1"/>
      <w:marLeft w:val="0"/>
      <w:marRight w:val="0"/>
      <w:marTop w:val="0"/>
      <w:marBottom w:val="0"/>
      <w:divBdr>
        <w:top w:val="none" w:sz="0" w:space="0" w:color="auto"/>
        <w:left w:val="none" w:sz="0" w:space="0" w:color="auto"/>
        <w:bottom w:val="none" w:sz="0" w:space="0" w:color="auto"/>
        <w:right w:val="none" w:sz="0" w:space="0" w:color="auto"/>
      </w:divBdr>
    </w:div>
    <w:div w:id="558708010">
      <w:bodyDiv w:val="1"/>
      <w:marLeft w:val="0"/>
      <w:marRight w:val="0"/>
      <w:marTop w:val="0"/>
      <w:marBottom w:val="0"/>
      <w:divBdr>
        <w:top w:val="none" w:sz="0" w:space="0" w:color="auto"/>
        <w:left w:val="none" w:sz="0" w:space="0" w:color="auto"/>
        <w:bottom w:val="none" w:sz="0" w:space="0" w:color="auto"/>
        <w:right w:val="none" w:sz="0" w:space="0" w:color="auto"/>
      </w:divBdr>
    </w:div>
    <w:div w:id="563293911">
      <w:bodyDiv w:val="1"/>
      <w:marLeft w:val="0"/>
      <w:marRight w:val="0"/>
      <w:marTop w:val="0"/>
      <w:marBottom w:val="0"/>
      <w:divBdr>
        <w:top w:val="none" w:sz="0" w:space="0" w:color="auto"/>
        <w:left w:val="none" w:sz="0" w:space="0" w:color="auto"/>
        <w:bottom w:val="none" w:sz="0" w:space="0" w:color="auto"/>
        <w:right w:val="none" w:sz="0" w:space="0" w:color="auto"/>
      </w:divBdr>
    </w:div>
    <w:div w:id="569342541">
      <w:bodyDiv w:val="1"/>
      <w:marLeft w:val="0"/>
      <w:marRight w:val="0"/>
      <w:marTop w:val="0"/>
      <w:marBottom w:val="0"/>
      <w:divBdr>
        <w:top w:val="none" w:sz="0" w:space="0" w:color="auto"/>
        <w:left w:val="none" w:sz="0" w:space="0" w:color="auto"/>
        <w:bottom w:val="none" w:sz="0" w:space="0" w:color="auto"/>
        <w:right w:val="none" w:sz="0" w:space="0" w:color="auto"/>
      </w:divBdr>
    </w:div>
    <w:div w:id="571886840">
      <w:bodyDiv w:val="1"/>
      <w:marLeft w:val="0"/>
      <w:marRight w:val="0"/>
      <w:marTop w:val="0"/>
      <w:marBottom w:val="0"/>
      <w:divBdr>
        <w:top w:val="none" w:sz="0" w:space="0" w:color="auto"/>
        <w:left w:val="none" w:sz="0" w:space="0" w:color="auto"/>
        <w:bottom w:val="none" w:sz="0" w:space="0" w:color="auto"/>
        <w:right w:val="none" w:sz="0" w:space="0" w:color="auto"/>
      </w:divBdr>
    </w:div>
    <w:div w:id="584806394">
      <w:bodyDiv w:val="1"/>
      <w:marLeft w:val="0"/>
      <w:marRight w:val="0"/>
      <w:marTop w:val="0"/>
      <w:marBottom w:val="0"/>
      <w:divBdr>
        <w:top w:val="none" w:sz="0" w:space="0" w:color="auto"/>
        <w:left w:val="none" w:sz="0" w:space="0" w:color="auto"/>
        <w:bottom w:val="none" w:sz="0" w:space="0" w:color="auto"/>
        <w:right w:val="none" w:sz="0" w:space="0" w:color="auto"/>
      </w:divBdr>
    </w:div>
    <w:div w:id="586041104">
      <w:bodyDiv w:val="1"/>
      <w:marLeft w:val="0"/>
      <w:marRight w:val="0"/>
      <w:marTop w:val="0"/>
      <w:marBottom w:val="0"/>
      <w:divBdr>
        <w:top w:val="none" w:sz="0" w:space="0" w:color="auto"/>
        <w:left w:val="none" w:sz="0" w:space="0" w:color="auto"/>
        <w:bottom w:val="none" w:sz="0" w:space="0" w:color="auto"/>
        <w:right w:val="none" w:sz="0" w:space="0" w:color="auto"/>
      </w:divBdr>
    </w:div>
    <w:div w:id="587278113">
      <w:bodyDiv w:val="1"/>
      <w:marLeft w:val="0"/>
      <w:marRight w:val="0"/>
      <w:marTop w:val="0"/>
      <w:marBottom w:val="0"/>
      <w:divBdr>
        <w:top w:val="none" w:sz="0" w:space="0" w:color="auto"/>
        <w:left w:val="none" w:sz="0" w:space="0" w:color="auto"/>
        <w:bottom w:val="none" w:sz="0" w:space="0" w:color="auto"/>
        <w:right w:val="none" w:sz="0" w:space="0" w:color="auto"/>
      </w:divBdr>
    </w:div>
    <w:div w:id="595092763">
      <w:bodyDiv w:val="1"/>
      <w:marLeft w:val="0"/>
      <w:marRight w:val="0"/>
      <w:marTop w:val="0"/>
      <w:marBottom w:val="0"/>
      <w:divBdr>
        <w:top w:val="none" w:sz="0" w:space="0" w:color="auto"/>
        <w:left w:val="none" w:sz="0" w:space="0" w:color="auto"/>
        <w:bottom w:val="none" w:sz="0" w:space="0" w:color="auto"/>
        <w:right w:val="none" w:sz="0" w:space="0" w:color="auto"/>
      </w:divBdr>
    </w:div>
    <w:div w:id="599799505">
      <w:bodyDiv w:val="1"/>
      <w:marLeft w:val="0"/>
      <w:marRight w:val="0"/>
      <w:marTop w:val="0"/>
      <w:marBottom w:val="0"/>
      <w:divBdr>
        <w:top w:val="none" w:sz="0" w:space="0" w:color="auto"/>
        <w:left w:val="none" w:sz="0" w:space="0" w:color="auto"/>
        <w:bottom w:val="none" w:sz="0" w:space="0" w:color="auto"/>
        <w:right w:val="none" w:sz="0" w:space="0" w:color="auto"/>
      </w:divBdr>
    </w:div>
    <w:div w:id="604504339">
      <w:bodyDiv w:val="1"/>
      <w:marLeft w:val="0"/>
      <w:marRight w:val="0"/>
      <w:marTop w:val="0"/>
      <w:marBottom w:val="0"/>
      <w:divBdr>
        <w:top w:val="none" w:sz="0" w:space="0" w:color="auto"/>
        <w:left w:val="none" w:sz="0" w:space="0" w:color="auto"/>
        <w:bottom w:val="none" w:sz="0" w:space="0" w:color="auto"/>
        <w:right w:val="none" w:sz="0" w:space="0" w:color="auto"/>
      </w:divBdr>
    </w:div>
    <w:div w:id="605428429">
      <w:bodyDiv w:val="1"/>
      <w:marLeft w:val="0"/>
      <w:marRight w:val="0"/>
      <w:marTop w:val="0"/>
      <w:marBottom w:val="0"/>
      <w:divBdr>
        <w:top w:val="none" w:sz="0" w:space="0" w:color="auto"/>
        <w:left w:val="none" w:sz="0" w:space="0" w:color="auto"/>
        <w:bottom w:val="none" w:sz="0" w:space="0" w:color="auto"/>
        <w:right w:val="none" w:sz="0" w:space="0" w:color="auto"/>
      </w:divBdr>
    </w:div>
    <w:div w:id="616328108">
      <w:bodyDiv w:val="1"/>
      <w:marLeft w:val="0"/>
      <w:marRight w:val="0"/>
      <w:marTop w:val="0"/>
      <w:marBottom w:val="0"/>
      <w:divBdr>
        <w:top w:val="none" w:sz="0" w:space="0" w:color="auto"/>
        <w:left w:val="none" w:sz="0" w:space="0" w:color="auto"/>
        <w:bottom w:val="none" w:sz="0" w:space="0" w:color="auto"/>
        <w:right w:val="none" w:sz="0" w:space="0" w:color="auto"/>
      </w:divBdr>
    </w:div>
    <w:div w:id="619655004">
      <w:bodyDiv w:val="1"/>
      <w:marLeft w:val="0"/>
      <w:marRight w:val="0"/>
      <w:marTop w:val="0"/>
      <w:marBottom w:val="0"/>
      <w:divBdr>
        <w:top w:val="none" w:sz="0" w:space="0" w:color="auto"/>
        <w:left w:val="none" w:sz="0" w:space="0" w:color="auto"/>
        <w:bottom w:val="none" w:sz="0" w:space="0" w:color="auto"/>
        <w:right w:val="none" w:sz="0" w:space="0" w:color="auto"/>
      </w:divBdr>
    </w:div>
    <w:div w:id="621962818">
      <w:bodyDiv w:val="1"/>
      <w:marLeft w:val="0"/>
      <w:marRight w:val="0"/>
      <w:marTop w:val="0"/>
      <w:marBottom w:val="0"/>
      <w:divBdr>
        <w:top w:val="none" w:sz="0" w:space="0" w:color="auto"/>
        <w:left w:val="none" w:sz="0" w:space="0" w:color="auto"/>
        <w:bottom w:val="none" w:sz="0" w:space="0" w:color="auto"/>
        <w:right w:val="none" w:sz="0" w:space="0" w:color="auto"/>
      </w:divBdr>
    </w:div>
    <w:div w:id="624121679">
      <w:bodyDiv w:val="1"/>
      <w:marLeft w:val="0"/>
      <w:marRight w:val="0"/>
      <w:marTop w:val="0"/>
      <w:marBottom w:val="0"/>
      <w:divBdr>
        <w:top w:val="none" w:sz="0" w:space="0" w:color="auto"/>
        <w:left w:val="none" w:sz="0" w:space="0" w:color="auto"/>
        <w:bottom w:val="none" w:sz="0" w:space="0" w:color="auto"/>
        <w:right w:val="none" w:sz="0" w:space="0" w:color="auto"/>
      </w:divBdr>
    </w:div>
    <w:div w:id="626548071">
      <w:bodyDiv w:val="1"/>
      <w:marLeft w:val="0"/>
      <w:marRight w:val="0"/>
      <w:marTop w:val="0"/>
      <w:marBottom w:val="0"/>
      <w:divBdr>
        <w:top w:val="none" w:sz="0" w:space="0" w:color="auto"/>
        <w:left w:val="none" w:sz="0" w:space="0" w:color="auto"/>
        <w:bottom w:val="none" w:sz="0" w:space="0" w:color="auto"/>
        <w:right w:val="none" w:sz="0" w:space="0" w:color="auto"/>
      </w:divBdr>
    </w:div>
    <w:div w:id="627516586">
      <w:bodyDiv w:val="1"/>
      <w:marLeft w:val="0"/>
      <w:marRight w:val="0"/>
      <w:marTop w:val="0"/>
      <w:marBottom w:val="0"/>
      <w:divBdr>
        <w:top w:val="none" w:sz="0" w:space="0" w:color="auto"/>
        <w:left w:val="none" w:sz="0" w:space="0" w:color="auto"/>
        <w:bottom w:val="none" w:sz="0" w:space="0" w:color="auto"/>
        <w:right w:val="none" w:sz="0" w:space="0" w:color="auto"/>
      </w:divBdr>
    </w:div>
    <w:div w:id="636224864">
      <w:bodyDiv w:val="1"/>
      <w:marLeft w:val="0"/>
      <w:marRight w:val="0"/>
      <w:marTop w:val="0"/>
      <w:marBottom w:val="0"/>
      <w:divBdr>
        <w:top w:val="none" w:sz="0" w:space="0" w:color="auto"/>
        <w:left w:val="none" w:sz="0" w:space="0" w:color="auto"/>
        <w:bottom w:val="none" w:sz="0" w:space="0" w:color="auto"/>
        <w:right w:val="none" w:sz="0" w:space="0" w:color="auto"/>
      </w:divBdr>
    </w:div>
    <w:div w:id="637078131">
      <w:bodyDiv w:val="1"/>
      <w:marLeft w:val="0"/>
      <w:marRight w:val="0"/>
      <w:marTop w:val="0"/>
      <w:marBottom w:val="0"/>
      <w:divBdr>
        <w:top w:val="none" w:sz="0" w:space="0" w:color="auto"/>
        <w:left w:val="none" w:sz="0" w:space="0" w:color="auto"/>
        <w:bottom w:val="none" w:sz="0" w:space="0" w:color="auto"/>
        <w:right w:val="none" w:sz="0" w:space="0" w:color="auto"/>
      </w:divBdr>
    </w:div>
    <w:div w:id="648217827">
      <w:bodyDiv w:val="1"/>
      <w:marLeft w:val="0"/>
      <w:marRight w:val="0"/>
      <w:marTop w:val="0"/>
      <w:marBottom w:val="0"/>
      <w:divBdr>
        <w:top w:val="none" w:sz="0" w:space="0" w:color="auto"/>
        <w:left w:val="none" w:sz="0" w:space="0" w:color="auto"/>
        <w:bottom w:val="none" w:sz="0" w:space="0" w:color="auto"/>
        <w:right w:val="none" w:sz="0" w:space="0" w:color="auto"/>
      </w:divBdr>
    </w:div>
    <w:div w:id="652368765">
      <w:bodyDiv w:val="1"/>
      <w:marLeft w:val="0"/>
      <w:marRight w:val="0"/>
      <w:marTop w:val="0"/>
      <w:marBottom w:val="0"/>
      <w:divBdr>
        <w:top w:val="none" w:sz="0" w:space="0" w:color="auto"/>
        <w:left w:val="none" w:sz="0" w:space="0" w:color="auto"/>
        <w:bottom w:val="none" w:sz="0" w:space="0" w:color="auto"/>
        <w:right w:val="none" w:sz="0" w:space="0" w:color="auto"/>
      </w:divBdr>
    </w:div>
    <w:div w:id="654381370">
      <w:bodyDiv w:val="1"/>
      <w:marLeft w:val="0"/>
      <w:marRight w:val="0"/>
      <w:marTop w:val="0"/>
      <w:marBottom w:val="0"/>
      <w:divBdr>
        <w:top w:val="none" w:sz="0" w:space="0" w:color="auto"/>
        <w:left w:val="none" w:sz="0" w:space="0" w:color="auto"/>
        <w:bottom w:val="none" w:sz="0" w:space="0" w:color="auto"/>
        <w:right w:val="none" w:sz="0" w:space="0" w:color="auto"/>
      </w:divBdr>
    </w:div>
    <w:div w:id="659190542">
      <w:bodyDiv w:val="1"/>
      <w:marLeft w:val="0"/>
      <w:marRight w:val="0"/>
      <w:marTop w:val="0"/>
      <w:marBottom w:val="0"/>
      <w:divBdr>
        <w:top w:val="none" w:sz="0" w:space="0" w:color="auto"/>
        <w:left w:val="none" w:sz="0" w:space="0" w:color="auto"/>
        <w:bottom w:val="none" w:sz="0" w:space="0" w:color="auto"/>
        <w:right w:val="none" w:sz="0" w:space="0" w:color="auto"/>
      </w:divBdr>
    </w:div>
    <w:div w:id="664553131">
      <w:bodyDiv w:val="1"/>
      <w:marLeft w:val="0"/>
      <w:marRight w:val="0"/>
      <w:marTop w:val="0"/>
      <w:marBottom w:val="0"/>
      <w:divBdr>
        <w:top w:val="none" w:sz="0" w:space="0" w:color="auto"/>
        <w:left w:val="none" w:sz="0" w:space="0" w:color="auto"/>
        <w:bottom w:val="none" w:sz="0" w:space="0" w:color="auto"/>
        <w:right w:val="none" w:sz="0" w:space="0" w:color="auto"/>
      </w:divBdr>
    </w:div>
    <w:div w:id="665594673">
      <w:bodyDiv w:val="1"/>
      <w:marLeft w:val="0"/>
      <w:marRight w:val="0"/>
      <w:marTop w:val="0"/>
      <w:marBottom w:val="0"/>
      <w:divBdr>
        <w:top w:val="none" w:sz="0" w:space="0" w:color="auto"/>
        <w:left w:val="none" w:sz="0" w:space="0" w:color="auto"/>
        <w:bottom w:val="none" w:sz="0" w:space="0" w:color="auto"/>
        <w:right w:val="none" w:sz="0" w:space="0" w:color="auto"/>
      </w:divBdr>
    </w:div>
    <w:div w:id="667831697">
      <w:bodyDiv w:val="1"/>
      <w:marLeft w:val="0"/>
      <w:marRight w:val="0"/>
      <w:marTop w:val="0"/>
      <w:marBottom w:val="0"/>
      <w:divBdr>
        <w:top w:val="none" w:sz="0" w:space="0" w:color="auto"/>
        <w:left w:val="none" w:sz="0" w:space="0" w:color="auto"/>
        <w:bottom w:val="none" w:sz="0" w:space="0" w:color="auto"/>
        <w:right w:val="none" w:sz="0" w:space="0" w:color="auto"/>
      </w:divBdr>
    </w:div>
    <w:div w:id="667900778">
      <w:bodyDiv w:val="1"/>
      <w:marLeft w:val="0"/>
      <w:marRight w:val="0"/>
      <w:marTop w:val="0"/>
      <w:marBottom w:val="0"/>
      <w:divBdr>
        <w:top w:val="none" w:sz="0" w:space="0" w:color="auto"/>
        <w:left w:val="none" w:sz="0" w:space="0" w:color="auto"/>
        <w:bottom w:val="none" w:sz="0" w:space="0" w:color="auto"/>
        <w:right w:val="none" w:sz="0" w:space="0" w:color="auto"/>
      </w:divBdr>
    </w:div>
    <w:div w:id="672151535">
      <w:bodyDiv w:val="1"/>
      <w:marLeft w:val="0"/>
      <w:marRight w:val="0"/>
      <w:marTop w:val="0"/>
      <w:marBottom w:val="0"/>
      <w:divBdr>
        <w:top w:val="none" w:sz="0" w:space="0" w:color="auto"/>
        <w:left w:val="none" w:sz="0" w:space="0" w:color="auto"/>
        <w:bottom w:val="none" w:sz="0" w:space="0" w:color="auto"/>
        <w:right w:val="none" w:sz="0" w:space="0" w:color="auto"/>
      </w:divBdr>
    </w:div>
    <w:div w:id="673150870">
      <w:bodyDiv w:val="1"/>
      <w:marLeft w:val="0"/>
      <w:marRight w:val="0"/>
      <w:marTop w:val="0"/>
      <w:marBottom w:val="0"/>
      <w:divBdr>
        <w:top w:val="none" w:sz="0" w:space="0" w:color="auto"/>
        <w:left w:val="none" w:sz="0" w:space="0" w:color="auto"/>
        <w:bottom w:val="none" w:sz="0" w:space="0" w:color="auto"/>
        <w:right w:val="none" w:sz="0" w:space="0" w:color="auto"/>
      </w:divBdr>
    </w:div>
    <w:div w:id="679550341">
      <w:bodyDiv w:val="1"/>
      <w:marLeft w:val="0"/>
      <w:marRight w:val="0"/>
      <w:marTop w:val="0"/>
      <w:marBottom w:val="0"/>
      <w:divBdr>
        <w:top w:val="none" w:sz="0" w:space="0" w:color="auto"/>
        <w:left w:val="none" w:sz="0" w:space="0" w:color="auto"/>
        <w:bottom w:val="none" w:sz="0" w:space="0" w:color="auto"/>
        <w:right w:val="none" w:sz="0" w:space="0" w:color="auto"/>
      </w:divBdr>
    </w:div>
    <w:div w:id="679628899">
      <w:bodyDiv w:val="1"/>
      <w:marLeft w:val="0"/>
      <w:marRight w:val="0"/>
      <w:marTop w:val="0"/>
      <w:marBottom w:val="0"/>
      <w:divBdr>
        <w:top w:val="none" w:sz="0" w:space="0" w:color="auto"/>
        <w:left w:val="none" w:sz="0" w:space="0" w:color="auto"/>
        <w:bottom w:val="none" w:sz="0" w:space="0" w:color="auto"/>
        <w:right w:val="none" w:sz="0" w:space="0" w:color="auto"/>
      </w:divBdr>
    </w:div>
    <w:div w:id="680401401">
      <w:bodyDiv w:val="1"/>
      <w:marLeft w:val="0"/>
      <w:marRight w:val="0"/>
      <w:marTop w:val="0"/>
      <w:marBottom w:val="0"/>
      <w:divBdr>
        <w:top w:val="none" w:sz="0" w:space="0" w:color="auto"/>
        <w:left w:val="none" w:sz="0" w:space="0" w:color="auto"/>
        <w:bottom w:val="none" w:sz="0" w:space="0" w:color="auto"/>
        <w:right w:val="none" w:sz="0" w:space="0" w:color="auto"/>
      </w:divBdr>
    </w:div>
    <w:div w:id="684288027">
      <w:bodyDiv w:val="1"/>
      <w:marLeft w:val="0"/>
      <w:marRight w:val="0"/>
      <w:marTop w:val="0"/>
      <w:marBottom w:val="0"/>
      <w:divBdr>
        <w:top w:val="none" w:sz="0" w:space="0" w:color="auto"/>
        <w:left w:val="none" w:sz="0" w:space="0" w:color="auto"/>
        <w:bottom w:val="none" w:sz="0" w:space="0" w:color="auto"/>
        <w:right w:val="none" w:sz="0" w:space="0" w:color="auto"/>
      </w:divBdr>
    </w:div>
    <w:div w:id="684327942">
      <w:bodyDiv w:val="1"/>
      <w:marLeft w:val="0"/>
      <w:marRight w:val="0"/>
      <w:marTop w:val="0"/>
      <w:marBottom w:val="0"/>
      <w:divBdr>
        <w:top w:val="none" w:sz="0" w:space="0" w:color="auto"/>
        <w:left w:val="none" w:sz="0" w:space="0" w:color="auto"/>
        <w:bottom w:val="none" w:sz="0" w:space="0" w:color="auto"/>
        <w:right w:val="none" w:sz="0" w:space="0" w:color="auto"/>
      </w:divBdr>
    </w:div>
    <w:div w:id="688945793">
      <w:bodyDiv w:val="1"/>
      <w:marLeft w:val="0"/>
      <w:marRight w:val="0"/>
      <w:marTop w:val="0"/>
      <w:marBottom w:val="0"/>
      <w:divBdr>
        <w:top w:val="none" w:sz="0" w:space="0" w:color="auto"/>
        <w:left w:val="none" w:sz="0" w:space="0" w:color="auto"/>
        <w:bottom w:val="none" w:sz="0" w:space="0" w:color="auto"/>
        <w:right w:val="none" w:sz="0" w:space="0" w:color="auto"/>
      </w:divBdr>
    </w:div>
    <w:div w:id="691343367">
      <w:bodyDiv w:val="1"/>
      <w:marLeft w:val="0"/>
      <w:marRight w:val="0"/>
      <w:marTop w:val="0"/>
      <w:marBottom w:val="0"/>
      <w:divBdr>
        <w:top w:val="none" w:sz="0" w:space="0" w:color="auto"/>
        <w:left w:val="none" w:sz="0" w:space="0" w:color="auto"/>
        <w:bottom w:val="none" w:sz="0" w:space="0" w:color="auto"/>
        <w:right w:val="none" w:sz="0" w:space="0" w:color="auto"/>
      </w:divBdr>
    </w:div>
    <w:div w:id="693119710">
      <w:bodyDiv w:val="1"/>
      <w:marLeft w:val="0"/>
      <w:marRight w:val="0"/>
      <w:marTop w:val="0"/>
      <w:marBottom w:val="0"/>
      <w:divBdr>
        <w:top w:val="none" w:sz="0" w:space="0" w:color="auto"/>
        <w:left w:val="none" w:sz="0" w:space="0" w:color="auto"/>
        <w:bottom w:val="none" w:sz="0" w:space="0" w:color="auto"/>
        <w:right w:val="none" w:sz="0" w:space="0" w:color="auto"/>
      </w:divBdr>
    </w:div>
    <w:div w:id="695473306">
      <w:bodyDiv w:val="1"/>
      <w:marLeft w:val="0"/>
      <w:marRight w:val="0"/>
      <w:marTop w:val="0"/>
      <w:marBottom w:val="0"/>
      <w:divBdr>
        <w:top w:val="none" w:sz="0" w:space="0" w:color="auto"/>
        <w:left w:val="none" w:sz="0" w:space="0" w:color="auto"/>
        <w:bottom w:val="none" w:sz="0" w:space="0" w:color="auto"/>
        <w:right w:val="none" w:sz="0" w:space="0" w:color="auto"/>
      </w:divBdr>
    </w:div>
    <w:div w:id="697317194">
      <w:bodyDiv w:val="1"/>
      <w:marLeft w:val="0"/>
      <w:marRight w:val="0"/>
      <w:marTop w:val="0"/>
      <w:marBottom w:val="0"/>
      <w:divBdr>
        <w:top w:val="none" w:sz="0" w:space="0" w:color="auto"/>
        <w:left w:val="none" w:sz="0" w:space="0" w:color="auto"/>
        <w:bottom w:val="none" w:sz="0" w:space="0" w:color="auto"/>
        <w:right w:val="none" w:sz="0" w:space="0" w:color="auto"/>
      </w:divBdr>
    </w:div>
    <w:div w:id="705065545">
      <w:bodyDiv w:val="1"/>
      <w:marLeft w:val="0"/>
      <w:marRight w:val="0"/>
      <w:marTop w:val="0"/>
      <w:marBottom w:val="0"/>
      <w:divBdr>
        <w:top w:val="none" w:sz="0" w:space="0" w:color="auto"/>
        <w:left w:val="none" w:sz="0" w:space="0" w:color="auto"/>
        <w:bottom w:val="none" w:sz="0" w:space="0" w:color="auto"/>
        <w:right w:val="none" w:sz="0" w:space="0" w:color="auto"/>
      </w:divBdr>
    </w:div>
    <w:div w:id="706951451">
      <w:bodyDiv w:val="1"/>
      <w:marLeft w:val="0"/>
      <w:marRight w:val="0"/>
      <w:marTop w:val="0"/>
      <w:marBottom w:val="0"/>
      <w:divBdr>
        <w:top w:val="none" w:sz="0" w:space="0" w:color="auto"/>
        <w:left w:val="none" w:sz="0" w:space="0" w:color="auto"/>
        <w:bottom w:val="none" w:sz="0" w:space="0" w:color="auto"/>
        <w:right w:val="none" w:sz="0" w:space="0" w:color="auto"/>
      </w:divBdr>
    </w:div>
    <w:div w:id="712194897">
      <w:bodyDiv w:val="1"/>
      <w:marLeft w:val="0"/>
      <w:marRight w:val="0"/>
      <w:marTop w:val="0"/>
      <w:marBottom w:val="0"/>
      <w:divBdr>
        <w:top w:val="none" w:sz="0" w:space="0" w:color="auto"/>
        <w:left w:val="none" w:sz="0" w:space="0" w:color="auto"/>
        <w:bottom w:val="none" w:sz="0" w:space="0" w:color="auto"/>
        <w:right w:val="none" w:sz="0" w:space="0" w:color="auto"/>
      </w:divBdr>
    </w:div>
    <w:div w:id="718628818">
      <w:bodyDiv w:val="1"/>
      <w:marLeft w:val="0"/>
      <w:marRight w:val="0"/>
      <w:marTop w:val="0"/>
      <w:marBottom w:val="0"/>
      <w:divBdr>
        <w:top w:val="none" w:sz="0" w:space="0" w:color="auto"/>
        <w:left w:val="none" w:sz="0" w:space="0" w:color="auto"/>
        <w:bottom w:val="none" w:sz="0" w:space="0" w:color="auto"/>
        <w:right w:val="none" w:sz="0" w:space="0" w:color="auto"/>
      </w:divBdr>
    </w:div>
    <w:div w:id="719983127">
      <w:bodyDiv w:val="1"/>
      <w:marLeft w:val="0"/>
      <w:marRight w:val="0"/>
      <w:marTop w:val="0"/>
      <w:marBottom w:val="0"/>
      <w:divBdr>
        <w:top w:val="none" w:sz="0" w:space="0" w:color="auto"/>
        <w:left w:val="none" w:sz="0" w:space="0" w:color="auto"/>
        <w:bottom w:val="none" w:sz="0" w:space="0" w:color="auto"/>
        <w:right w:val="none" w:sz="0" w:space="0" w:color="auto"/>
      </w:divBdr>
    </w:div>
    <w:div w:id="722868090">
      <w:bodyDiv w:val="1"/>
      <w:marLeft w:val="0"/>
      <w:marRight w:val="0"/>
      <w:marTop w:val="0"/>
      <w:marBottom w:val="0"/>
      <w:divBdr>
        <w:top w:val="none" w:sz="0" w:space="0" w:color="auto"/>
        <w:left w:val="none" w:sz="0" w:space="0" w:color="auto"/>
        <w:bottom w:val="none" w:sz="0" w:space="0" w:color="auto"/>
        <w:right w:val="none" w:sz="0" w:space="0" w:color="auto"/>
      </w:divBdr>
    </w:div>
    <w:div w:id="727647131">
      <w:bodyDiv w:val="1"/>
      <w:marLeft w:val="0"/>
      <w:marRight w:val="0"/>
      <w:marTop w:val="0"/>
      <w:marBottom w:val="0"/>
      <w:divBdr>
        <w:top w:val="none" w:sz="0" w:space="0" w:color="auto"/>
        <w:left w:val="none" w:sz="0" w:space="0" w:color="auto"/>
        <w:bottom w:val="none" w:sz="0" w:space="0" w:color="auto"/>
        <w:right w:val="none" w:sz="0" w:space="0" w:color="auto"/>
      </w:divBdr>
    </w:div>
    <w:div w:id="731151360">
      <w:bodyDiv w:val="1"/>
      <w:marLeft w:val="0"/>
      <w:marRight w:val="0"/>
      <w:marTop w:val="0"/>
      <w:marBottom w:val="0"/>
      <w:divBdr>
        <w:top w:val="none" w:sz="0" w:space="0" w:color="auto"/>
        <w:left w:val="none" w:sz="0" w:space="0" w:color="auto"/>
        <w:bottom w:val="none" w:sz="0" w:space="0" w:color="auto"/>
        <w:right w:val="none" w:sz="0" w:space="0" w:color="auto"/>
      </w:divBdr>
    </w:div>
    <w:div w:id="744649874">
      <w:bodyDiv w:val="1"/>
      <w:marLeft w:val="0"/>
      <w:marRight w:val="0"/>
      <w:marTop w:val="0"/>
      <w:marBottom w:val="0"/>
      <w:divBdr>
        <w:top w:val="none" w:sz="0" w:space="0" w:color="auto"/>
        <w:left w:val="none" w:sz="0" w:space="0" w:color="auto"/>
        <w:bottom w:val="none" w:sz="0" w:space="0" w:color="auto"/>
        <w:right w:val="none" w:sz="0" w:space="0" w:color="auto"/>
      </w:divBdr>
    </w:div>
    <w:div w:id="745151062">
      <w:bodyDiv w:val="1"/>
      <w:marLeft w:val="0"/>
      <w:marRight w:val="0"/>
      <w:marTop w:val="0"/>
      <w:marBottom w:val="0"/>
      <w:divBdr>
        <w:top w:val="none" w:sz="0" w:space="0" w:color="auto"/>
        <w:left w:val="none" w:sz="0" w:space="0" w:color="auto"/>
        <w:bottom w:val="none" w:sz="0" w:space="0" w:color="auto"/>
        <w:right w:val="none" w:sz="0" w:space="0" w:color="auto"/>
      </w:divBdr>
    </w:div>
    <w:div w:id="758598708">
      <w:bodyDiv w:val="1"/>
      <w:marLeft w:val="0"/>
      <w:marRight w:val="0"/>
      <w:marTop w:val="0"/>
      <w:marBottom w:val="0"/>
      <w:divBdr>
        <w:top w:val="none" w:sz="0" w:space="0" w:color="auto"/>
        <w:left w:val="none" w:sz="0" w:space="0" w:color="auto"/>
        <w:bottom w:val="none" w:sz="0" w:space="0" w:color="auto"/>
        <w:right w:val="none" w:sz="0" w:space="0" w:color="auto"/>
      </w:divBdr>
    </w:div>
    <w:div w:id="759526839">
      <w:bodyDiv w:val="1"/>
      <w:marLeft w:val="0"/>
      <w:marRight w:val="0"/>
      <w:marTop w:val="0"/>
      <w:marBottom w:val="0"/>
      <w:divBdr>
        <w:top w:val="none" w:sz="0" w:space="0" w:color="auto"/>
        <w:left w:val="none" w:sz="0" w:space="0" w:color="auto"/>
        <w:bottom w:val="none" w:sz="0" w:space="0" w:color="auto"/>
        <w:right w:val="none" w:sz="0" w:space="0" w:color="auto"/>
      </w:divBdr>
    </w:div>
    <w:div w:id="762142712">
      <w:bodyDiv w:val="1"/>
      <w:marLeft w:val="0"/>
      <w:marRight w:val="0"/>
      <w:marTop w:val="0"/>
      <w:marBottom w:val="0"/>
      <w:divBdr>
        <w:top w:val="none" w:sz="0" w:space="0" w:color="auto"/>
        <w:left w:val="none" w:sz="0" w:space="0" w:color="auto"/>
        <w:bottom w:val="none" w:sz="0" w:space="0" w:color="auto"/>
        <w:right w:val="none" w:sz="0" w:space="0" w:color="auto"/>
      </w:divBdr>
    </w:div>
    <w:div w:id="767695707">
      <w:bodyDiv w:val="1"/>
      <w:marLeft w:val="0"/>
      <w:marRight w:val="0"/>
      <w:marTop w:val="0"/>
      <w:marBottom w:val="0"/>
      <w:divBdr>
        <w:top w:val="none" w:sz="0" w:space="0" w:color="auto"/>
        <w:left w:val="none" w:sz="0" w:space="0" w:color="auto"/>
        <w:bottom w:val="none" w:sz="0" w:space="0" w:color="auto"/>
        <w:right w:val="none" w:sz="0" w:space="0" w:color="auto"/>
      </w:divBdr>
    </w:div>
    <w:div w:id="776750483">
      <w:bodyDiv w:val="1"/>
      <w:marLeft w:val="0"/>
      <w:marRight w:val="0"/>
      <w:marTop w:val="0"/>
      <w:marBottom w:val="0"/>
      <w:divBdr>
        <w:top w:val="none" w:sz="0" w:space="0" w:color="auto"/>
        <w:left w:val="none" w:sz="0" w:space="0" w:color="auto"/>
        <w:bottom w:val="none" w:sz="0" w:space="0" w:color="auto"/>
        <w:right w:val="none" w:sz="0" w:space="0" w:color="auto"/>
      </w:divBdr>
    </w:div>
    <w:div w:id="777606635">
      <w:bodyDiv w:val="1"/>
      <w:marLeft w:val="0"/>
      <w:marRight w:val="0"/>
      <w:marTop w:val="0"/>
      <w:marBottom w:val="0"/>
      <w:divBdr>
        <w:top w:val="none" w:sz="0" w:space="0" w:color="auto"/>
        <w:left w:val="none" w:sz="0" w:space="0" w:color="auto"/>
        <w:bottom w:val="none" w:sz="0" w:space="0" w:color="auto"/>
        <w:right w:val="none" w:sz="0" w:space="0" w:color="auto"/>
      </w:divBdr>
    </w:div>
    <w:div w:id="781924024">
      <w:bodyDiv w:val="1"/>
      <w:marLeft w:val="0"/>
      <w:marRight w:val="0"/>
      <w:marTop w:val="0"/>
      <w:marBottom w:val="0"/>
      <w:divBdr>
        <w:top w:val="none" w:sz="0" w:space="0" w:color="auto"/>
        <w:left w:val="none" w:sz="0" w:space="0" w:color="auto"/>
        <w:bottom w:val="none" w:sz="0" w:space="0" w:color="auto"/>
        <w:right w:val="none" w:sz="0" w:space="0" w:color="auto"/>
      </w:divBdr>
    </w:div>
    <w:div w:id="782648125">
      <w:bodyDiv w:val="1"/>
      <w:marLeft w:val="0"/>
      <w:marRight w:val="0"/>
      <w:marTop w:val="0"/>
      <w:marBottom w:val="0"/>
      <w:divBdr>
        <w:top w:val="none" w:sz="0" w:space="0" w:color="auto"/>
        <w:left w:val="none" w:sz="0" w:space="0" w:color="auto"/>
        <w:bottom w:val="none" w:sz="0" w:space="0" w:color="auto"/>
        <w:right w:val="none" w:sz="0" w:space="0" w:color="auto"/>
      </w:divBdr>
    </w:div>
    <w:div w:id="787042250">
      <w:bodyDiv w:val="1"/>
      <w:marLeft w:val="0"/>
      <w:marRight w:val="0"/>
      <w:marTop w:val="0"/>
      <w:marBottom w:val="0"/>
      <w:divBdr>
        <w:top w:val="none" w:sz="0" w:space="0" w:color="auto"/>
        <w:left w:val="none" w:sz="0" w:space="0" w:color="auto"/>
        <w:bottom w:val="none" w:sz="0" w:space="0" w:color="auto"/>
        <w:right w:val="none" w:sz="0" w:space="0" w:color="auto"/>
      </w:divBdr>
    </w:div>
    <w:div w:id="789518047">
      <w:bodyDiv w:val="1"/>
      <w:marLeft w:val="0"/>
      <w:marRight w:val="0"/>
      <w:marTop w:val="0"/>
      <w:marBottom w:val="0"/>
      <w:divBdr>
        <w:top w:val="none" w:sz="0" w:space="0" w:color="auto"/>
        <w:left w:val="none" w:sz="0" w:space="0" w:color="auto"/>
        <w:bottom w:val="none" w:sz="0" w:space="0" w:color="auto"/>
        <w:right w:val="none" w:sz="0" w:space="0" w:color="auto"/>
      </w:divBdr>
    </w:div>
    <w:div w:id="791629407">
      <w:bodyDiv w:val="1"/>
      <w:marLeft w:val="0"/>
      <w:marRight w:val="0"/>
      <w:marTop w:val="0"/>
      <w:marBottom w:val="0"/>
      <w:divBdr>
        <w:top w:val="none" w:sz="0" w:space="0" w:color="auto"/>
        <w:left w:val="none" w:sz="0" w:space="0" w:color="auto"/>
        <w:bottom w:val="none" w:sz="0" w:space="0" w:color="auto"/>
        <w:right w:val="none" w:sz="0" w:space="0" w:color="auto"/>
      </w:divBdr>
    </w:div>
    <w:div w:id="799610156">
      <w:bodyDiv w:val="1"/>
      <w:marLeft w:val="0"/>
      <w:marRight w:val="0"/>
      <w:marTop w:val="0"/>
      <w:marBottom w:val="0"/>
      <w:divBdr>
        <w:top w:val="none" w:sz="0" w:space="0" w:color="auto"/>
        <w:left w:val="none" w:sz="0" w:space="0" w:color="auto"/>
        <w:bottom w:val="none" w:sz="0" w:space="0" w:color="auto"/>
        <w:right w:val="none" w:sz="0" w:space="0" w:color="auto"/>
      </w:divBdr>
    </w:div>
    <w:div w:id="802499656">
      <w:bodyDiv w:val="1"/>
      <w:marLeft w:val="0"/>
      <w:marRight w:val="0"/>
      <w:marTop w:val="0"/>
      <w:marBottom w:val="0"/>
      <w:divBdr>
        <w:top w:val="none" w:sz="0" w:space="0" w:color="auto"/>
        <w:left w:val="none" w:sz="0" w:space="0" w:color="auto"/>
        <w:bottom w:val="none" w:sz="0" w:space="0" w:color="auto"/>
        <w:right w:val="none" w:sz="0" w:space="0" w:color="auto"/>
      </w:divBdr>
    </w:div>
    <w:div w:id="814221040">
      <w:bodyDiv w:val="1"/>
      <w:marLeft w:val="0"/>
      <w:marRight w:val="0"/>
      <w:marTop w:val="0"/>
      <w:marBottom w:val="0"/>
      <w:divBdr>
        <w:top w:val="none" w:sz="0" w:space="0" w:color="auto"/>
        <w:left w:val="none" w:sz="0" w:space="0" w:color="auto"/>
        <w:bottom w:val="none" w:sz="0" w:space="0" w:color="auto"/>
        <w:right w:val="none" w:sz="0" w:space="0" w:color="auto"/>
      </w:divBdr>
    </w:div>
    <w:div w:id="823013182">
      <w:bodyDiv w:val="1"/>
      <w:marLeft w:val="0"/>
      <w:marRight w:val="0"/>
      <w:marTop w:val="0"/>
      <w:marBottom w:val="0"/>
      <w:divBdr>
        <w:top w:val="none" w:sz="0" w:space="0" w:color="auto"/>
        <w:left w:val="none" w:sz="0" w:space="0" w:color="auto"/>
        <w:bottom w:val="none" w:sz="0" w:space="0" w:color="auto"/>
        <w:right w:val="none" w:sz="0" w:space="0" w:color="auto"/>
      </w:divBdr>
    </w:div>
    <w:div w:id="824862109">
      <w:bodyDiv w:val="1"/>
      <w:marLeft w:val="0"/>
      <w:marRight w:val="0"/>
      <w:marTop w:val="0"/>
      <w:marBottom w:val="0"/>
      <w:divBdr>
        <w:top w:val="none" w:sz="0" w:space="0" w:color="auto"/>
        <w:left w:val="none" w:sz="0" w:space="0" w:color="auto"/>
        <w:bottom w:val="none" w:sz="0" w:space="0" w:color="auto"/>
        <w:right w:val="none" w:sz="0" w:space="0" w:color="auto"/>
      </w:divBdr>
    </w:div>
    <w:div w:id="824904557">
      <w:bodyDiv w:val="1"/>
      <w:marLeft w:val="0"/>
      <w:marRight w:val="0"/>
      <w:marTop w:val="0"/>
      <w:marBottom w:val="0"/>
      <w:divBdr>
        <w:top w:val="none" w:sz="0" w:space="0" w:color="auto"/>
        <w:left w:val="none" w:sz="0" w:space="0" w:color="auto"/>
        <w:bottom w:val="none" w:sz="0" w:space="0" w:color="auto"/>
        <w:right w:val="none" w:sz="0" w:space="0" w:color="auto"/>
      </w:divBdr>
    </w:div>
    <w:div w:id="831722143">
      <w:bodyDiv w:val="1"/>
      <w:marLeft w:val="0"/>
      <w:marRight w:val="0"/>
      <w:marTop w:val="0"/>
      <w:marBottom w:val="0"/>
      <w:divBdr>
        <w:top w:val="none" w:sz="0" w:space="0" w:color="auto"/>
        <w:left w:val="none" w:sz="0" w:space="0" w:color="auto"/>
        <w:bottom w:val="none" w:sz="0" w:space="0" w:color="auto"/>
        <w:right w:val="none" w:sz="0" w:space="0" w:color="auto"/>
      </w:divBdr>
    </w:div>
    <w:div w:id="837617765">
      <w:bodyDiv w:val="1"/>
      <w:marLeft w:val="0"/>
      <w:marRight w:val="0"/>
      <w:marTop w:val="0"/>
      <w:marBottom w:val="0"/>
      <w:divBdr>
        <w:top w:val="none" w:sz="0" w:space="0" w:color="auto"/>
        <w:left w:val="none" w:sz="0" w:space="0" w:color="auto"/>
        <w:bottom w:val="none" w:sz="0" w:space="0" w:color="auto"/>
        <w:right w:val="none" w:sz="0" w:space="0" w:color="auto"/>
      </w:divBdr>
    </w:div>
    <w:div w:id="839975062">
      <w:bodyDiv w:val="1"/>
      <w:marLeft w:val="0"/>
      <w:marRight w:val="0"/>
      <w:marTop w:val="0"/>
      <w:marBottom w:val="0"/>
      <w:divBdr>
        <w:top w:val="none" w:sz="0" w:space="0" w:color="auto"/>
        <w:left w:val="none" w:sz="0" w:space="0" w:color="auto"/>
        <w:bottom w:val="none" w:sz="0" w:space="0" w:color="auto"/>
        <w:right w:val="none" w:sz="0" w:space="0" w:color="auto"/>
      </w:divBdr>
    </w:div>
    <w:div w:id="850871352">
      <w:bodyDiv w:val="1"/>
      <w:marLeft w:val="0"/>
      <w:marRight w:val="0"/>
      <w:marTop w:val="0"/>
      <w:marBottom w:val="0"/>
      <w:divBdr>
        <w:top w:val="none" w:sz="0" w:space="0" w:color="auto"/>
        <w:left w:val="none" w:sz="0" w:space="0" w:color="auto"/>
        <w:bottom w:val="none" w:sz="0" w:space="0" w:color="auto"/>
        <w:right w:val="none" w:sz="0" w:space="0" w:color="auto"/>
      </w:divBdr>
    </w:div>
    <w:div w:id="854686317">
      <w:bodyDiv w:val="1"/>
      <w:marLeft w:val="0"/>
      <w:marRight w:val="0"/>
      <w:marTop w:val="0"/>
      <w:marBottom w:val="0"/>
      <w:divBdr>
        <w:top w:val="none" w:sz="0" w:space="0" w:color="auto"/>
        <w:left w:val="none" w:sz="0" w:space="0" w:color="auto"/>
        <w:bottom w:val="none" w:sz="0" w:space="0" w:color="auto"/>
        <w:right w:val="none" w:sz="0" w:space="0" w:color="auto"/>
      </w:divBdr>
    </w:div>
    <w:div w:id="861481453">
      <w:bodyDiv w:val="1"/>
      <w:marLeft w:val="0"/>
      <w:marRight w:val="0"/>
      <w:marTop w:val="0"/>
      <w:marBottom w:val="0"/>
      <w:divBdr>
        <w:top w:val="none" w:sz="0" w:space="0" w:color="auto"/>
        <w:left w:val="none" w:sz="0" w:space="0" w:color="auto"/>
        <w:bottom w:val="none" w:sz="0" w:space="0" w:color="auto"/>
        <w:right w:val="none" w:sz="0" w:space="0" w:color="auto"/>
      </w:divBdr>
    </w:div>
    <w:div w:id="861675543">
      <w:bodyDiv w:val="1"/>
      <w:marLeft w:val="0"/>
      <w:marRight w:val="0"/>
      <w:marTop w:val="0"/>
      <w:marBottom w:val="0"/>
      <w:divBdr>
        <w:top w:val="none" w:sz="0" w:space="0" w:color="auto"/>
        <w:left w:val="none" w:sz="0" w:space="0" w:color="auto"/>
        <w:bottom w:val="none" w:sz="0" w:space="0" w:color="auto"/>
        <w:right w:val="none" w:sz="0" w:space="0" w:color="auto"/>
      </w:divBdr>
    </w:div>
    <w:div w:id="862598444">
      <w:bodyDiv w:val="1"/>
      <w:marLeft w:val="0"/>
      <w:marRight w:val="0"/>
      <w:marTop w:val="0"/>
      <w:marBottom w:val="0"/>
      <w:divBdr>
        <w:top w:val="none" w:sz="0" w:space="0" w:color="auto"/>
        <w:left w:val="none" w:sz="0" w:space="0" w:color="auto"/>
        <w:bottom w:val="none" w:sz="0" w:space="0" w:color="auto"/>
        <w:right w:val="none" w:sz="0" w:space="0" w:color="auto"/>
      </w:divBdr>
    </w:div>
    <w:div w:id="872040537">
      <w:bodyDiv w:val="1"/>
      <w:marLeft w:val="0"/>
      <w:marRight w:val="0"/>
      <w:marTop w:val="0"/>
      <w:marBottom w:val="0"/>
      <w:divBdr>
        <w:top w:val="none" w:sz="0" w:space="0" w:color="auto"/>
        <w:left w:val="none" w:sz="0" w:space="0" w:color="auto"/>
        <w:bottom w:val="none" w:sz="0" w:space="0" w:color="auto"/>
        <w:right w:val="none" w:sz="0" w:space="0" w:color="auto"/>
      </w:divBdr>
    </w:div>
    <w:div w:id="874468010">
      <w:bodyDiv w:val="1"/>
      <w:marLeft w:val="0"/>
      <w:marRight w:val="0"/>
      <w:marTop w:val="0"/>
      <w:marBottom w:val="0"/>
      <w:divBdr>
        <w:top w:val="none" w:sz="0" w:space="0" w:color="auto"/>
        <w:left w:val="none" w:sz="0" w:space="0" w:color="auto"/>
        <w:bottom w:val="none" w:sz="0" w:space="0" w:color="auto"/>
        <w:right w:val="none" w:sz="0" w:space="0" w:color="auto"/>
      </w:divBdr>
    </w:div>
    <w:div w:id="874997776">
      <w:bodyDiv w:val="1"/>
      <w:marLeft w:val="0"/>
      <w:marRight w:val="0"/>
      <w:marTop w:val="0"/>
      <w:marBottom w:val="0"/>
      <w:divBdr>
        <w:top w:val="none" w:sz="0" w:space="0" w:color="auto"/>
        <w:left w:val="none" w:sz="0" w:space="0" w:color="auto"/>
        <w:bottom w:val="none" w:sz="0" w:space="0" w:color="auto"/>
        <w:right w:val="none" w:sz="0" w:space="0" w:color="auto"/>
      </w:divBdr>
    </w:div>
    <w:div w:id="878129160">
      <w:bodyDiv w:val="1"/>
      <w:marLeft w:val="0"/>
      <w:marRight w:val="0"/>
      <w:marTop w:val="0"/>
      <w:marBottom w:val="0"/>
      <w:divBdr>
        <w:top w:val="none" w:sz="0" w:space="0" w:color="auto"/>
        <w:left w:val="none" w:sz="0" w:space="0" w:color="auto"/>
        <w:bottom w:val="none" w:sz="0" w:space="0" w:color="auto"/>
        <w:right w:val="none" w:sz="0" w:space="0" w:color="auto"/>
      </w:divBdr>
    </w:div>
    <w:div w:id="885406786">
      <w:bodyDiv w:val="1"/>
      <w:marLeft w:val="0"/>
      <w:marRight w:val="0"/>
      <w:marTop w:val="0"/>
      <w:marBottom w:val="0"/>
      <w:divBdr>
        <w:top w:val="none" w:sz="0" w:space="0" w:color="auto"/>
        <w:left w:val="none" w:sz="0" w:space="0" w:color="auto"/>
        <w:bottom w:val="none" w:sz="0" w:space="0" w:color="auto"/>
        <w:right w:val="none" w:sz="0" w:space="0" w:color="auto"/>
      </w:divBdr>
    </w:div>
    <w:div w:id="887227171">
      <w:bodyDiv w:val="1"/>
      <w:marLeft w:val="0"/>
      <w:marRight w:val="0"/>
      <w:marTop w:val="0"/>
      <w:marBottom w:val="0"/>
      <w:divBdr>
        <w:top w:val="none" w:sz="0" w:space="0" w:color="auto"/>
        <w:left w:val="none" w:sz="0" w:space="0" w:color="auto"/>
        <w:bottom w:val="none" w:sz="0" w:space="0" w:color="auto"/>
        <w:right w:val="none" w:sz="0" w:space="0" w:color="auto"/>
      </w:divBdr>
    </w:div>
    <w:div w:id="894313158">
      <w:bodyDiv w:val="1"/>
      <w:marLeft w:val="0"/>
      <w:marRight w:val="0"/>
      <w:marTop w:val="0"/>
      <w:marBottom w:val="0"/>
      <w:divBdr>
        <w:top w:val="none" w:sz="0" w:space="0" w:color="auto"/>
        <w:left w:val="none" w:sz="0" w:space="0" w:color="auto"/>
        <w:bottom w:val="none" w:sz="0" w:space="0" w:color="auto"/>
        <w:right w:val="none" w:sz="0" w:space="0" w:color="auto"/>
      </w:divBdr>
    </w:div>
    <w:div w:id="897977483">
      <w:bodyDiv w:val="1"/>
      <w:marLeft w:val="0"/>
      <w:marRight w:val="0"/>
      <w:marTop w:val="0"/>
      <w:marBottom w:val="0"/>
      <w:divBdr>
        <w:top w:val="none" w:sz="0" w:space="0" w:color="auto"/>
        <w:left w:val="none" w:sz="0" w:space="0" w:color="auto"/>
        <w:bottom w:val="none" w:sz="0" w:space="0" w:color="auto"/>
        <w:right w:val="none" w:sz="0" w:space="0" w:color="auto"/>
      </w:divBdr>
    </w:div>
    <w:div w:id="903221383">
      <w:bodyDiv w:val="1"/>
      <w:marLeft w:val="0"/>
      <w:marRight w:val="0"/>
      <w:marTop w:val="0"/>
      <w:marBottom w:val="0"/>
      <w:divBdr>
        <w:top w:val="none" w:sz="0" w:space="0" w:color="auto"/>
        <w:left w:val="none" w:sz="0" w:space="0" w:color="auto"/>
        <w:bottom w:val="none" w:sz="0" w:space="0" w:color="auto"/>
        <w:right w:val="none" w:sz="0" w:space="0" w:color="auto"/>
      </w:divBdr>
    </w:div>
    <w:div w:id="904411538">
      <w:bodyDiv w:val="1"/>
      <w:marLeft w:val="0"/>
      <w:marRight w:val="0"/>
      <w:marTop w:val="0"/>
      <w:marBottom w:val="0"/>
      <w:divBdr>
        <w:top w:val="none" w:sz="0" w:space="0" w:color="auto"/>
        <w:left w:val="none" w:sz="0" w:space="0" w:color="auto"/>
        <w:bottom w:val="none" w:sz="0" w:space="0" w:color="auto"/>
        <w:right w:val="none" w:sz="0" w:space="0" w:color="auto"/>
      </w:divBdr>
    </w:div>
    <w:div w:id="905606331">
      <w:bodyDiv w:val="1"/>
      <w:marLeft w:val="0"/>
      <w:marRight w:val="0"/>
      <w:marTop w:val="0"/>
      <w:marBottom w:val="0"/>
      <w:divBdr>
        <w:top w:val="none" w:sz="0" w:space="0" w:color="auto"/>
        <w:left w:val="none" w:sz="0" w:space="0" w:color="auto"/>
        <w:bottom w:val="none" w:sz="0" w:space="0" w:color="auto"/>
        <w:right w:val="none" w:sz="0" w:space="0" w:color="auto"/>
      </w:divBdr>
    </w:div>
    <w:div w:id="908610364">
      <w:bodyDiv w:val="1"/>
      <w:marLeft w:val="0"/>
      <w:marRight w:val="0"/>
      <w:marTop w:val="0"/>
      <w:marBottom w:val="0"/>
      <w:divBdr>
        <w:top w:val="none" w:sz="0" w:space="0" w:color="auto"/>
        <w:left w:val="none" w:sz="0" w:space="0" w:color="auto"/>
        <w:bottom w:val="none" w:sz="0" w:space="0" w:color="auto"/>
        <w:right w:val="none" w:sz="0" w:space="0" w:color="auto"/>
      </w:divBdr>
    </w:div>
    <w:div w:id="920875215">
      <w:bodyDiv w:val="1"/>
      <w:marLeft w:val="0"/>
      <w:marRight w:val="0"/>
      <w:marTop w:val="0"/>
      <w:marBottom w:val="0"/>
      <w:divBdr>
        <w:top w:val="none" w:sz="0" w:space="0" w:color="auto"/>
        <w:left w:val="none" w:sz="0" w:space="0" w:color="auto"/>
        <w:bottom w:val="none" w:sz="0" w:space="0" w:color="auto"/>
        <w:right w:val="none" w:sz="0" w:space="0" w:color="auto"/>
      </w:divBdr>
    </w:div>
    <w:div w:id="921837511">
      <w:bodyDiv w:val="1"/>
      <w:marLeft w:val="0"/>
      <w:marRight w:val="0"/>
      <w:marTop w:val="0"/>
      <w:marBottom w:val="0"/>
      <w:divBdr>
        <w:top w:val="none" w:sz="0" w:space="0" w:color="auto"/>
        <w:left w:val="none" w:sz="0" w:space="0" w:color="auto"/>
        <w:bottom w:val="none" w:sz="0" w:space="0" w:color="auto"/>
        <w:right w:val="none" w:sz="0" w:space="0" w:color="auto"/>
      </w:divBdr>
    </w:div>
    <w:div w:id="922683283">
      <w:bodyDiv w:val="1"/>
      <w:marLeft w:val="0"/>
      <w:marRight w:val="0"/>
      <w:marTop w:val="0"/>
      <w:marBottom w:val="0"/>
      <w:divBdr>
        <w:top w:val="none" w:sz="0" w:space="0" w:color="auto"/>
        <w:left w:val="none" w:sz="0" w:space="0" w:color="auto"/>
        <w:bottom w:val="none" w:sz="0" w:space="0" w:color="auto"/>
        <w:right w:val="none" w:sz="0" w:space="0" w:color="auto"/>
      </w:divBdr>
    </w:div>
    <w:div w:id="925304651">
      <w:bodyDiv w:val="1"/>
      <w:marLeft w:val="0"/>
      <w:marRight w:val="0"/>
      <w:marTop w:val="0"/>
      <w:marBottom w:val="0"/>
      <w:divBdr>
        <w:top w:val="none" w:sz="0" w:space="0" w:color="auto"/>
        <w:left w:val="none" w:sz="0" w:space="0" w:color="auto"/>
        <w:bottom w:val="none" w:sz="0" w:space="0" w:color="auto"/>
        <w:right w:val="none" w:sz="0" w:space="0" w:color="auto"/>
      </w:divBdr>
    </w:div>
    <w:div w:id="931933438">
      <w:bodyDiv w:val="1"/>
      <w:marLeft w:val="0"/>
      <w:marRight w:val="0"/>
      <w:marTop w:val="0"/>
      <w:marBottom w:val="0"/>
      <w:divBdr>
        <w:top w:val="none" w:sz="0" w:space="0" w:color="auto"/>
        <w:left w:val="none" w:sz="0" w:space="0" w:color="auto"/>
        <w:bottom w:val="none" w:sz="0" w:space="0" w:color="auto"/>
        <w:right w:val="none" w:sz="0" w:space="0" w:color="auto"/>
      </w:divBdr>
    </w:div>
    <w:div w:id="937058737">
      <w:bodyDiv w:val="1"/>
      <w:marLeft w:val="0"/>
      <w:marRight w:val="0"/>
      <w:marTop w:val="0"/>
      <w:marBottom w:val="0"/>
      <w:divBdr>
        <w:top w:val="none" w:sz="0" w:space="0" w:color="auto"/>
        <w:left w:val="none" w:sz="0" w:space="0" w:color="auto"/>
        <w:bottom w:val="none" w:sz="0" w:space="0" w:color="auto"/>
        <w:right w:val="none" w:sz="0" w:space="0" w:color="auto"/>
      </w:divBdr>
    </w:div>
    <w:div w:id="938755108">
      <w:bodyDiv w:val="1"/>
      <w:marLeft w:val="0"/>
      <w:marRight w:val="0"/>
      <w:marTop w:val="0"/>
      <w:marBottom w:val="0"/>
      <w:divBdr>
        <w:top w:val="none" w:sz="0" w:space="0" w:color="auto"/>
        <w:left w:val="none" w:sz="0" w:space="0" w:color="auto"/>
        <w:bottom w:val="none" w:sz="0" w:space="0" w:color="auto"/>
        <w:right w:val="none" w:sz="0" w:space="0" w:color="auto"/>
      </w:divBdr>
    </w:div>
    <w:div w:id="943685353">
      <w:bodyDiv w:val="1"/>
      <w:marLeft w:val="0"/>
      <w:marRight w:val="0"/>
      <w:marTop w:val="0"/>
      <w:marBottom w:val="0"/>
      <w:divBdr>
        <w:top w:val="none" w:sz="0" w:space="0" w:color="auto"/>
        <w:left w:val="none" w:sz="0" w:space="0" w:color="auto"/>
        <w:bottom w:val="none" w:sz="0" w:space="0" w:color="auto"/>
        <w:right w:val="none" w:sz="0" w:space="0" w:color="auto"/>
      </w:divBdr>
    </w:div>
    <w:div w:id="944187909">
      <w:bodyDiv w:val="1"/>
      <w:marLeft w:val="0"/>
      <w:marRight w:val="0"/>
      <w:marTop w:val="0"/>
      <w:marBottom w:val="0"/>
      <w:divBdr>
        <w:top w:val="none" w:sz="0" w:space="0" w:color="auto"/>
        <w:left w:val="none" w:sz="0" w:space="0" w:color="auto"/>
        <w:bottom w:val="none" w:sz="0" w:space="0" w:color="auto"/>
        <w:right w:val="none" w:sz="0" w:space="0" w:color="auto"/>
      </w:divBdr>
    </w:div>
    <w:div w:id="951282164">
      <w:bodyDiv w:val="1"/>
      <w:marLeft w:val="0"/>
      <w:marRight w:val="0"/>
      <w:marTop w:val="0"/>
      <w:marBottom w:val="0"/>
      <w:divBdr>
        <w:top w:val="none" w:sz="0" w:space="0" w:color="auto"/>
        <w:left w:val="none" w:sz="0" w:space="0" w:color="auto"/>
        <w:bottom w:val="none" w:sz="0" w:space="0" w:color="auto"/>
        <w:right w:val="none" w:sz="0" w:space="0" w:color="auto"/>
      </w:divBdr>
    </w:div>
    <w:div w:id="957105065">
      <w:bodyDiv w:val="1"/>
      <w:marLeft w:val="0"/>
      <w:marRight w:val="0"/>
      <w:marTop w:val="0"/>
      <w:marBottom w:val="0"/>
      <w:divBdr>
        <w:top w:val="none" w:sz="0" w:space="0" w:color="auto"/>
        <w:left w:val="none" w:sz="0" w:space="0" w:color="auto"/>
        <w:bottom w:val="none" w:sz="0" w:space="0" w:color="auto"/>
        <w:right w:val="none" w:sz="0" w:space="0" w:color="auto"/>
      </w:divBdr>
    </w:div>
    <w:div w:id="957564718">
      <w:bodyDiv w:val="1"/>
      <w:marLeft w:val="0"/>
      <w:marRight w:val="0"/>
      <w:marTop w:val="0"/>
      <w:marBottom w:val="0"/>
      <w:divBdr>
        <w:top w:val="none" w:sz="0" w:space="0" w:color="auto"/>
        <w:left w:val="none" w:sz="0" w:space="0" w:color="auto"/>
        <w:bottom w:val="none" w:sz="0" w:space="0" w:color="auto"/>
        <w:right w:val="none" w:sz="0" w:space="0" w:color="auto"/>
      </w:divBdr>
    </w:div>
    <w:div w:id="964966891">
      <w:bodyDiv w:val="1"/>
      <w:marLeft w:val="0"/>
      <w:marRight w:val="0"/>
      <w:marTop w:val="0"/>
      <w:marBottom w:val="0"/>
      <w:divBdr>
        <w:top w:val="none" w:sz="0" w:space="0" w:color="auto"/>
        <w:left w:val="none" w:sz="0" w:space="0" w:color="auto"/>
        <w:bottom w:val="none" w:sz="0" w:space="0" w:color="auto"/>
        <w:right w:val="none" w:sz="0" w:space="0" w:color="auto"/>
      </w:divBdr>
    </w:div>
    <w:div w:id="972516349">
      <w:bodyDiv w:val="1"/>
      <w:marLeft w:val="0"/>
      <w:marRight w:val="0"/>
      <w:marTop w:val="0"/>
      <w:marBottom w:val="0"/>
      <w:divBdr>
        <w:top w:val="none" w:sz="0" w:space="0" w:color="auto"/>
        <w:left w:val="none" w:sz="0" w:space="0" w:color="auto"/>
        <w:bottom w:val="none" w:sz="0" w:space="0" w:color="auto"/>
        <w:right w:val="none" w:sz="0" w:space="0" w:color="auto"/>
      </w:divBdr>
    </w:div>
    <w:div w:id="988902820">
      <w:bodyDiv w:val="1"/>
      <w:marLeft w:val="0"/>
      <w:marRight w:val="0"/>
      <w:marTop w:val="0"/>
      <w:marBottom w:val="0"/>
      <w:divBdr>
        <w:top w:val="none" w:sz="0" w:space="0" w:color="auto"/>
        <w:left w:val="none" w:sz="0" w:space="0" w:color="auto"/>
        <w:bottom w:val="none" w:sz="0" w:space="0" w:color="auto"/>
        <w:right w:val="none" w:sz="0" w:space="0" w:color="auto"/>
      </w:divBdr>
    </w:div>
    <w:div w:id="991132505">
      <w:bodyDiv w:val="1"/>
      <w:marLeft w:val="0"/>
      <w:marRight w:val="0"/>
      <w:marTop w:val="0"/>
      <w:marBottom w:val="0"/>
      <w:divBdr>
        <w:top w:val="none" w:sz="0" w:space="0" w:color="auto"/>
        <w:left w:val="none" w:sz="0" w:space="0" w:color="auto"/>
        <w:bottom w:val="none" w:sz="0" w:space="0" w:color="auto"/>
        <w:right w:val="none" w:sz="0" w:space="0" w:color="auto"/>
      </w:divBdr>
    </w:div>
    <w:div w:id="993293367">
      <w:bodyDiv w:val="1"/>
      <w:marLeft w:val="0"/>
      <w:marRight w:val="0"/>
      <w:marTop w:val="0"/>
      <w:marBottom w:val="0"/>
      <w:divBdr>
        <w:top w:val="none" w:sz="0" w:space="0" w:color="auto"/>
        <w:left w:val="none" w:sz="0" w:space="0" w:color="auto"/>
        <w:bottom w:val="none" w:sz="0" w:space="0" w:color="auto"/>
        <w:right w:val="none" w:sz="0" w:space="0" w:color="auto"/>
      </w:divBdr>
    </w:div>
    <w:div w:id="994651894">
      <w:bodyDiv w:val="1"/>
      <w:marLeft w:val="0"/>
      <w:marRight w:val="0"/>
      <w:marTop w:val="0"/>
      <w:marBottom w:val="0"/>
      <w:divBdr>
        <w:top w:val="none" w:sz="0" w:space="0" w:color="auto"/>
        <w:left w:val="none" w:sz="0" w:space="0" w:color="auto"/>
        <w:bottom w:val="none" w:sz="0" w:space="0" w:color="auto"/>
        <w:right w:val="none" w:sz="0" w:space="0" w:color="auto"/>
      </w:divBdr>
    </w:div>
    <w:div w:id="995691866">
      <w:bodyDiv w:val="1"/>
      <w:marLeft w:val="0"/>
      <w:marRight w:val="0"/>
      <w:marTop w:val="0"/>
      <w:marBottom w:val="0"/>
      <w:divBdr>
        <w:top w:val="none" w:sz="0" w:space="0" w:color="auto"/>
        <w:left w:val="none" w:sz="0" w:space="0" w:color="auto"/>
        <w:bottom w:val="none" w:sz="0" w:space="0" w:color="auto"/>
        <w:right w:val="none" w:sz="0" w:space="0" w:color="auto"/>
      </w:divBdr>
    </w:div>
    <w:div w:id="996687488">
      <w:bodyDiv w:val="1"/>
      <w:marLeft w:val="0"/>
      <w:marRight w:val="0"/>
      <w:marTop w:val="0"/>
      <w:marBottom w:val="0"/>
      <w:divBdr>
        <w:top w:val="none" w:sz="0" w:space="0" w:color="auto"/>
        <w:left w:val="none" w:sz="0" w:space="0" w:color="auto"/>
        <w:bottom w:val="none" w:sz="0" w:space="0" w:color="auto"/>
        <w:right w:val="none" w:sz="0" w:space="0" w:color="auto"/>
      </w:divBdr>
    </w:div>
    <w:div w:id="997075206">
      <w:bodyDiv w:val="1"/>
      <w:marLeft w:val="0"/>
      <w:marRight w:val="0"/>
      <w:marTop w:val="0"/>
      <w:marBottom w:val="0"/>
      <w:divBdr>
        <w:top w:val="none" w:sz="0" w:space="0" w:color="auto"/>
        <w:left w:val="none" w:sz="0" w:space="0" w:color="auto"/>
        <w:bottom w:val="none" w:sz="0" w:space="0" w:color="auto"/>
        <w:right w:val="none" w:sz="0" w:space="0" w:color="auto"/>
      </w:divBdr>
    </w:div>
    <w:div w:id="1002927196">
      <w:bodyDiv w:val="1"/>
      <w:marLeft w:val="0"/>
      <w:marRight w:val="0"/>
      <w:marTop w:val="0"/>
      <w:marBottom w:val="0"/>
      <w:divBdr>
        <w:top w:val="none" w:sz="0" w:space="0" w:color="auto"/>
        <w:left w:val="none" w:sz="0" w:space="0" w:color="auto"/>
        <w:bottom w:val="none" w:sz="0" w:space="0" w:color="auto"/>
        <w:right w:val="none" w:sz="0" w:space="0" w:color="auto"/>
      </w:divBdr>
    </w:div>
    <w:div w:id="1018655868">
      <w:bodyDiv w:val="1"/>
      <w:marLeft w:val="0"/>
      <w:marRight w:val="0"/>
      <w:marTop w:val="0"/>
      <w:marBottom w:val="0"/>
      <w:divBdr>
        <w:top w:val="none" w:sz="0" w:space="0" w:color="auto"/>
        <w:left w:val="none" w:sz="0" w:space="0" w:color="auto"/>
        <w:bottom w:val="none" w:sz="0" w:space="0" w:color="auto"/>
        <w:right w:val="none" w:sz="0" w:space="0" w:color="auto"/>
      </w:divBdr>
    </w:div>
    <w:div w:id="1022702686">
      <w:bodyDiv w:val="1"/>
      <w:marLeft w:val="0"/>
      <w:marRight w:val="0"/>
      <w:marTop w:val="0"/>
      <w:marBottom w:val="0"/>
      <w:divBdr>
        <w:top w:val="none" w:sz="0" w:space="0" w:color="auto"/>
        <w:left w:val="none" w:sz="0" w:space="0" w:color="auto"/>
        <w:bottom w:val="none" w:sz="0" w:space="0" w:color="auto"/>
        <w:right w:val="none" w:sz="0" w:space="0" w:color="auto"/>
      </w:divBdr>
    </w:div>
    <w:div w:id="1045372039">
      <w:bodyDiv w:val="1"/>
      <w:marLeft w:val="0"/>
      <w:marRight w:val="0"/>
      <w:marTop w:val="0"/>
      <w:marBottom w:val="0"/>
      <w:divBdr>
        <w:top w:val="none" w:sz="0" w:space="0" w:color="auto"/>
        <w:left w:val="none" w:sz="0" w:space="0" w:color="auto"/>
        <w:bottom w:val="none" w:sz="0" w:space="0" w:color="auto"/>
        <w:right w:val="none" w:sz="0" w:space="0" w:color="auto"/>
      </w:divBdr>
    </w:div>
    <w:div w:id="1049188901">
      <w:bodyDiv w:val="1"/>
      <w:marLeft w:val="0"/>
      <w:marRight w:val="0"/>
      <w:marTop w:val="0"/>
      <w:marBottom w:val="0"/>
      <w:divBdr>
        <w:top w:val="none" w:sz="0" w:space="0" w:color="auto"/>
        <w:left w:val="none" w:sz="0" w:space="0" w:color="auto"/>
        <w:bottom w:val="none" w:sz="0" w:space="0" w:color="auto"/>
        <w:right w:val="none" w:sz="0" w:space="0" w:color="auto"/>
      </w:divBdr>
    </w:div>
    <w:div w:id="1055736872">
      <w:bodyDiv w:val="1"/>
      <w:marLeft w:val="0"/>
      <w:marRight w:val="0"/>
      <w:marTop w:val="0"/>
      <w:marBottom w:val="0"/>
      <w:divBdr>
        <w:top w:val="none" w:sz="0" w:space="0" w:color="auto"/>
        <w:left w:val="none" w:sz="0" w:space="0" w:color="auto"/>
        <w:bottom w:val="none" w:sz="0" w:space="0" w:color="auto"/>
        <w:right w:val="none" w:sz="0" w:space="0" w:color="auto"/>
      </w:divBdr>
    </w:div>
    <w:div w:id="1058556444">
      <w:bodyDiv w:val="1"/>
      <w:marLeft w:val="0"/>
      <w:marRight w:val="0"/>
      <w:marTop w:val="0"/>
      <w:marBottom w:val="0"/>
      <w:divBdr>
        <w:top w:val="none" w:sz="0" w:space="0" w:color="auto"/>
        <w:left w:val="none" w:sz="0" w:space="0" w:color="auto"/>
        <w:bottom w:val="none" w:sz="0" w:space="0" w:color="auto"/>
        <w:right w:val="none" w:sz="0" w:space="0" w:color="auto"/>
      </w:divBdr>
    </w:div>
    <w:div w:id="1067385519">
      <w:bodyDiv w:val="1"/>
      <w:marLeft w:val="0"/>
      <w:marRight w:val="0"/>
      <w:marTop w:val="0"/>
      <w:marBottom w:val="0"/>
      <w:divBdr>
        <w:top w:val="none" w:sz="0" w:space="0" w:color="auto"/>
        <w:left w:val="none" w:sz="0" w:space="0" w:color="auto"/>
        <w:bottom w:val="none" w:sz="0" w:space="0" w:color="auto"/>
        <w:right w:val="none" w:sz="0" w:space="0" w:color="auto"/>
      </w:divBdr>
    </w:div>
    <w:div w:id="1068499560">
      <w:bodyDiv w:val="1"/>
      <w:marLeft w:val="0"/>
      <w:marRight w:val="0"/>
      <w:marTop w:val="0"/>
      <w:marBottom w:val="0"/>
      <w:divBdr>
        <w:top w:val="none" w:sz="0" w:space="0" w:color="auto"/>
        <w:left w:val="none" w:sz="0" w:space="0" w:color="auto"/>
        <w:bottom w:val="none" w:sz="0" w:space="0" w:color="auto"/>
        <w:right w:val="none" w:sz="0" w:space="0" w:color="auto"/>
      </w:divBdr>
    </w:div>
    <w:div w:id="1069577244">
      <w:bodyDiv w:val="1"/>
      <w:marLeft w:val="0"/>
      <w:marRight w:val="0"/>
      <w:marTop w:val="0"/>
      <w:marBottom w:val="0"/>
      <w:divBdr>
        <w:top w:val="none" w:sz="0" w:space="0" w:color="auto"/>
        <w:left w:val="none" w:sz="0" w:space="0" w:color="auto"/>
        <w:bottom w:val="none" w:sz="0" w:space="0" w:color="auto"/>
        <w:right w:val="none" w:sz="0" w:space="0" w:color="auto"/>
      </w:divBdr>
    </w:div>
    <w:div w:id="1071855503">
      <w:bodyDiv w:val="1"/>
      <w:marLeft w:val="0"/>
      <w:marRight w:val="0"/>
      <w:marTop w:val="0"/>
      <w:marBottom w:val="0"/>
      <w:divBdr>
        <w:top w:val="none" w:sz="0" w:space="0" w:color="auto"/>
        <w:left w:val="none" w:sz="0" w:space="0" w:color="auto"/>
        <w:bottom w:val="none" w:sz="0" w:space="0" w:color="auto"/>
        <w:right w:val="none" w:sz="0" w:space="0" w:color="auto"/>
      </w:divBdr>
    </w:div>
    <w:div w:id="1072040192">
      <w:bodyDiv w:val="1"/>
      <w:marLeft w:val="0"/>
      <w:marRight w:val="0"/>
      <w:marTop w:val="0"/>
      <w:marBottom w:val="0"/>
      <w:divBdr>
        <w:top w:val="none" w:sz="0" w:space="0" w:color="auto"/>
        <w:left w:val="none" w:sz="0" w:space="0" w:color="auto"/>
        <w:bottom w:val="none" w:sz="0" w:space="0" w:color="auto"/>
        <w:right w:val="none" w:sz="0" w:space="0" w:color="auto"/>
      </w:divBdr>
    </w:div>
    <w:div w:id="1072316501">
      <w:bodyDiv w:val="1"/>
      <w:marLeft w:val="0"/>
      <w:marRight w:val="0"/>
      <w:marTop w:val="0"/>
      <w:marBottom w:val="0"/>
      <w:divBdr>
        <w:top w:val="none" w:sz="0" w:space="0" w:color="auto"/>
        <w:left w:val="none" w:sz="0" w:space="0" w:color="auto"/>
        <w:bottom w:val="none" w:sz="0" w:space="0" w:color="auto"/>
        <w:right w:val="none" w:sz="0" w:space="0" w:color="auto"/>
      </w:divBdr>
    </w:div>
    <w:div w:id="1077095845">
      <w:bodyDiv w:val="1"/>
      <w:marLeft w:val="0"/>
      <w:marRight w:val="0"/>
      <w:marTop w:val="0"/>
      <w:marBottom w:val="0"/>
      <w:divBdr>
        <w:top w:val="none" w:sz="0" w:space="0" w:color="auto"/>
        <w:left w:val="none" w:sz="0" w:space="0" w:color="auto"/>
        <w:bottom w:val="none" w:sz="0" w:space="0" w:color="auto"/>
        <w:right w:val="none" w:sz="0" w:space="0" w:color="auto"/>
      </w:divBdr>
    </w:div>
    <w:div w:id="1083841429">
      <w:bodyDiv w:val="1"/>
      <w:marLeft w:val="0"/>
      <w:marRight w:val="0"/>
      <w:marTop w:val="0"/>
      <w:marBottom w:val="0"/>
      <w:divBdr>
        <w:top w:val="none" w:sz="0" w:space="0" w:color="auto"/>
        <w:left w:val="none" w:sz="0" w:space="0" w:color="auto"/>
        <w:bottom w:val="none" w:sz="0" w:space="0" w:color="auto"/>
        <w:right w:val="none" w:sz="0" w:space="0" w:color="auto"/>
      </w:divBdr>
    </w:div>
    <w:div w:id="1091391630">
      <w:bodyDiv w:val="1"/>
      <w:marLeft w:val="0"/>
      <w:marRight w:val="0"/>
      <w:marTop w:val="0"/>
      <w:marBottom w:val="0"/>
      <w:divBdr>
        <w:top w:val="none" w:sz="0" w:space="0" w:color="auto"/>
        <w:left w:val="none" w:sz="0" w:space="0" w:color="auto"/>
        <w:bottom w:val="none" w:sz="0" w:space="0" w:color="auto"/>
        <w:right w:val="none" w:sz="0" w:space="0" w:color="auto"/>
      </w:divBdr>
    </w:div>
    <w:div w:id="1093747376">
      <w:bodyDiv w:val="1"/>
      <w:marLeft w:val="0"/>
      <w:marRight w:val="0"/>
      <w:marTop w:val="0"/>
      <w:marBottom w:val="0"/>
      <w:divBdr>
        <w:top w:val="none" w:sz="0" w:space="0" w:color="auto"/>
        <w:left w:val="none" w:sz="0" w:space="0" w:color="auto"/>
        <w:bottom w:val="none" w:sz="0" w:space="0" w:color="auto"/>
        <w:right w:val="none" w:sz="0" w:space="0" w:color="auto"/>
      </w:divBdr>
    </w:div>
    <w:div w:id="1102261594">
      <w:bodyDiv w:val="1"/>
      <w:marLeft w:val="0"/>
      <w:marRight w:val="0"/>
      <w:marTop w:val="0"/>
      <w:marBottom w:val="0"/>
      <w:divBdr>
        <w:top w:val="none" w:sz="0" w:space="0" w:color="auto"/>
        <w:left w:val="none" w:sz="0" w:space="0" w:color="auto"/>
        <w:bottom w:val="none" w:sz="0" w:space="0" w:color="auto"/>
        <w:right w:val="none" w:sz="0" w:space="0" w:color="auto"/>
      </w:divBdr>
    </w:div>
    <w:div w:id="1106536338">
      <w:bodyDiv w:val="1"/>
      <w:marLeft w:val="0"/>
      <w:marRight w:val="0"/>
      <w:marTop w:val="0"/>
      <w:marBottom w:val="0"/>
      <w:divBdr>
        <w:top w:val="none" w:sz="0" w:space="0" w:color="auto"/>
        <w:left w:val="none" w:sz="0" w:space="0" w:color="auto"/>
        <w:bottom w:val="none" w:sz="0" w:space="0" w:color="auto"/>
        <w:right w:val="none" w:sz="0" w:space="0" w:color="auto"/>
      </w:divBdr>
    </w:div>
    <w:div w:id="1112045120">
      <w:bodyDiv w:val="1"/>
      <w:marLeft w:val="0"/>
      <w:marRight w:val="0"/>
      <w:marTop w:val="0"/>
      <w:marBottom w:val="0"/>
      <w:divBdr>
        <w:top w:val="none" w:sz="0" w:space="0" w:color="auto"/>
        <w:left w:val="none" w:sz="0" w:space="0" w:color="auto"/>
        <w:bottom w:val="none" w:sz="0" w:space="0" w:color="auto"/>
        <w:right w:val="none" w:sz="0" w:space="0" w:color="auto"/>
      </w:divBdr>
    </w:div>
    <w:div w:id="1129402207">
      <w:bodyDiv w:val="1"/>
      <w:marLeft w:val="0"/>
      <w:marRight w:val="0"/>
      <w:marTop w:val="0"/>
      <w:marBottom w:val="0"/>
      <w:divBdr>
        <w:top w:val="none" w:sz="0" w:space="0" w:color="auto"/>
        <w:left w:val="none" w:sz="0" w:space="0" w:color="auto"/>
        <w:bottom w:val="none" w:sz="0" w:space="0" w:color="auto"/>
        <w:right w:val="none" w:sz="0" w:space="0" w:color="auto"/>
      </w:divBdr>
    </w:div>
    <w:div w:id="1148402111">
      <w:bodyDiv w:val="1"/>
      <w:marLeft w:val="0"/>
      <w:marRight w:val="0"/>
      <w:marTop w:val="0"/>
      <w:marBottom w:val="0"/>
      <w:divBdr>
        <w:top w:val="none" w:sz="0" w:space="0" w:color="auto"/>
        <w:left w:val="none" w:sz="0" w:space="0" w:color="auto"/>
        <w:bottom w:val="none" w:sz="0" w:space="0" w:color="auto"/>
        <w:right w:val="none" w:sz="0" w:space="0" w:color="auto"/>
      </w:divBdr>
    </w:div>
    <w:div w:id="1152791273">
      <w:bodyDiv w:val="1"/>
      <w:marLeft w:val="0"/>
      <w:marRight w:val="0"/>
      <w:marTop w:val="0"/>
      <w:marBottom w:val="0"/>
      <w:divBdr>
        <w:top w:val="none" w:sz="0" w:space="0" w:color="auto"/>
        <w:left w:val="none" w:sz="0" w:space="0" w:color="auto"/>
        <w:bottom w:val="none" w:sz="0" w:space="0" w:color="auto"/>
        <w:right w:val="none" w:sz="0" w:space="0" w:color="auto"/>
      </w:divBdr>
    </w:div>
    <w:div w:id="1161189889">
      <w:bodyDiv w:val="1"/>
      <w:marLeft w:val="0"/>
      <w:marRight w:val="0"/>
      <w:marTop w:val="0"/>
      <w:marBottom w:val="0"/>
      <w:divBdr>
        <w:top w:val="none" w:sz="0" w:space="0" w:color="auto"/>
        <w:left w:val="none" w:sz="0" w:space="0" w:color="auto"/>
        <w:bottom w:val="none" w:sz="0" w:space="0" w:color="auto"/>
        <w:right w:val="none" w:sz="0" w:space="0" w:color="auto"/>
      </w:divBdr>
    </w:div>
    <w:div w:id="1163089213">
      <w:bodyDiv w:val="1"/>
      <w:marLeft w:val="0"/>
      <w:marRight w:val="0"/>
      <w:marTop w:val="0"/>
      <w:marBottom w:val="0"/>
      <w:divBdr>
        <w:top w:val="none" w:sz="0" w:space="0" w:color="auto"/>
        <w:left w:val="none" w:sz="0" w:space="0" w:color="auto"/>
        <w:bottom w:val="none" w:sz="0" w:space="0" w:color="auto"/>
        <w:right w:val="none" w:sz="0" w:space="0" w:color="auto"/>
      </w:divBdr>
    </w:div>
    <w:div w:id="1169637087">
      <w:bodyDiv w:val="1"/>
      <w:marLeft w:val="0"/>
      <w:marRight w:val="0"/>
      <w:marTop w:val="0"/>
      <w:marBottom w:val="0"/>
      <w:divBdr>
        <w:top w:val="none" w:sz="0" w:space="0" w:color="auto"/>
        <w:left w:val="none" w:sz="0" w:space="0" w:color="auto"/>
        <w:bottom w:val="none" w:sz="0" w:space="0" w:color="auto"/>
        <w:right w:val="none" w:sz="0" w:space="0" w:color="auto"/>
      </w:divBdr>
    </w:div>
    <w:div w:id="1169710521">
      <w:bodyDiv w:val="1"/>
      <w:marLeft w:val="0"/>
      <w:marRight w:val="0"/>
      <w:marTop w:val="0"/>
      <w:marBottom w:val="0"/>
      <w:divBdr>
        <w:top w:val="none" w:sz="0" w:space="0" w:color="auto"/>
        <w:left w:val="none" w:sz="0" w:space="0" w:color="auto"/>
        <w:bottom w:val="none" w:sz="0" w:space="0" w:color="auto"/>
        <w:right w:val="none" w:sz="0" w:space="0" w:color="auto"/>
      </w:divBdr>
    </w:div>
    <w:div w:id="1173299654">
      <w:bodyDiv w:val="1"/>
      <w:marLeft w:val="0"/>
      <w:marRight w:val="0"/>
      <w:marTop w:val="0"/>
      <w:marBottom w:val="0"/>
      <w:divBdr>
        <w:top w:val="none" w:sz="0" w:space="0" w:color="auto"/>
        <w:left w:val="none" w:sz="0" w:space="0" w:color="auto"/>
        <w:bottom w:val="none" w:sz="0" w:space="0" w:color="auto"/>
        <w:right w:val="none" w:sz="0" w:space="0" w:color="auto"/>
      </w:divBdr>
    </w:div>
    <w:div w:id="1175145391">
      <w:bodyDiv w:val="1"/>
      <w:marLeft w:val="0"/>
      <w:marRight w:val="0"/>
      <w:marTop w:val="0"/>
      <w:marBottom w:val="0"/>
      <w:divBdr>
        <w:top w:val="none" w:sz="0" w:space="0" w:color="auto"/>
        <w:left w:val="none" w:sz="0" w:space="0" w:color="auto"/>
        <w:bottom w:val="none" w:sz="0" w:space="0" w:color="auto"/>
        <w:right w:val="none" w:sz="0" w:space="0" w:color="auto"/>
      </w:divBdr>
    </w:div>
    <w:div w:id="1179930616">
      <w:bodyDiv w:val="1"/>
      <w:marLeft w:val="0"/>
      <w:marRight w:val="0"/>
      <w:marTop w:val="0"/>
      <w:marBottom w:val="0"/>
      <w:divBdr>
        <w:top w:val="none" w:sz="0" w:space="0" w:color="auto"/>
        <w:left w:val="none" w:sz="0" w:space="0" w:color="auto"/>
        <w:bottom w:val="none" w:sz="0" w:space="0" w:color="auto"/>
        <w:right w:val="none" w:sz="0" w:space="0" w:color="auto"/>
      </w:divBdr>
    </w:div>
    <w:div w:id="1198087232">
      <w:bodyDiv w:val="1"/>
      <w:marLeft w:val="0"/>
      <w:marRight w:val="0"/>
      <w:marTop w:val="0"/>
      <w:marBottom w:val="0"/>
      <w:divBdr>
        <w:top w:val="none" w:sz="0" w:space="0" w:color="auto"/>
        <w:left w:val="none" w:sz="0" w:space="0" w:color="auto"/>
        <w:bottom w:val="none" w:sz="0" w:space="0" w:color="auto"/>
        <w:right w:val="none" w:sz="0" w:space="0" w:color="auto"/>
      </w:divBdr>
    </w:div>
    <w:div w:id="1198397242">
      <w:bodyDiv w:val="1"/>
      <w:marLeft w:val="0"/>
      <w:marRight w:val="0"/>
      <w:marTop w:val="0"/>
      <w:marBottom w:val="0"/>
      <w:divBdr>
        <w:top w:val="none" w:sz="0" w:space="0" w:color="auto"/>
        <w:left w:val="none" w:sz="0" w:space="0" w:color="auto"/>
        <w:bottom w:val="none" w:sz="0" w:space="0" w:color="auto"/>
        <w:right w:val="none" w:sz="0" w:space="0" w:color="auto"/>
      </w:divBdr>
    </w:div>
    <w:div w:id="1202940499">
      <w:bodyDiv w:val="1"/>
      <w:marLeft w:val="0"/>
      <w:marRight w:val="0"/>
      <w:marTop w:val="0"/>
      <w:marBottom w:val="0"/>
      <w:divBdr>
        <w:top w:val="none" w:sz="0" w:space="0" w:color="auto"/>
        <w:left w:val="none" w:sz="0" w:space="0" w:color="auto"/>
        <w:bottom w:val="none" w:sz="0" w:space="0" w:color="auto"/>
        <w:right w:val="none" w:sz="0" w:space="0" w:color="auto"/>
      </w:divBdr>
    </w:div>
    <w:div w:id="1203906525">
      <w:bodyDiv w:val="1"/>
      <w:marLeft w:val="0"/>
      <w:marRight w:val="0"/>
      <w:marTop w:val="0"/>
      <w:marBottom w:val="0"/>
      <w:divBdr>
        <w:top w:val="none" w:sz="0" w:space="0" w:color="auto"/>
        <w:left w:val="none" w:sz="0" w:space="0" w:color="auto"/>
        <w:bottom w:val="none" w:sz="0" w:space="0" w:color="auto"/>
        <w:right w:val="none" w:sz="0" w:space="0" w:color="auto"/>
      </w:divBdr>
    </w:div>
    <w:div w:id="1217621756">
      <w:bodyDiv w:val="1"/>
      <w:marLeft w:val="0"/>
      <w:marRight w:val="0"/>
      <w:marTop w:val="0"/>
      <w:marBottom w:val="0"/>
      <w:divBdr>
        <w:top w:val="none" w:sz="0" w:space="0" w:color="auto"/>
        <w:left w:val="none" w:sz="0" w:space="0" w:color="auto"/>
        <w:bottom w:val="none" w:sz="0" w:space="0" w:color="auto"/>
        <w:right w:val="none" w:sz="0" w:space="0" w:color="auto"/>
      </w:divBdr>
    </w:div>
    <w:div w:id="1225871094">
      <w:bodyDiv w:val="1"/>
      <w:marLeft w:val="0"/>
      <w:marRight w:val="0"/>
      <w:marTop w:val="0"/>
      <w:marBottom w:val="0"/>
      <w:divBdr>
        <w:top w:val="none" w:sz="0" w:space="0" w:color="auto"/>
        <w:left w:val="none" w:sz="0" w:space="0" w:color="auto"/>
        <w:bottom w:val="none" w:sz="0" w:space="0" w:color="auto"/>
        <w:right w:val="none" w:sz="0" w:space="0" w:color="auto"/>
      </w:divBdr>
    </w:div>
    <w:div w:id="1225988980">
      <w:bodyDiv w:val="1"/>
      <w:marLeft w:val="0"/>
      <w:marRight w:val="0"/>
      <w:marTop w:val="0"/>
      <w:marBottom w:val="0"/>
      <w:divBdr>
        <w:top w:val="none" w:sz="0" w:space="0" w:color="auto"/>
        <w:left w:val="none" w:sz="0" w:space="0" w:color="auto"/>
        <w:bottom w:val="none" w:sz="0" w:space="0" w:color="auto"/>
        <w:right w:val="none" w:sz="0" w:space="0" w:color="auto"/>
      </w:divBdr>
    </w:div>
    <w:div w:id="1230732854">
      <w:bodyDiv w:val="1"/>
      <w:marLeft w:val="0"/>
      <w:marRight w:val="0"/>
      <w:marTop w:val="0"/>
      <w:marBottom w:val="0"/>
      <w:divBdr>
        <w:top w:val="none" w:sz="0" w:space="0" w:color="auto"/>
        <w:left w:val="none" w:sz="0" w:space="0" w:color="auto"/>
        <w:bottom w:val="none" w:sz="0" w:space="0" w:color="auto"/>
        <w:right w:val="none" w:sz="0" w:space="0" w:color="auto"/>
      </w:divBdr>
    </w:div>
    <w:div w:id="1244804259">
      <w:bodyDiv w:val="1"/>
      <w:marLeft w:val="0"/>
      <w:marRight w:val="0"/>
      <w:marTop w:val="0"/>
      <w:marBottom w:val="0"/>
      <w:divBdr>
        <w:top w:val="none" w:sz="0" w:space="0" w:color="auto"/>
        <w:left w:val="none" w:sz="0" w:space="0" w:color="auto"/>
        <w:bottom w:val="none" w:sz="0" w:space="0" w:color="auto"/>
        <w:right w:val="none" w:sz="0" w:space="0" w:color="auto"/>
      </w:divBdr>
    </w:div>
    <w:div w:id="1245452826">
      <w:bodyDiv w:val="1"/>
      <w:marLeft w:val="0"/>
      <w:marRight w:val="0"/>
      <w:marTop w:val="0"/>
      <w:marBottom w:val="0"/>
      <w:divBdr>
        <w:top w:val="none" w:sz="0" w:space="0" w:color="auto"/>
        <w:left w:val="none" w:sz="0" w:space="0" w:color="auto"/>
        <w:bottom w:val="none" w:sz="0" w:space="0" w:color="auto"/>
        <w:right w:val="none" w:sz="0" w:space="0" w:color="auto"/>
      </w:divBdr>
    </w:div>
    <w:div w:id="1249190479">
      <w:bodyDiv w:val="1"/>
      <w:marLeft w:val="0"/>
      <w:marRight w:val="0"/>
      <w:marTop w:val="0"/>
      <w:marBottom w:val="0"/>
      <w:divBdr>
        <w:top w:val="none" w:sz="0" w:space="0" w:color="auto"/>
        <w:left w:val="none" w:sz="0" w:space="0" w:color="auto"/>
        <w:bottom w:val="none" w:sz="0" w:space="0" w:color="auto"/>
        <w:right w:val="none" w:sz="0" w:space="0" w:color="auto"/>
      </w:divBdr>
    </w:div>
    <w:div w:id="1251694098">
      <w:bodyDiv w:val="1"/>
      <w:marLeft w:val="0"/>
      <w:marRight w:val="0"/>
      <w:marTop w:val="0"/>
      <w:marBottom w:val="0"/>
      <w:divBdr>
        <w:top w:val="none" w:sz="0" w:space="0" w:color="auto"/>
        <w:left w:val="none" w:sz="0" w:space="0" w:color="auto"/>
        <w:bottom w:val="none" w:sz="0" w:space="0" w:color="auto"/>
        <w:right w:val="none" w:sz="0" w:space="0" w:color="auto"/>
      </w:divBdr>
    </w:div>
    <w:div w:id="1256982062">
      <w:bodyDiv w:val="1"/>
      <w:marLeft w:val="0"/>
      <w:marRight w:val="0"/>
      <w:marTop w:val="0"/>
      <w:marBottom w:val="0"/>
      <w:divBdr>
        <w:top w:val="none" w:sz="0" w:space="0" w:color="auto"/>
        <w:left w:val="none" w:sz="0" w:space="0" w:color="auto"/>
        <w:bottom w:val="none" w:sz="0" w:space="0" w:color="auto"/>
        <w:right w:val="none" w:sz="0" w:space="0" w:color="auto"/>
      </w:divBdr>
    </w:div>
    <w:div w:id="1260481233">
      <w:bodyDiv w:val="1"/>
      <w:marLeft w:val="0"/>
      <w:marRight w:val="0"/>
      <w:marTop w:val="0"/>
      <w:marBottom w:val="0"/>
      <w:divBdr>
        <w:top w:val="none" w:sz="0" w:space="0" w:color="auto"/>
        <w:left w:val="none" w:sz="0" w:space="0" w:color="auto"/>
        <w:bottom w:val="none" w:sz="0" w:space="0" w:color="auto"/>
        <w:right w:val="none" w:sz="0" w:space="0" w:color="auto"/>
      </w:divBdr>
    </w:div>
    <w:div w:id="1269242806">
      <w:bodyDiv w:val="1"/>
      <w:marLeft w:val="0"/>
      <w:marRight w:val="0"/>
      <w:marTop w:val="0"/>
      <w:marBottom w:val="0"/>
      <w:divBdr>
        <w:top w:val="none" w:sz="0" w:space="0" w:color="auto"/>
        <w:left w:val="none" w:sz="0" w:space="0" w:color="auto"/>
        <w:bottom w:val="none" w:sz="0" w:space="0" w:color="auto"/>
        <w:right w:val="none" w:sz="0" w:space="0" w:color="auto"/>
      </w:divBdr>
    </w:div>
    <w:div w:id="1275208382">
      <w:bodyDiv w:val="1"/>
      <w:marLeft w:val="0"/>
      <w:marRight w:val="0"/>
      <w:marTop w:val="0"/>
      <w:marBottom w:val="0"/>
      <w:divBdr>
        <w:top w:val="none" w:sz="0" w:space="0" w:color="auto"/>
        <w:left w:val="none" w:sz="0" w:space="0" w:color="auto"/>
        <w:bottom w:val="none" w:sz="0" w:space="0" w:color="auto"/>
        <w:right w:val="none" w:sz="0" w:space="0" w:color="auto"/>
      </w:divBdr>
    </w:div>
    <w:div w:id="1277518899">
      <w:bodyDiv w:val="1"/>
      <w:marLeft w:val="0"/>
      <w:marRight w:val="0"/>
      <w:marTop w:val="0"/>
      <w:marBottom w:val="0"/>
      <w:divBdr>
        <w:top w:val="none" w:sz="0" w:space="0" w:color="auto"/>
        <w:left w:val="none" w:sz="0" w:space="0" w:color="auto"/>
        <w:bottom w:val="none" w:sz="0" w:space="0" w:color="auto"/>
        <w:right w:val="none" w:sz="0" w:space="0" w:color="auto"/>
      </w:divBdr>
    </w:div>
    <w:div w:id="1277835205">
      <w:bodyDiv w:val="1"/>
      <w:marLeft w:val="0"/>
      <w:marRight w:val="0"/>
      <w:marTop w:val="0"/>
      <w:marBottom w:val="0"/>
      <w:divBdr>
        <w:top w:val="none" w:sz="0" w:space="0" w:color="auto"/>
        <w:left w:val="none" w:sz="0" w:space="0" w:color="auto"/>
        <w:bottom w:val="none" w:sz="0" w:space="0" w:color="auto"/>
        <w:right w:val="none" w:sz="0" w:space="0" w:color="auto"/>
      </w:divBdr>
    </w:div>
    <w:div w:id="1277905525">
      <w:bodyDiv w:val="1"/>
      <w:marLeft w:val="0"/>
      <w:marRight w:val="0"/>
      <w:marTop w:val="0"/>
      <w:marBottom w:val="0"/>
      <w:divBdr>
        <w:top w:val="none" w:sz="0" w:space="0" w:color="auto"/>
        <w:left w:val="none" w:sz="0" w:space="0" w:color="auto"/>
        <w:bottom w:val="none" w:sz="0" w:space="0" w:color="auto"/>
        <w:right w:val="none" w:sz="0" w:space="0" w:color="auto"/>
      </w:divBdr>
    </w:div>
    <w:div w:id="1282490088">
      <w:bodyDiv w:val="1"/>
      <w:marLeft w:val="0"/>
      <w:marRight w:val="0"/>
      <w:marTop w:val="0"/>
      <w:marBottom w:val="0"/>
      <w:divBdr>
        <w:top w:val="none" w:sz="0" w:space="0" w:color="auto"/>
        <w:left w:val="none" w:sz="0" w:space="0" w:color="auto"/>
        <w:bottom w:val="none" w:sz="0" w:space="0" w:color="auto"/>
        <w:right w:val="none" w:sz="0" w:space="0" w:color="auto"/>
      </w:divBdr>
    </w:div>
    <w:div w:id="1284267694">
      <w:bodyDiv w:val="1"/>
      <w:marLeft w:val="0"/>
      <w:marRight w:val="0"/>
      <w:marTop w:val="0"/>
      <w:marBottom w:val="0"/>
      <w:divBdr>
        <w:top w:val="none" w:sz="0" w:space="0" w:color="auto"/>
        <w:left w:val="none" w:sz="0" w:space="0" w:color="auto"/>
        <w:bottom w:val="none" w:sz="0" w:space="0" w:color="auto"/>
        <w:right w:val="none" w:sz="0" w:space="0" w:color="auto"/>
      </w:divBdr>
    </w:div>
    <w:div w:id="1286539824">
      <w:bodyDiv w:val="1"/>
      <w:marLeft w:val="0"/>
      <w:marRight w:val="0"/>
      <w:marTop w:val="0"/>
      <w:marBottom w:val="0"/>
      <w:divBdr>
        <w:top w:val="none" w:sz="0" w:space="0" w:color="auto"/>
        <w:left w:val="none" w:sz="0" w:space="0" w:color="auto"/>
        <w:bottom w:val="none" w:sz="0" w:space="0" w:color="auto"/>
        <w:right w:val="none" w:sz="0" w:space="0" w:color="auto"/>
      </w:divBdr>
    </w:div>
    <w:div w:id="1288900403">
      <w:bodyDiv w:val="1"/>
      <w:marLeft w:val="0"/>
      <w:marRight w:val="0"/>
      <w:marTop w:val="0"/>
      <w:marBottom w:val="0"/>
      <w:divBdr>
        <w:top w:val="none" w:sz="0" w:space="0" w:color="auto"/>
        <w:left w:val="none" w:sz="0" w:space="0" w:color="auto"/>
        <w:bottom w:val="none" w:sz="0" w:space="0" w:color="auto"/>
        <w:right w:val="none" w:sz="0" w:space="0" w:color="auto"/>
      </w:divBdr>
    </w:div>
    <w:div w:id="1293050744">
      <w:bodyDiv w:val="1"/>
      <w:marLeft w:val="0"/>
      <w:marRight w:val="0"/>
      <w:marTop w:val="0"/>
      <w:marBottom w:val="0"/>
      <w:divBdr>
        <w:top w:val="none" w:sz="0" w:space="0" w:color="auto"/>
        <w:left w:val="none" w:sz="0" w:space="0" w:color="auto"/>
        <w:bottom w:val="none" w:sz="0" w:space="0" w:color="auto"/>
        <w:right w:val="none" w:sz="0" w:space="0" w:color="auto"/>
      </w:divBdr>
    </w:div>
    <w:div w:id="1302885535">
      <w:bodyDiv w:val="1"/>
      <w:marLeft w:val="0"/>
      <w:marRight w:val="0"/>
      <w:marTop w:val="0"/>
      <w:marBottom w:val="0"/>
      <w:divBdr>
        <w:top w:val="none" w:sz="0" w:space="0" w:color="auto"/>
        <w:left w:val="none" w:sz="0" w:space="0" w:color="auto"/>
        <w:bottom w:val="none" w:sz="0" w:space="0" w:color="auto"/>
        <w:right w:val="none" w:sz="0" w:space="0" w:color="auto"/>
      </w:divBdr>
    </w:div>
    <w:div w:id="1305742764">
      <w:bodyDiv w:val="1"/>
      <w:marLeft w:val="0"/>
      <w:marRight w:val="0"/>
      <w:marTop w:val="0"/>
      <w:marBottom w:val="0"/>
      <w:divBdr>
        <w:top w:val="none" w:sz="0" w:space="0" w:color="auto"/>
        <w:left w:val="none" w:sz="0" w:space="0" w:color="auto"/>
        <w:bottom w:val="none" w:sz="0" w:space="0" w:color="auto"/>
        <w:right w:val="none" w:sz="0" w:space="0" w:color="auto"/>
      </w:divBdr>
    </w:div>
    <w:div w:id="1312059001">
      <w:bodyDiv w:val="1"/>
      <w:marLeft w:val="0"/>
      <w:marRight w:val="0"/>
      <w:marTop w:val="0"/>
      <w:marBottom w:val="0"/>
      <w:divBdr>
        <w:top w:val="none" w:sz="0" w:space="0" w:color="auto"/>
        <w:left w:val="none" w:sz="0" w:space="0" w:color="auto"/>
        <w:bottom w:val="none" w:sz="0" w:space="0" w:color="auto"/>
        <w:right w:val="none" w:sz="0" w:space="0" w:color="auto"/>
      </w:divBdr>
    </w:div>
    <w:div w:id="1315836113">
      <w:bodyDiv w:val="1"/>
      <w:marLeft w:val="0"/>
      <w:marRight w:val="0"/>
      <w:marTop w:val="0"/>
      <w:marBottom w:val="0"/>
      <w:divBdr>
        <w:top w:val="none" w:sz="0" w:space="0" w:color="auto"/>
        <w:left w:val="none" w:sz="0" w:space="0" w:color="auto"/>
        <w:bottom w:val="none" w:sz="0" w:space="0" w:color="auto"/>
        <w:right w:val="none" w:sz="0" w:space="0" w:color="auto"/>
      </w:divBdr>
    </w:div>
    <w:div w:id="1320767578">
      <w:bodyDiv w:val="1"/>
      <w:marLeft w:val="0"/>
      <w:marRight w:val="0"/>
      <w:marTop w:val="0"/>
      <w:marBottom w:val="0"/>
      <w:divBdr>
        <w:top w:val="none" w:sz="0" w:space="0" w:color="auto"/>
        <w:left w:val="none" w:sz="0" w:space="0" w:color="auto"/>
        <w:bottom w:val="none" w:sz="0" w:space="0" w:color="auto"/>
        <w:right w:val="none" w:sz="0" w:space="0" w:color="auto"/>
      </w:divBdr>
    </w:div>
    <w:div w:id="1326592938">
      <w:bodyDiv w:val="1"/>
      <w:marLeft w:val="0"/>
      <w:marRight w:val="0"/>
      <w:marTop w:val="0"/>
      <w:marBottom w:val="0"/>
      <w:divBdr>
        <w:top w:val="none" w:sz="0" w:space="0" w:color="auto"/>
        <w:left w:val="none" w:sz="0" w:space="0" w:color="auto"/>
        <w:bottom w:val="none" w:sz="0" w:space="0" w:color="auto"/>
        <w:right w:val="none" w:sz="0" w:space="0" w:color="auto"/>
      </w:divBdr>
    </w:div>
    <w:div w:id="1329988470">
      <w:bodyDiv w:val="1"/>
      <w:marLeft w:val="0"/>
      <w:marRight w:val="0"/>
      <w:marTop w:val="0"/>
      <w:marBottom w:val="0"/>
      <w:divBdr>
        <w:top w:val="none" w:sz="0" w:space="0" w:color="auto"/>
        <w:left w:val="none" w:sz="0" w:space="0" w:color="auto"/>
        <w:bottom w:val="none" w:sz="0" w:space="0" w:color="auto"/>
        <w:right w:val="none" w:sz="0" w:space="0" w:color="auto"/>
      </w:divBdr>
    </w:div>
    <w:div w:id="1330013570">
      <w:bodyDiv w:val="1"/>
      <w:marLeft w:val="0"/>
      <w:marRight w:val="0"/>
      <w:marTop w:val="0"/>
      <w:marBottom w:val="0"/>
      <w:divBdr>
        <w:top w:val="none" w:sz="0" w:space="0" w:color="auto"/>
        <w:left w:val="none" w:sz="0" w:space="0" w:color="auto"/>
        <w:bottom w:val="none" w:sz="0" w:space="0" w:color="auto"/>
        <w:right w:val="none" w:sz="0" w:space="0" w:color="auto"/>
      </w:divBdr>
    </w:div>
    <w:div w:id="1335065139">
      <w:bodyDiv w:val="1"/>
      <w:marLeft w:val="0"/>
      <w:marRight w:val="0"/>
      <w:marTop w:val="0"/>
      <w:marBottom w:val="0"/>
      <w:divBdr>
        <w:top w:val="none" w:sz="0" w:space="0" w:color="auto"/>
        <w:left w:val="none" w:sz="0" w:space="0" w:color="auto"/>
        <w:bottom w:val="none" w:sz="0" w:space="0" w:color="auto"/>
        <w:right w:val="none" w:sz="0" w:space="0" w:color="auto"/>
      </w:divBdr>
    </w:div>
    <w:div w:id="1341008519">
      <w:bodyDiv w:val="1"/>
      <w:marLeft w:val="0"/>
      <w:marRight w:val="0"/>
      <w:marTop w:val="0"/>
      <w:marBottom w:val="0"/>
      <w:divBdr>
        <w:top w:val="none" w:sz="0" w:space="0" w:color="auto"/>
        <w:left w:val="none" w:sz="0" w:space="0" w:color="auto"/>
        <w:bottom w:val="none" w:sz="0" w:space="0" w:color="auto"/>
        <w:right w:val="none" w:sz="0" w:space="0" w:color="auto"/>
      </w:divBdr>
    </w:div>
    <w:div w:id="1343820559">
      <w:bodyDiv w:val="1"/>
      <w:marLeft w:val="0"/>
      <w:marRight w:val="0"/>
      <w:marTop w:val="0"/>
      <w:marBottom w:val="0"/>
      <w:divBdr>
        <w:top w:val="none" w:sz="0" w:space="0" w:color="auto"/>
        <w:left w:val="none" w:sz="0" w:space="0" w:color="auto"/>
        <w:bottom w:val="none" w:sz="0" w:space="0" w:color="auto"/>
        <w:right w:val="none" w:sz="0" w:space="0" w:color="auto"/>
      </w:divBdr>
    </w:div>
    <w:div w:id="1344090645">
      <w:bodyDiv w:val="1"/>
      <w:marLeft w:val="0"/>
      <w:marRight w:val="0"/>
      <w:marTop w:val="0"/>
      <w:marBottom w:val="0"/>
      <w:divBdr>
        <w:top w:val="none" w:sz="0" w:space="0" w:color="auto"/>
        <w:left w:val="none" w:sz="0" w:space="0" w:color="auto"/>
        <w:bottom w:val="none" w:sz="0" w:space="0" w:color="auto"/>
        <w:right w:val="none" w:sz="0" w:space="0" w:color="auto"/>
      </w:divBdr>
    </w:div>
    <w:div w:id="1345673882">
      <w:bodyDiv w:val="1"/>
      <w:marLeft w:val="0"/>
      <w:marRight w:val="0"/>
      <w:marTop w:val="0"/>
      <w:marBottom w:val="0"/>
      <w:divBdr>
        <w:top w:val="none" w:sz="0" w:space="0" w:color="auto"/>
        <w:left w:val="none" w:sz="0" w:space="0" w:color="auto"/>
        <w:bottom w:val="none" w:sz="0" w:space="0" w:color="auto"/>
        <w:right w:val="none" w:sz="0" w:space="0" w:color="auto"/>
      </w:divBdr>
    </w:div>
    <w:div w:id="1348562328">
      <w:bodyDiv w:val="1"/>
      <w:marLeft w:val="0"/>
      <w:marRight w:val="0"/>
      <w:marTop w:val="0"/>
      <w:marBottom w:val="0"/>
      <w:divBdr>
        <w:top w:val="none" w:sz="0" w:space="0" w:color="auto"/>
        <w:left w:val="none" w:sz="0" w:space="0" w:color="auto"/>
        <w:bottom w:val="none" w:sz="0" w:space="0" w:color="auto"/>
        <w:right w:val="none" w:sz="0" w:space="0" w:color="auto"/>
      </w:divBdr>
    </w:div>
    <w:div w:id="1357853136">
      <w:bodyDiv w:val="1"/>
      <w:marLeft w:val="0"/>
      <w:marRight w:val="0"/>
      <w:marTop w:val="0"/>
      <w:marBottom w:val="0"/>
      <w:divBdr>
        <w:top w:val="none" w:sz="0" w:space="0" w:color="auto"/>
        <w:left w:val="none" w:sz="0" w:space="0" w:color="auto"/>
        <w:bottom w:val="none" w:sz="0" w:space="0" w:color="auto"/>
        <w:right w:val="none" w:sz="0" w:space="0" w:color="auto"/>
      </w:divBdr>
    </w:div>
    <w:div w:id="1362129484">
      <w:bodyDiv w:val="1"/>
      <w:marLeft w:val="0"/>
      <w:marRight w:val="0"/>
      <w:marTop w:val="0"/>
      <w:marBottom w:val="0"/>
      <w:divBdr>
        <w:top w:val="none" w:sz="0" w:space="0" w:color="auto"/>
        <w:left w:val="none" w:sz="0" w:space="0" w:color="auto"/>
        <w:bottom w:val="none" w:sz="0" w:space="0" w:color="auto"/>
        <w:right w:val="none" w:sz="0" w:space="0" w:color="auto"/>
      </w:divBdr>
    </w:div>
    <w:div w:id="1369329188">
      <w:bodyDiv w:val="1"/>
      <w:marLeft w:val="0"/>
      <w:marRight w:val="0"/>
      <w:marTop w:val="0"/>
      <w:marBottom w:val="0"/>
      <w:divBdr>
        <w:top w:val="none" w:sz="0" w:space="0" w:color="auto"/>
        <w:left w:val="none" w:sz="0" w:space="0" w:color="auto"/>
        <w:bottom w:val="none" w:sz="0" w:space="0" w:color="auto"/>
        <w:right w:val="none" w:sz="0" w:space="0" w:color="auto"/>
      </w:divBdr>
    </w:div>
    <w:div w:id="1371109556">
      <w:bodyDiv w:val="1"/>
      <w:marLeft w:val="0"/>
      <w:marRight w:val="0"/>
      <w:marTop w:val="0"/>
      <w:marBottom w:val="0"/>
      <w:divBdr>
        <w:top w:val="none" w:sz="0" w:space="0" w:color="auto"/>
        <w:left w:val="none" w:sz="0" w:space="0" w:color="auto"/>
        <w:bottom w:val="none" w:sz="0" w:space="0" w:color="auto"/>
        <w:right w:val="none" w:sz="0" w:space="0" w:color="auto"/>
      </w:divBdr>
    </w:div>
    <w:div w:id="1372072116">
      <w:bodyDiv w:val="1"/>
      <w:marLeft w:val="0"/>
      <w:marRight w:val="0"/>
      <w:marTop w:val="0"/>
      <w:marBottom w:val="0"/>
      <w:divBdr>
        <w:top w:val="none" w:sz="0" w:space="0" w:color="auto"/>
        <w:left w:val="none" w:sz="0" w:space="0" w:color="auto"/>
        <w:bottom w:val="none" w:sz="0" w:space="0" w:color="auto"/>
        <w:right w:val="none" w:sz="0" w:space="0" w:color="auto"/>
      </w:divBdr>
    </w:div>
    <w:div w:id="1372998812">
      <w:bodyDiv w:val="1"/>
      <w:marLeft w:val="0"/>
      <w:marRight w:val="0"/>
      <w:marTop w:val="0"/>
      <w:marBottom w:val="0"/>
      <w:divBdr>
        <w:top w:val="none" w:sz="0" w:space="0" w:color="auto"/>
        <w:left w:val="none" w:sz="0" w:space="0" w:color="auto"/>
        <w:bottom w:val="none" w:sz="0" w:space="0" w:color="auto"/>
        <w:right w:val="none" w:sz="0" w:space="0" w:color="auto"/>
      </w:divBdr>
    </w:div>
    <w:div w:id="1373068007">
      <w:bodyDiv w:val="1"/>
      <w:marLeft w:val="0"/>
      <w:marRight w:val="0"/>
      <w:marTop w:val="0"/>
      <w:marBottom w:val="0"/>
      <w:divBdr>
        <w:top w:val="none" w:sz="0" w:space="0" w:color="auto"/>
        <w:left w:val="none" w:sz="0" w:space="0" w:color="auto"/>
        <w:bottom w:val="none" w:sz="0" w:space="0" w:color="auto"/>
        <w:right w:val="none" w:sz="0" w:space="0" w:color="auto"/>
      </w:divBdr>
    </w:div>
    <w:div w:id="1380129027">
      <w:bodyDiv w:val="1"/>
      <w:marLeft w:val="0"/>
      <w:marRight w:val="0"/>
      <w:marTop w:val="0"/>
      <w:marBottom w:val="0"/>
      <w:divBdr>
        <w:top w:val="none" w:sz="0" w:space="0" w:color="auto"/>
        <w:left w:val="none" w:sz="0" w:space="0" w:color="auto"/>
        <w:bottom w:val="none" w:sz="0" w:space="0" w:color="auto"/>
        <w:right w:val="none" w:sz="0" w:space="0" w:color="auto"/>
      </w:divBdr>
    </w:div>
    <w:div w:id="1380787517">
      <w:bodyDiv w:val="1"/>
      <w:marLeft w:val="0"/>
      <w:marRight w:val="0"/>
      <w:marTop w:val="0"/>
      <w:marBottom w:val="0"/>
      <w:divBdr>
        <w:top w:val="none" w:sz="0" w:space="0" w:color="auto"/>
        <w:left w:val="none" w:sz="0" w:space="0" w:color="auto"/>
        <w:bottom w:val="none" w:sz="0" w:space="0" w:color="auto"/>
        <w:right w:val="none" w:sz="0" w:space="0" w:color="auto"/>
      </w:divBdr>
    </w:div>
    <w:div w:id="1383946608">
      <w:bodyDiv w:val="1"/>
      <w:marLeft w:val="0"/>
      <w:marRight w:val="0"/>
      <w:marTop w:val="0"/>
      <w:marBottom w:val="0"/>
      <w:divBdr>
        <w:top w:val="none" w:sz="0" w:space="0" w:color="auto"/>
        <w:left w:val="none" w:sz="0" w:space="0" w:color="auto"/>
        <w:bottom w:val="none" w:sz="0" w:space="0" w:color="auto"/>
        <w:right w:val="none" w:sz="0" w:space="0" w:color="auto"/>
      </w:divBdr>
    </w:div>
    <w:div w:id="1386566483">
      <w:bodyDiv w:val="1"/>
      <w:marLeft w:val="0"/>
      <w:marRight w:val="0"/>
      <w:marTop w:val="0"/>
      <w:marBottom w:val="0"/>
      <w:divBdr>
        <w:top w:val="none" w:sz="0" w:space="0" w:color="auto"/>
        <w:left w:val="none" w:sz="0" w:space="0" w:color="auto"/>
        <w:bottom w:val="none" w:sz="0" w:space="0" w:color="auto"/>
        <w:right w:val="none" w:sz="0" w:space="0" w:color="auto"/>
      </w:divBdr>
    </w:div>
    <w:div w:id="1416780095">
      <w:bodyDiv w:val="1"/>
      <w:marLeft w:val="0"/>
      <w:marRight w:val="0"/>
      <w:marTop w:val="0"/>
      <w:marBottom w:val="0"/>
      <w:divBdr>
        <w:top w:val="none" w:sz="0" w:space="0" w:color="auto"/>
        <w:left w:val="none" w:sz="0" w:space="0" w:color="auto"/>
        <w:bottom w:val="none" w:sz="0" w:space="0" w:color="auto"/>
        <w:right w:val="none" w:sz="0" w:space="0" w:color="auto"/>
      </w:divBdr>
    </w:div>
    <w:div w:id="1420440857">
      <w:bodyDiv w:val="1"/>
      <w:marLeft w:val="0"/>
      <w:marRight w:val="0"/>
      <w:marTop w:val="0"/>
      <w:marBottom w:val="0"/>
      <w:divBdr>
        <w:top w:val="none" w:sz="0" w:space="0" w:color="auto"/>
        <w:left w:val="none" w:sz="0" w:space="0" w:color="auto"/>
        <w:bottom w:val="none" w:sz="0" w:space="0" w:color="auto"/>
        <w:right w:val="none" w:sz="0" w:space="0" w:color="auto"/>
      </w:divBdr>
    </w:div>
    <w:div w:id="1420516906">
      <w:bodyDiv w:val="1"/>
      <w:marLeft w:val="0"/>
      <w:marRight w:val="0"/>
      <w:marTop w:val="0"/>
      <w:marBottom w:val="0"/>
      <w:divBdr>
        <w:top w:val="none" w:sz="0" w:space="0" w:color="auto"/>
        <w:left w:val="none" w:sz="0" w:space="0" w:color="auto"/>
        <w:bottom w:val="none" w:sz="0" w:space="0" w:color="auto"/>
        <w:right w:val="none" w:sz="0" w:space="0" w:color="auto"/>
      </w:divBdr>
    </w:div>
    <w:div w:id="1422608511">
      <w:bodyDiv w:val="1"/>
      <w:marLeft w:val="0"/>
      <w:marRight w:val="0"/>
      <w:marTop w:val="0"/>
      <w:marBottom w:val="0"/>
      <w:divBdr>
        <w:top w:val="none" w:sz="0" w:space="0" w:color="auto"/>
        <w:left w:val="none" w:sz="0" w:space="0" w:color="auto"/>
        <w:bottom w:val="none" w:sz="0" w:space="0" w:color="auto"/>
        <w:right w:val="none" w:sz="0" w:space="0" w:color="auto"/>
      </w:divBdr>
    </w:div>
    <w:div w:id="1433361909">
      <w:bodyDiv w:val="1"/>
      <w:marLeft w:val="0"/>
      <w:marRight w:val="0"/>
      <w:marTop w:val="0"/>
      <w:marBottom w:val="0"/>
      <w:divBdr>
        <w:top w:val="none" w:sz="0" w:space="0" w:color="auto"/>
        <w:left w:val="none" w:sz="0" w:space="0" w:color="auto"/>
        <w:bottom w:val="none" w:sz="0" w:space="0" w:color="auto"/>
        <w:right w:val="none" w:sz="0" w:space="0" w:color="auto"/>
      </w:divBdr>
    </w:div>
    <w:div w:id="1434328119">
      <w:bodyDiv w:val="1"/>
      <w:marLeft w:val="0"/>
      <w:marRight w:val="0"/>
      <w:marTop w:val="0"/>
      <w:marBottom w:val="0"/>
      <w:divBdr>
        <w:top w:val="none" w:sz="0" w:space="0" w:color="auto"/>
        <w:left w:val="none" w:sz="0" w:space="0" w:color="auto"/>
        <w:bottom w:val="none" w:sz="0" w:space="0" w:color="auto"/>
        <w:right w:val="none" w:sz="0" w:space="0" w:color="auto"/>
      </w:divBdr>
    </w:div>
    <w:div w:id="1436512852">
      <w:bodyDiv w:val="1"/>
      <w:marLeft w:val="0"/>
      <w:marRight w:val="0"/>
      <w:marTop w:val="0"/>
      <w:marBottom w:val="0"/>
      <w:divBdr>
        <w:top w:val="none" w:sz="0" w:space="0" w:color="auto"/>
        <w:left w:val="none" w:sz="0" w:space="0" w:color="auto"/>
        <w:bottom w:val="none" w:sz="0" w:space="0" w:color="auto"/>
        <w:right w:val="none" w:sz="0" w:space="0" w:color="auto"/>
      </w:divBdr>
    </w:div>
    <w:div w:id="1438283855">
      <w:bodyDiv w:val="1"/>
      <w:marLeft w:val="0"/>
      <w:marRight w:val="0"/>
      <w:marTop w:val="0"/>
      <w:marBottom w:val="0"/>
      <w:divBdr>
        <w:top w:val="none" w:sz="0" w:space="0" w:color="auto"/>
        <w:left w:val="none" w:sz="0" w:space="0" w:color="auto"/>
        <w:bottom w:val="none" w:sz="0" w:space="0" w:color="auto"/>
        <w:right w:val="none" w:sz="0" w:space="0" w:color="auto"/>
      </w:divBdr>
    </w:div>
    <w:div w:id="1441218383">
      <w:bodyDiv w:val="1"/>
      <w:marLeft w:val="0"/>
      <w:marRight w:val="0"/>
      <w:marTop w:val="0"/>
      <w:marBottom w:val="0"/>
      <w:divBdr>
        <w:top w:val="none" w:sz="0" w:space="0" w:color="auto"/>
        <w:left w:val="none" w:sz="0" w:space="0" w:color="auto"/>
        <w:bottom w:val="none" w:sz="0" w:space="0" w:color="auto"/>
        <w:right w:val="none" w:sz="0" w:space="0" w:color="auto"/>
      </w:divBdr>
    </w:div>
    <w:div w:id="1444576878">
      <w:bodyDiv w:val="1"/>
      <w:marLeft w:val="0"/>
      <w:marRight w:val="0"/>
      <w:marTop w:val="0"/>
      <w:marBottom w:val="0"/>
      <w:divBdr>
        <w:top w:val="none" w:sz="0" w:space="0" w:color="auto"/>
        <w:left w:val="none" w:sz="0" w:space="0" w:color="auto"/>
        <w:bottom w:val="none" w:sz="0" w:space="0" w:color="auto"/>
        <w:right w:val="none" w:sz="0" w:space="0" w:color="auto"/>
      </w:divBdr>
    </w:div>
    <w:div w:id="1445269139">
      <w:bodyDiv w:val="1"/>
      <w:marLeft w:val="0"/>
      <w:marRight w:val="0"/>
      <w:marTop w:val="0"/>
      <w:marBottom w:val="0"/>
      <w:divBdr>
        <w:top w:val="none" w:sz="0" w:space="0" w:color="auto"/>
        <w:left w:val="none" w:sz="0" w:space="0" w:color="auto"/>
        <w:bottom w:val="none" w:sz="0" w:space="0" w:color="auto"/>
        <w:right w:val="none" w:sz="0" w:space="0" w:color="auto"/>
      </w:divBdr>
    </w:div>
    <w:div w:id="1446191903">
      <w:bodyDiv w:val="1"/>
      <w:marLeft w:val="0"/>
      <w:marRight w:val="0"/>
      <w:marTop w:val="0"/>
      <w:marBottom w:val="0"/>
      <w:divBdr>
        <w:top w:val="none" w:sz="0" w:space="0" w:color="auto"/>
        <w:left w:val="none" w:sz="0" w:space="0" w:color="auto"/>
        <w:bottom w:val="none" w:sz="0" w:space="0" w:color="auto"/>
        <w:right w:val="none" w:sz="0" w:space="0" w:color="auto"/>
      </w:divBdr>
    </w:div>
    <w:div w:id="1459646739">
      <w:bodyDiv w:val="1"/>
      <w:marLeft w:val="0"/>
      <w:marRight w:val="0"/>
      <w:marTop w:val="0"/>
      <w:marBottom w:val="0"/>
      <w:divBdr>
        <w:top w:val="none" w:sz="0" w:space="0" w:color="auto"/>
        <w:left w:val="none" w:sz="0" w:space="0" w:color="auto"/>
        <w:bottom w:val="none" w:sz="0" w:space="0" w:color="auto"/>
        <w:right w:val="none" w:sz="0" w:space="0" w:color="auto"/>
      </w:divBdr>
    </w:div>
    <w:div w:id="1461269316">
      <w:bodyDiv w:val="1"/>
      <w:marLeft w:val="0"/>
      <w:marRight w:val="0"/>
      <w:marTop w:val="0"/>
      <w:marBottom w:val="0"/>
      <w:divBdr>
        <w:top w:val="none" w:sz="0" w:space="0" w:color="auto"/>
        <w:left w:val="none" w:sz="0" w:space="0" w:color="auto"/>
        <w:bottom w:val="none" w:sz="0" w:space="0" w:color="auto"/>
        <w:right w:val="none" w:sz="0" w:space="0" w:color="auto"/>
      </w:divBdr>
    </w:div>
    <w:div w:id="1463771003">
      <w:bodyDiv w:val="1"/>
      <w:marLeft w:val="0"/>
      <w:marRight w:val="0"/>
      <w:marTop w:val="0"/>
      <w:marBottom w:val="0"/>
      <w:divBdr>
        <w:top w:val="none" w:sz="0" w:space="0" w:color="auto"/>
        <w:left w:val="none" w:sz="0" w:space="0" w:color="auto"/>
        <w:bottom w:val="none" w:sz="0" w:space="0" w:color="auto"/>
        <w:right w:val="none" w:sz="0" w:space="0" w:color="auto"/>
      </w:divBdr>
    </w:div>
    <w:div w:id="1471627253">
      <w:bodyDiv w:val="1"/>
      <w:marLeft w:val="0"/>
      <w:marRight w:val="0"/>
      <w:marTop w:val="0"/>
      <w:marBottom w:val="0"/>
      <w:divBdr>
        <w:top w:val="none" w:sz="0" w:space="0" w:color="auto"/>
        <w:left w:val="none" w:sz="0" w:space="0" w:color="auto"/>
        <w:bottom w:val="none" w:sz="0" w:space="0" w:color="auto"/>
        <w:right w:val="none" w:sz="0" w:space="0" w:color="auto"/>
      </w:divBdr>
    </w:div>
    <w:div w:id="1475564327">
      <w:bodyDiv w:val="1"/>
      <w:marLeft w:val="0"/>
      <w:marRight w:val="0"/>
      <w:marTop w:val="0"/>
      <w:marBottom w:val="0"/>
      <w:divBdr>
        <w:top w:val="none" w:sz="0" w:space="0" w:color="auto"/>
        <w:left w:val="none" w:sz="0" w:space="0" w:color="auto"/>
        <w:bottom w:val="none" w:sz="0" w:space="0" w:color="auto"/>
        <w:right w:val="none" w:sz="0" w:space="0" w:color="auto"/>
      </w:divBdr>
    </w:div>
    <w:div w:id="1480994890">
      <w:bodyDiv w:val="1"/>
      <w:marLeft w:val="0"/>
      <w:marRight w:val="0"/>
      <w:marTop w:val="0"/>
      <w:marBottom w:val="0"/>
      <w:divBdr>
        <w:top w:val="none" w:sz="0" w:space="0" w:color="auto"/>
        <w:left w:val="none" w:sz="0" w:space="0" w:color="auto"/>
        <w:bottom w:val="none" w:sz="0" w:space="0" w:color="auto"/>
        <w:right w:val="none" w:sz="0" w:space="0" w:color="auto"/>
      </w:divBdr>
    </w:div>
    <w:div w:id="1493175654">
      <w:bodyDiv w:val="1"/>
      <w:marLeft w:val="0"/>
      <w:marRight w:val="0"/>
      <w:marTop w:val="0"/>
      <w:marBottom w:val="0"/>
      <w:divBdr>
        <w:top w:val="none" w:sz="0" w:space="0" w:color="auto"/>
        <w:left w:val="none" w:sz="0" w:space="0" w:color="auto"/>
        <w:bottom w:val="none" w:sz="0" w:space="0" w:color="auto"/>
        <w:right w:val="none" w:sz="0" w:space="0" w:color="auto"/>
      </w:divBdr>
    </w:div>
    <w:div w:id="1496646513">
      <w:bodyDiv w:val="1"/>
      <w:marLeft w:val="0"/>
      <w:marRight w:val="0"/>
      <w:marTop w:val="0"/>
      <w:marBottom w:val="0"/>
      <w:divBdr>
        <w:top w:val="none" w:sz="0" w:space="0" w:color="auto"/>
        <w:left w:val="none" w:sz="0" w:space="0" w:color="auto"/>
        <w:bottom w:val="none" w:sz="0" w:space="0" w:color="auto"/>
        <w:right w:val="none" w:sz="0" w:space="0" w:color="auto"/>
      </w:divBdr>
    </w:div>
    <w:div w:id="1507745825">
      <w:bodyDiv w:val="1"/>
      <w:marLeft w:val="0"/>
      <w:marRight w:val="0"/>
      <w:marTop w:val="0"/>
      <w:marBottom w:val="0"/>
      <w:divBdr>
        <w:top w:val="none" w:sz="0" w:space="0" w:color="auto"/>
        <w:left w:val="none" w:sz="0" w:space="0" w:color="auto"/>
        <w:bottom w:val="none" w:sz="0" w:space="0" w:color="auto"/>
        <w:right w:val="none" w:sz="0" w:space="0" w:color="auto"/>
      </w:divBdr>
    </w:div>
    <w:div w:id="1511720902">
      <w:bodyDiv w:val="1"/>
      <w:marLeft w:val="0"/>
      <w:marRight w:val="0"/>
      <w:marTop w:val="0"/>
      <w:marBottom w:val="0"/>
      <w:divBdr>
        <w:top w:val="none" w:sz="0" w:space="0" w:color="auto"/>
        <w:left w:val="none" w:sz="0" w:space="0" w:color="auto"/>
        <w:bottom w:val="none" w:sz="0" w:space="0" w:color="auto"/>
        <w:right w:val="none" w:sz="0" w:space="0" w:color="auto"/>
      </w:divBdr>
    </w:div>
    <w:div w:id="1519269880">
      <w:bodyDiv w:val="1"/>
      <w:marLeft w:val="0"/>
      <w:marRight w:val="0"/>
      <w:marTop w:val="0"/>
      <w:marBottom w:val="0"/>
      <w:divBdr>
        <w:top w:val="none" w:sz="0" w:space="0" w:color="auto"/>
        <w:left w:val="none" w:sz="0" w:space="0" w:color="auto"/>
        <w:bottom w:val="none" w:sz="0" w:space="0" w:color="auto"/>
        <w:right w:val="none" w:sz="0" w:space="0" w:color="auto"/>
      </w:divBdr>
    </w:div>
    <w:div w:id="1535657648">
      <w:bodyDiv w:val="1"/>
      <w:marLeft w:val="0"/>
      <w:marRight w:val="0"/>
      <w:marTop w:val="0"/>
      <w:marBottom w:val="0"/>
      <w:divBdr>
        <w:top w:val="none" w:sz="0" w:space="0" w:color="auto"/>
        <w:left w:val="none" w:sz="0" w:space="0" w:color="auto"/>
        <w:bottom w:val="none" w:sz="0" w:space="0" w:color="auto"/>
        <w:right w:val="none" w:sz="0" w:space="0" w:color="auto"/>
      </w:divBdr>
    </w:div>
    <w:div w:id="1536581700">
      <w:bodyDiv w:val="1"/>
      <w:marLeft w:val="0"/>
      <w:marRight w:val="0"/>
      <w:marTop w:val="0"/>
      <w:marBottom w:val="0"/>
      <w:divBdr>
        <w:top w:val="none" w:sz="0" w:space="0" w:color="auto"/>
        <w:left w:val="none" w:sz="0" w:space="0" w:color="auto"/>
        <w:bottom w:val="none" w:sz="0" w:space="0" w:color="auto"/>
        <w:right w:val="none" w:sz="0" w:space="0" w:color="auto"/>
      </w:divBdr>
    </w:div>
    <w:div w:id="1537814994">
      <w:bodyDiv w:val="1"/>
      <w:marLeft w:val="0"/>
      <w:marRight w:val="0"/>
      <w:marTop w:val="0"/>
      <w:marBottom w:val="0"/>
      <w:divBdr>
        <w:top w:val="none" w:sz="0" w:space="0" w:color="auto"/>
        <w:left w:val="none" w:sz="0" w:space="0" w:color="auto"/>
        <w:bottom w:val="none" w:sz="0" w:space="0" w:color="auto"/>
        <w:right w:val="none" w:sz="0" w:space="0" w:color="auto"/>
      </w:divBdr>
    </w:div>
    <w:div w:id="1540315314">
      <w:bodyDiv w:val="1"/>
      <w:marLeft w:val="0"/>
      <w:marRight w:val="0"/>
      <w:marTop w:val="0"/>
      <w:marBottom w:val="0"/>
      <w:divBdr>
        <w:top w:val="none" w:sz="0" w:space="0" w:color="auto"/>
        <w:left w:val="none" w:sz="0" w:space="0" w:color="auto"/>
        <w:bottom w:val="none" w:sz="0" w:space="0" w:color="auto"/>
        <w:right w:val="none" w:sz="0" w:space="0" w:color="auto"/>
      </w:divBdr>
    </w:div>
    <w:div w:id="1545827037">
      <w:bodyDiv w:val="1"/>
      <w:marLeft w:val="0"/>
      <w:marRight w:val="0"/>
      <w:marTop w:val="0"/>
      <w:marBottom w:val="0"/>
      <w:divBdr>
        <w:top w:val="none" w:sz="0" w:space="0" w:color="auto"/>
        <w:left w:val="none" w:sz="0" w:space="0" w:color="auto"/>
        <w:bottom w:val="none" w:sz="0" w:space="0" w:color="auto"/>
        <w:right w:val="none" w:sz="0" w:space="0" w:color="auto"/>
      </w:divBdr>
    </w:div>
    <w:div w:id="1547372463">
      <w:bodyDiv w:val="1"/>
      <w:marLeft w:val="0"/>
      <w:marRight w:val="0"/>
      <w:marTop w:val="0"/>
      <w:marBottom w:val="0"/>
      <w:divBdr>
        <w:top w:val="none" w:sz="0" w:space="0" w:color="auto"/>
        <w:left w:val="none" w:sz="0" w:space="0" w:color="auto"/>
        <w:bottom w:val="none" w:sz="0" w:space="0" w:color="auto"/>
        <w:right w:val="none" w:sz="0" w:space="0" w:color="auto"/>
      </w:divBdr>
    </w:div>
    <w:div w:id="1558474965">
      <w:bodyDiv w:val="1"/>
      <w:marLeft w:val="0"/>
      <w:marRight w:val="0"/>
      <w:marTop w:val="0"/>
      <w:marBottom w:val="0"/>
      <w:divBdr>
        <w:top w:val="none" w:sz="0" w:space="0" w:color="auto"/>
        <w:left w:val="none" w:sz="0" w:space="0" w:color="auto"/>
        <w:bottom w:val="none" w:sz="0" w:space="0" w:color="auto"/>
        <w:right w:val="none" w:sz="0" w:space="0" w:color="auto"/>
      </w:divBdr>
    </w:div>
    <w:div w:id="1560050573">
      <w:bodyDiv w:val="1"/>
      <w:marLeft w:val="0"/>
      <w:marRight w:val="0"/>
      <w:marTop w:val="0"/>
      <w:marBottom w:val="0"/>
      <w:divBdr>
        <w:top w:val="none" w:sz="0" w:space="0" w:color="auto"/>
        <w:left w:val="none" w:sz="0" w:space="0" w:color="auto"/>
        <w:bottom w:val="none" w:sz="0" w:space="0" w:color="auto"/>
        <w:right w:val="none" w:sz="0" w:space="0" w:color="auto"/>
      </w:divBdr>
    </w:div>
    <w:div w:id="1560241288">
      <w:bodyDiv w:val="1"/>
      <w:marLeft w:val="0"/>
      <w:marRight w:val="0"/>
      <w:marTop w:val="0"/>
      <w:marBottom w:val="0"/>
      <w:divBdr>
        <w:top w:val="none" w:sz="0" w:space="0" w:color="auto"/>
        <w:left w:val="none" w:sz="0" w:space="0" w:color="auto"/>
        <w:bottom w:val="none" w:sz="0" w:space="0" w:color="auto"/>
        <w:right w:val="none" w:sz="0" w:space="0" w:color="auto"/>
      </w:divBdr>
    </w:div>
    <w:div w:id="1570921419">
      <w:bodyDiv w:val="1"/>
      <w:marLeft w:val="0"/>
      <w:marRight w:val="0"/>
      <w:marTop w:val="0"/>
      <w:marBottom w:val="0"/>
      <w:divBdr>
        <w:top w:val="none" w:sz="0" w:space="0" w:color="auto"/>
        <w:left w:val="none" w:sz="0" w:space="0" w:color="auto"/>
        <w:bottom w:val="none" w:sz="0" w:space="0" w:color="auto"/>
        <w:right w:val="none" w:sz="0" w:space="0" w:color="auto"/>
      </w:divBdr>
    </w:div>
    <w:div w:id="1573850109">
      <w:bodyDiv w:val="1"/>
      <w:marLeft w:val="0"/>
      <w:marRight w:val="0"/>
      <w:marTop w:val="0"/>
      <w:marBottom w:val="0"/>
      <w:divBdr>
        <w:top w:val="none" w:sz="0" w:space="0" w:color="auto"/>
        <w:left w:val="none" w:sz="0" w:space="0" w:color="auto"/>
        <w:bottom w:val="none" w:sz="0" w:space="0" w:color="auto"/>
        <w:right w:val="none" w:sz="0" w:space="0" w:color="auto"/>
      </w:divBdr>
    </w:div>
    <w:div w:id="1576667665">
      <w:bodyDiv w:val="1"/>
      <w:marLeft w:val="0"/>
      <w:marRight w:val="0"/>
      <w:marTop w:val="0"/>
      <w:marBottom w:val="0"/>
      <w:divBdr>
        <w:top w:val="none" w:sz="0" w:space="0" w:color="auto"/>
        <w:left w:val="none" w:sz="0" w:space="0" w:color="auto"/>
        <w:bottom w:val="none" w:sz="0" w:space="0" w:color="auto"/>
        <w:right w:val="none" w:sz="0" w:space="0" w:color="auto"/>
      </w:divBdr>
    </w:div>
    <w:div w:id="1586575181">
      <w:bodyDiv w:val="1"/>
      <w:marLeft w:val="0"/>
      <w:marRight w:val="0"/>
      <w:marTop w:val="0"/>
      <w:marBottom w:val="0"/>
      <w:divBdr>
        <w:top w:val="none" w:sz="0" w:space="0" w:color="auto"/>
        <w:left w:val="none" w:sz="0" w:space="0" w:color="auto"/>
        <w:bottom w:val="none" w:sz="0" w:space="0" w:color="auto"/>
        <w:right w:val="none" w:sz="0" w:space="0" w:color="auto"/>
      </w:divBdr>
    </w:div>
    <w:div w:id="1590121176">
      <w:bodyDiv w:val="1"/>
      <w:marLeft w:val="0"/>
      <w:marRight w:val="0"/>
      <w:marTop w:val="0"/>
      <w:marBottom w:val="0"/>
      <w:divBdr>
        <w:top w:val="none" w:sz="0" w:space="0" w:color="auto"/>
        <w:left w:val="none" w:sz="0" w:space="0" w:color="auto"/>
        <w:bottom w:val="none" w:sz="0" w:space="0" w:color="auto"/>
        <w:right w:val="none" w:sz="0" w:space="0" w:color="auto"/>
      </w:divBdr>
    </w:div>
    <w:div w:id="1603414658">
      <w:bodyDiv w:val="1"/>
      <w:marLeft w:val="0"/>
      <w:marRight w:val="0"/>
      <w:marTop w:val="0"/>
      <w:marBottom w:val="0"/>
      <w:divBdr>
        <w:top w:val="none" w:sz="0" w:space="0" w:color="auto"/>
        <w:left w:val="none" w:sz="0" w:space="0" w:color="auto"/>
        <w:bottom w:val="none" w:sz="0" w:space="0" w:color="auto"/>
        <w:right w:val="none" w:sz="0" w:space="0" w:color="auto"/>
      </w:divBdr>
    </w:div>
    <w:div w:id="1606035667">
      <w:bodyDiv w:val="1"/>
      <w:marLeft w:val="0"/>
      <w:marRight w:val="0"/>
      <w:marTop w:val="0"/>
      <w:marBottom w:val="0"/>
      <w:divBdr>
        <w:top w:val="none" w:sz="0" w:space="0" w:color="auto"/>
        <w:left w:val="none" w:sz="0" w:space="0" w:color="auto"/>
        <w:bottom w:val="none" w:sz="0" w:space="0" w:color="auto"/>
        <w:right w:val="none" w:sz="0" w:space="0" w:color="auto"/>
      </w:divBdr>
    </w:div>
    <w:div w:id="1619071631">
      <w:bodyDiv w:val="1"/>
      <w:marLeft w:val="0"/>
      <w:marRight w:val="0"/>
      <w:marTop w:val="0"/>
      <w:marBottom w:val="0"/>
      <w:divBdr>
        <w:top w:val="none" w:sz="0" w:space="0" w:color="auto"/>
        <w:left w:val="none" w:sz="0" w:space="0" w:color="auto"/>
        <w:bottom w:val="none" w:sz="0" w:space="0" w:color="auto"/>
        <w:right w:val="none" w:sz="0" w:space="0" w:color="auto"/>
      </w:divBdr>
    </w:div>
    <w:div w:id="1622691593">
      <w:bodyDiv w:val="1"/>
      <w:marLeft w:val="0"/>
      <w:marRight w:val="0"/>
      <w:marTop w:val="0"/>
      <w:marBottom w:val="0"/>
      <w:divBdr>
        <w:top w:val="none" w:sz="0" w:space="0" w:color="auto"/>
        <w:left w:val="none" w:sz="0" w:space="0" w:color="auto"/>
        <w:bottom w:val="none" w:sz="0" w:space="0" w:color="auto"/>
        <w:right w:val="none" w:sz="0" w:space="0" w:color="auto"/>
      </w:divBdr>
    </w:div>
    <w:div w:id="1624144481">
      <w:bodyDiv w:val="1"/>
      <w:marLeft w:val="0"/>
      <w:marRight w:val="0"/>
      <w:marTop w:val="0"/>
      <w:marBottom w:val="0"/>
      <w:divBdr>
        <w:top w:val="none" w:sz="0" w:space="0" w:color="auto"/>
        <w:left w:val="none" w:sz="0" w:space="0" w:color="auto"/>
        <w:bottom w:val="none" w:sz="0" w:space="0" w:color="auto"/>
        <w:right w:val="none" w:sz="0" w:space="0" w:color="auto"/>
      </w:divBdr>
    </w:div>
    <w:div w:id="1625041621">
      <w:bodyDiv w:val="1"/>
      <w:marLeft w:val="0"/>
      <w:marRight w:val="0"/>
      <w:marTop w:val="0"/>
      <w:marBottom w:val="0"/>
      <w:divBdr>
        <w:top w:val="none" w:sz="0" w:space="0" w:color="auto"/>
        <w:left w:val="none" w:sz="0" w:space="0" w:color="auto"/>
        <w:bottom w:val="none" w:sz="0" w:space="0" w:color="auto"/>
        <w:right w:val="none" w:sz="0" w:space="0" w:color="auto"/>
      </w:divBdr>
    </w:div>
    <w:div w:id="1629895780">
      <w:bodyDiv w:val="1"/>
      <w:marLeft w:val="0"/>
      <w:marRight w:val="0"/>
      <w:marTop w:val="0"/>
      <w:marBottom w:val="0"/>
      <w:divBdr>
        <w:top w:val="none" w:sz="0" w:space="0" w:color="auto"/>
        <w:left w:val="none" w:sz="0" w:space="0" w:color="auto"/>
        <w:bottom w:val="none" w:sz="0" w:space="0" w:color="auto"/>
        <w:right w:val="none" w:sz="0" w:space="0" w:color="auto"/>
      </w:divBdr>
    </w:div>
    <w:div w:id="1632050729">
      <w:bodyDiv w:val="1"/>
      <w:marLeft w:val="0"/>
      <w:marRight w:val="0"/>
      <w:marTop w:val="0"/>
      <w:marBottom w:val="0"/>
      <w:divBdr>
        <w:top w:val="none" w:sz="0" w:space="0" w:color="auto"/>
        <w:left w:val="none" w:sz="0" w:space="0" w:color="auto"/>
        <w:bottom w:val="none" w:sz="0" w:space="0" w:color="auto"/>
        <w:right w:val="none" w:sz="0" w:space="0" w:color="auto"/>
      </w:divBdr>
    </w:div>
    <w:div w:id="1632250717">
      <w:bodyDiv w:val="1"/>
      <w:marLeft w:val="0"/>
      <w:marRight w:val="0"/>
      <w:marTop w:val="0"/>
      <w:marBottom w:val="0"/>
      <w:divBdr>
        <w:top w:val="none" w:sz="0" w:space="0" w:color="auto"/>
        <w:left w:val="none" w:sz="0" w:space="0" w:color="auto"/>
        <w:bottom w:val="none" w:sz="0" w:space="0" w:color="auto"/>
        <w:right w:val="none" w:sz="0" w:space="0" w:color="auto"/>
      </w:divBdr>
    </w:div>
    <w:div w:id="1638871651">
      <w:bodyDiv w:val="1"/>
      <w:marLeft w:val="0"/>
      <w:marRight w:val="0"/>
      <w:marTop w:val="0"/>
      <w:marBottom w:val="0"/>
      <w:divBdr>
        <w:top w:val="none" w:sz="0" w:space="0" w:color="auto"/>
        <w:left w:val="none" w:sz="0" w:space="0" w:color="auto"/>
        <w:bottom w:val="none" w:sz="0" w:space="0" w:color="auto"/>
        <w:right w:val="none" w:sz="0" w:space="0" w:color="auto"/>
      </w:divBdr>
    </w:div>
    <w:div w:id="1640575232">
      <w:bodyDiv w:val="1"/>
      <w:marLeft w:val="0"/>
      <w:marRight w:val="0"/>
      <w:marTop w:val="0"/>
      <w:marBottom w:val="0"/>
      <w:divBdr>
        <w:top w:val="none" w:sz="0" w:space="0" w:color="auto"/>
        <w:left w:val="none" w:sz="0" w:space="0" w:color="auto"/>
        <w:bottom w:val="none" w:sz="0" w:space="0" w:color="auto"/>
        <w:right w:val="none" w:sz="0" w:space="0" w:color="auto"/>
      </w:divBdr>
    </w:div>
    <w:div w:id="1640843299">
      <w:bodyDiv w:val="1"/>
      <w:marLeft w:val="0"/>
      <w:marRight w:val="0"/>
      <w:marTop w:val="0"/>
      <w:marBottom w:val="0"/>
      <w:divBdr>
        <w:top w:val="none" w:sz="0" w:space="0" w:color="auto"/>
        <w:left w:val="none" w:sz="0" w:space="0" w:color="auto"/>
        <w:bottom w:val="none" w:sz="0" w:space="0" w:color="auto"/>
        <w:right w:val="none" w:sz="0" w:space="0" w:color="auto"/>
      </w:divBdr>
    </w:div>
    <w:div w:id="1641032915">
      <w:bodyDiv w:val="1"/>
      <w:marLeft w:val="0"/>
      <w:marRight w:val="0"/>
      <w:marTop w:val="0"/>
      <w:marBottom w:val="0"/>
      <w:divBdr>
        <w:top w:val="none" w:sz="0" w:space="0" w:color="auto"/>
        <w:left w:val="none" w:sz="0" w:space="0" w:color="auto"/>
        <w:bottom w:val="none" w:sz="0" w:space="0" w:color="auto"/>
        <w:right w:val="none" w:sz="0" w:space="0" w:color="auto"/>
      </w:divBdr>
    </w:div>
    <w:div w:id="1643803419">
      <w:bodyDiv w:val="1"/>
      <w:marLeft w:val="0"/>
      <w:marRight w:val="0"/>
      <w:marTop w:val="0"/>
      <w:marBottom w:val="0"/>
      <w:divBdr>
        <w:top w:val="none" w:sz="0" w:space="0" w:color="auto"/>
        <w:left w:val="none" w:sz="0" w:space="0" w:color="auto"/>
        <w:bottom w:val="none" w:sz="0" w:space="0" w:color="auto"/>
        <w:right w:val="none" w:sz="0" w:space="0" w:color="auto"/>
      </w:divBdr>
    </w:div>
    <w:div w:id="1654023531">
      <w:bodyDiv w:val="1"/>
      <w:marLeft w:val="0"/>
      <w:marRight w:val="0"/>
      <w:marTop w:val="0"/>
      <w:marBottom w:val="0"/>
      <w:divBdr>
        <w:top w:val="none" w:sz="0" w:space="0" w:color="auto"/>
        <w:left w:val="none" w:sz="0" w:space="0" w:color="auto"/>
        <w:bottom w:val="none" w:sz="0" w:space="0" w:color="auto"/>
        <w:right w:val="none" w:sz="0" w:space="0" w:color="auto"/>
      </w:divBdr>
    </w:div>
    <w:div w:id="1655406356">
      <w:bodyDiv w:val="1"/>
      <w:marLeft w:val="0"/>
      <w:marRight w:val="0"/>
      <w:marTop w:val="0"/>
      <w:marBottom w:val="0"/>
      <w:divBdr>
        <w:top w:val="none" w:sz="0" w:space="0" w:color="auto"/>
        <w:left w:val="none" w:sz="0" w:space="0" w:color="auto"/>
        <w:bottom w:val="none" w:sz="0" w:space="0" w:color="auto"/>
        <w:right w:val="none" w:sz="0" w:space="0" w:color="auto"/>
      </w:divBdr>
    </w:div>
    <w:div w:id="1656646438">
      <w:bodyDiv w:val="1"/>
      <w:marLeft w:val="0"/>
      <w:marRight w:val="0"/>
      <w:marTop w:val="0"/>
      <w:marBottom w:val="0"/>
      <w:divBdr>
        <w:top w:val="none" w:sz="0" w:space="0" w:color="auto"/>
        <w:left w:val="none" w:sz="0" w:space="0" w:color="auto"/>
        <w:bottom w:val="none" w:sz="0" w:space="0" w:color="auto"/>
        <w:right w:val="none" w:sz="0" w:space="0" w:color="auto"/>
      </w:divBdr>
    </w:div>
    <w:div w:id="1657804892">
      <w:bodyDiv w:val="1"/>
      <w:marLeft w:val="0"/>
      <w:marRight w:val="0"/>
      <w:marTop w:val="0"/>
      <w:marBottom w:val="0"/>
      <w:divBdr>
        <w:top w:val="none" w:sz="0" w:space="0" w:color="auto"/>
        <w:left w:val="none" w:sz="0" w:space="0" w:color="auto"/>
        <w:bottom w:val="none" w:sz="0" w:space="0" w:color="auto"/>
        <w:right w:val="none" w:sz="0" w:space="0" w:color="auto"/>
      </w:divBdr>
    </w:div>
    <w:div w:id="1657874985">
      <w:bodyDiv w:val="1"/>
      <w:marLeft w:val="0"/>
      <w:marRight w:val="0"/>
      <w:marTop w:val="0"/>
      <w:marBottom w:val="0"/>
      <w:divBdr>
        <w:top w:val="none" w:sz="0" w:space="0" w:color="auto"/>
        <w:left w:val="none" w:sz="0" w:space="0" w:color="auto"/>
        <w:bottom w:val="none" w:sz="0" w:space="0" w:color="auto"/>
        <w:right w:val="none" w:sz="0" w:space="0" w:color="auto"/>
      </w:divBdr>
    </w:div>
    <w:div w:id="1661418834">
      <w:bodyDiv w:val="1"/>
      <w:marLeft w:val="0"/>
      <w:marRight w:val="0"/>
      <w:marTop w:val="0"/>
      <w:marBottom w:val="0"/>
      <w:divBdr>
        <w:top w:val="none" w:sz="0" w:space="0" w:color="auto"/>
        <w:left w:val="none" w:sz="0" w:space="0" w:color="auto"/>
        <w:bottom w:val="none" w:sz="0" w:space="0" w:color="auto"/>
        <w:right w:val="none" w:sz="0" w:space="0" w:color="auto"/>
      </w:divBdr>
    </w:div>
    <w:div w:id="1662346310">
      <w:bodyDiv w:val="1"/>
      <w:marLeft w:val="0"/>
      <w:marRight w:val="0"/>
      <w:marTop w:val="0"/>
      <w:marBottom w:val="0"/>
      <w:divBdr>
        <w:top w:val="none" w:sz="0" w:space="0" w:color="auto"/>
        <w:left w:val="none" w:sz="0" w:space="0" w:color="auto"/>
        <w:bottom w:val="none" w:sz="0" w:space="0" w:color="auto"/>
        <w:right w:val="none" w:sz="0" w:space="0" w:color="auto"/>
      </w:divBdr>
    </w:div>
    <w:div w:id="1666855309">
      <w:bodyDiv w:val="1"/>
      <w:marLeft w:val="0"/>
      <w:marRight w:val="0"/>
      <w:marTop w:val="0"/>
      <w:marBottom w:val="0"/>
      <w:divBdr>
        <w:top w:val="none" w:sz="0" w:space="0" w:color="auto"/>
        <w:left w:val="none" w:sz="0" w:space="0" w:color="auto"/>
        <w:bottom w:val="none" w:sz="0" w:space="0" w:color="auto"/>
        <w:right w:val="none" w:sz="0" w:space="0" w:color="auto"/>
      </w:divBdr>
    </w:div>
    <w:div w:id="1669676280">
      <w:bodyDiv w:val="1"/>
      <w:marLeft w:val="0"/>
      <w:marRight w:val="0"/>
      <w:marTop w:val="0"/>
      <w:marBottom w:val="0"/>
      <w:divBdr>
        <w:top w:val="none" w:sz="0" w:space="0" w:color="auto"/>
        <w:left w:val="none" w:sz="0" w:space="0" w:color="auto"/>
        <w:bottom w:val="none" w:sz="0" w:space="0" w:color="auto"/>
        <w:right w:val="none" w:sz="0" w:space="0" w:color="auto"/>
      </w:divBdr>
    </w:div>
    <w:div w:id="1685862109">
      <w:bodyDiv w:val="1"/>
      <w:marLeft w:val="0"/>
      <w:marRight w:val="0"/>
      <w:marTop w:val="0"/>
      <w:marBottom w:val="0"/>
      <w:divBdr>
        <w:top w:val="none" w:sz="0" w:space="0" w:color="auto"/>
        <w:left w:val="none" w:sz="0" w:space="0" w:color="auto"/>
        <w:bottom w:val="none" w:sz="0" w:space="0" w:color="auto"/>
        <w:right w:val="none" w:sz="0" w:space="0" w:color="auto"/>
      </w:divBdr>
    </w:div>
    <w:div w:id="1686057323">
      <w:bodyDiv w:val="1"/>
      <w:marLeft w:val="0"/>
      <w:marRight w:val="0"/>
      <w:marTop w:val="0"/>
      <w:marBottom w:val="0"/>
      <w:divBdr>
        <w:top w:val="none" w:sz="0" w:space="0" w:color="auto"/>
        <w:left w:val="none" w:sz="0" w:space="0" w:color="auto"/>
        <w:bottom w:val="none" w:sz="0" w:space="0" w:color="auto"/>
        <w:right w:val="none" w:sz="0" w:space="0" w:color="auto"/>
      </w:divBdr>
    </w:div>
    <w:div w:id="1686790176">
      <w:bodyDiv w:val="1"/>
      <w:marLeft w:val="0"/>
      <w:marRight w:val="0"/>
      <w:marTop w:val="0"/>
      <w:marBottom w:val="0"/>
      <w:divBdr>
        <w:top w:val="none" w:sz="0" w:space="0" w:color="auto"/>
        <w:left w:val="none" w:sz="0" w:space="0" w:color="auto"/>
        <w:bottom w:val="none" w:sz="0" w:space="0" w:color="auto"/>
        <w:right w:val="none" w:sz="0" w:space="0" w:color="auto"/>
      </w:divBdr>
    </w:div>
    <w:div w:id="1697270806">
      <w:bodyDiv w:val="1"/>
      <w:marLeft w:val="0"/>
      <w:marRight w:val="0"/>
      <w:marTop w:val="0"/>
      <w:marBottom w:val="0"/>
      <w:divBdr>
        <w:top w:val="none" w:sz="0" w:space="0" w:color="auto"/>
        <w:left w:val="none" w:sz="0" w:space="0" w:color="auto"/>
        <w:bottom w:val="none" w:sz="0" w:space="0" w:color="auto"/>
        <w:right w:val="none" w:sz="0" w:space="0" w:color="auto"/>
      </w:divBdr>
    </w:div>
    <w:div w:id="1700624466">
      <w:bodyDiv w:val="1"/>
      <w:marLeft w:val="0"/>
      <w:marRight w:val="0"/>
      <w:marTop w:val="0"/>
      <w:marBottom w:val="0"/>
      <w:divBdr>
        <w:top w:val="none" w:sz="0" w:space="0" w:color="auto"/>
        <w:left w:val="none" w:sz="0" w:space="0" w:color="auto"/>
        <w:bottom w:val="none" w:sz="0" w:space="0" w:color="auto"/>
        <w:right w:val="none" w:sz="0" w:space="0" w:color="auto"/>
      </w:divBdr>
    </w:div>
    <w:div w:id="1707871904">
      <w:bodyDiv w:val="1"/>
      <w:marLeft w:val="0"/>
      <w:marRight w:val="0"/>
      <w:marTop w:val="0"/>
      <w:marBottom w:val="0"/>
      <w:divBdr>
        <w:top w:val="none" w:sz="0" w:space="0" w:color="auto"/>
        <w:left w:val="none" w:sz="0" w:space="0" w:color="auto"/>
        <w:bottom w:val="none" w:sz="0" w:space="0" w:color="auto"/>
        <w:right w:val="none" w:sz="0" w:space="0" w:color="auto"/>
      </w:divBdr>
    </w:div>
    <w:div w:id="1715233949">
      <w:bodyDiv w:val="1"/>
      <w:marLeft w:val="0"/>
      <w:marRight w:val="0"/>
      <w:marTop w:val="0"/>
      <w:marBottom w:val="0"/>
      <w:divBdr>
        <w:top w:val="none" w:sz="0" w:space="0" w:color="auto"/>
        <w:left w:val="none" w:sz="0" w:space="0" w:color="auto"/>
        <w:bottom w:val="none" w:sz="0" w:space="0" w:color="auto"/>
        <w:right w:val="none" w:sz="0" w:space="0" w:color="auto"/>
      </w:divBdr>
    </w:div>
    <w:div w:id="1722288986">
      <w:bodyDiv w:val="1"/>
      <w:marLeft w:val="0"/>
      <w:marRight w:val="0"/>
      <w:marTop w:val="0"/>
      <w:marBottom w:val="0"/>
      <w:divBdr>
        <w:top w:val="none" w:sz="0" w:space="0" w:color="auto"/>
        <w:left w:val="none" w:sz="0" w:space="0" w:color="auto"/>
        <w:bottom w:val="none" w:sz="0" w:space="0" w:color="auto"/>
        <w:right w:val="none" w:sz="0" w:space="0" w:color="auto"/>
      </w:divBdr>
    </w:div>
    <w:div w:id="1728993343">
      <w:bodyDiv w:val="1"/>
      <w:marLeft w:val="0"/>
      <w:marRight w:val="0"/>
      <w:marTop w:val="0"/>
      <w:marBottom w:val="0"/>
      <w:divBdr>
        <w:top w:val="none" w:sz="0" w:space="0" w:color="auto"/>
        <w:left w:val="none" w:sz="0" w:space="0" w:color="auto"/>
        <w:bottom w:val="none" w:sz="0" w:space="0" w:color="auto"/>
        <w:right w:val="none" w:sz="0" w:space="0" w:color="auto"/>
      </w:divBdr>
    </w:div>
    <w:div w:id="1740440512">
      <w:bodyDiv w:val="1"/>
      <w:marLeft w:val="0"/>
      <w:marRight w:val="0"/>
      <w:marTop w:val="0"/>
      <w:marBottom w:val="0"/>
      <w:divBdr>
        <w:top w:val="none" w:sz="0" w:space="0" w:color="auto"/>
        <w:left w:val="none" w:sz="0" w:space="0" w:color="auto"/>
        <w:bottom w:val="none" w:sz="0" w:space="0" w:color="auto"/>
        <w:right w:val="none" w:sz="0" w:space="0" w:color="auto"/>
      </w:divBdr>
    </w:div>
    <w:div w:id="1742865399">
      <w:bodyDiv w:val="1"/>
      <w:marLeft w:val="0"/>
      <w:marRight w:val="0"/>
      <w:marTop w:val="0"/>
      <w:marBottom w:val="0"/>
      <w:divBdr>
        <w:top w:val="none" w:sz="0" w:space="0" w:color="auto"/>
        <w:left w:val="none" w:sz="0" w:space="0" w:color="auto"/>
        <w:bottom w:val="none" w:sz="0" w:space="0" w:color="auto"/>
        <w:right w:val="none" w:sz="0" w:space="0" w:color="auto"/>
      </w:divBdr>
    </w:div>
    <w:div w:id="1747259331">
      <w:bodyDiv w:val="1"/>
      <w:marLeft w:val="0"/>
      <w:marRight w:val="0"/>
      <w:marTop w:val="0"/>
      <w:marBottom w:val="0"/>
      <w:divBdr>
        <w:top w:val="none" w:sz="0" w:space="0" w:color="auto"/>
        <w:left w:val="none" w:sz="0" w:space="0" w:color="auto"/>
        <w:bottom w:val="none" w:sz="0" w:space="0" w:color="auto"/>
        <w:right w:val="none" w:sz="0" w:space="0" w:color="auto"/>
      </w:divBdr>
    </w:div>
    <w:div w:id="1759205860">
      <w:bodyDiv w:val="1"/>
      <w:marLeft w:val="0"/>
      <w:marRight w:val="0"/>
      <w:marTop w:val="0"/>
      <w:marBottom w:val="0"/>
      <w:divBdr>
        <w:top w:val="none" w:sz="0" w:space="0" w:color="auto"/>
        <w:left w:val="none" w:sz="0" w:space="0" w:color="auto"/>
        <w:bottom w:val="none" w:sz="0" w:space="0" w:color="auto"/>
        <w:right w:val="none" w:sz="0" w:space="0" w:color="auto"/>
      </w:divBdr>
    </w:div>
    <w:div w:id="1763186410">
      <w:bodyDiv w:val="1"/>
      <w:marLeft w:val="0"/>
      <w:marRight w:val="0"/>
      <w:marTop w:val="0"/>
      <w:marBottom w:val="0"/>
      <w:divBdr>
        <w:top w:val="none" w:sz="0" w:space="0" w:color="auto"/>
        <w:left w:val="none" w:sz="0" w:space="0" w:color="auto"/>
        <w:bottom w:val="none" w:sz="0" w:space="0" w:color="auto"/>
        <w:right w:val="none" w:sz="0" w:space="0" w:color="auto"/>
      </w:divBdr>
    </w:div>
    <w:div w:id="1767580412">
      <w:bodyDiv w:val="1"/>
      <w:marLeft w:val="0"/>
      <w:marRight w:val="0"/>
      <w:marTop w:val="0"/>
      <w:marBottom w:val="0"/>
      <w:divBdr>
        <w:top w:val="none" w:sz="0" w:space="0" w:color="auto"/>
        <w:left w:val="none" w:sz="0" w:space="0" w:color="auto"/>
        <w:bottom w:val="none" w:sz="0" w:space="0" w:color="auto"/>
        <w:right w:val="none" w:sz="0" w:space="0" w:color="auto"/>
      </w:divBdr>
    </w:div>
    <w:div w:id="1784954521">
      <w:bodyDiv w:val="1"/>
      <w:marLeft w:val="0"/>
      <w:marRight w:val="0"/>
      <w:marTop w:val="0"/>
      <w:marBottom w:val="0"/>
      <w:divBdr>
        <w:top w:val="none" w:sz="0" w:space="0" w:color="auto"/>
        <w:left w:val="none" w:sz="0" w:space="0" w:color="auto"/>
        <w:bottom w:val="none" w:sz="0" w:space="0" w:color="auto"/>
        <w:right w:val="none" w:sz="0" w:space="0" w:color="auto"/>
      </w:divBdr>
    </w:div>
    <w:div w:id="1785423142">
      <w:bodyDiv w:val="1"/>
      <w:marLeft w:val="0"/>
      <w:marRight w:val="0"/>
      <w:marTop w:val="0"/>
      <w:marBottom w:val="0"/>
      <w:divBdr>
        <w:top w:val="none" w:sz="0" w:space="0" w:color="auto"/>
        <w:left w:val="none" w:sz="0" w:space="0" w:color="auto"/>
        <w:bottom w:val="none" w:sz="0" w:space="0" w:color="auto"/>
        <w:right w:val="none" w:sz="0" w:space="0" w:color="auto"/>
      </w:divBdr>
    </w:div>
    <w:div w:id="1789541736">
      <w:bodyDiv w:val="1"/>
      <w:marLeft w:val="0"/>
      <w:marRight w:val="0"/>
      <w:marTop w:val="0"/>
      <w:marBottom w:val="0"/>
      <w:divBdr>
        <w:top w:val="none" w:sz="0" w:space="0" w:color="auto"/>
        <w:left w:val="none" w:sz="0" w:space="0" w:color="auto"/>
        <w:bottom w:val="none" w:sz="0" w:space="0" w:color="auto"/>
        <w:right w:val="none" w:sz="0" w:space="0" w:color="auto"/>
      </w:divBdr>
    </w:div>
    <w:div w:id="1797524206">
      <w:bodyDiv w:val="1"/>
      <w:marLeft w:val="0"/>
      <w:marRight w:val="0"/>
      <w:marTop w:val="0"/>
      <w:marBottom w:val="0"/>
      <w:divBdr>
        <w:top w:val="none" w:sz="0" w:space="0" w:color="auto"/>
        <w:left w:val="none" w:sz="0" w:space="0" w:color="auto"/>
        <w:bottom w:val="none" w:sz="0" w:space="0" w:color="auto"/>
        <w:right w:val="none" w:sz="0" w:space="0" w:color="auto"/>
      </w:divBdr>
    </w:div>
    <w:div w:id="1798916668">
      <w:bodyDiv w:val="1"/>
      <w:marLeft w:val="0"/>
      <w:marRight w:val="0"/>
      <w:marTop w:val="0"/>
      <w:marBottom w:val="0"/>
      <w:divBdr>
        <w:top w:val="none" w:sz="0" w:space="0" w:color="auto"/>
        <w:left w:val="none" w:sz="0" w:space="0" w:color="auto"/>
        <w:bottom w:val="none" w:sz="0" w:space="0" w:color="auto"/>
        <w:right w:val="none" w:sz="0" w:space="0" w:color="auto"/>
      </w:divBdr>
    </w:div>
    <w:div w:id="1806042361">
      <w:bodyDiv w:val="1"/>
      <w:marLeft w:val="0"/>
      <w:marRight w:val="0"/>
      <w:marTop w:val="0"/>
      <w:marBottom w:val="0"/>
      <w:divBdr>
        <w:top w:val="none" w:sz="0" w:space="0" w:color="auto"/>
        <w:left w:val="none" w:sz="0" w:space="0" w:color="auto"/>
        <w:bottom w:val="none" w:sz="0" w:space="0" w:color="auto"/>
        <w:right w:val="none" w:sz="0" w:space="0" w:color="auto"/>
      </w:divBdr>
    </w:div>
    <w:div w:id="1806122519">
      <w:bodyDiv w:val="1"/>
      <w:marLeft w:val="0"/>
      <w:marRight w:val="0"/>
      <w:marTop w:val="0"/>
      <w:marBottom w:val="0"/>
      <w:divBdr>
        <w:top w:val="none" w:sz="0" w:space="0" w:color="auto"/>
        <w:left w:val="none" w:sz="0" w:space="0" w:color="auto"/>
        <w:bottom w:val="none" w:sz="0" w:space="0" w:color="auto"/>
        <w:right w:val="none" w:sz="0" w:space="0" w:color="auto"/>
      </w:divBdr>
    </w:div>
    <w:div w:id="1806772272">
      <w:bodyDiv w:val="1"/>
      <w:marLeft w:val="0"/>
      <w:marRight w:val="0"/>
      <w:marTop w:val="0"/>
      <w:marBottom w:val="0"/>
      <w:divBdr>
        <w:top w:val="none" w:sz="0" w:space="0" w:color="auto"/>
        <w:left w:val="none" w:sz="0" w:space="0" w:color="auto"/>
        <w:bottom w:val="none" w:sz="0" w:space="0" w:color="auto"/>
        <w:right w:val="none" w:sz="0" w:space="0" w:color="auto"/>
      </w:divBdr>
    </w:div>
    <w:div w:id="1808084617">
      <w:bodyDiv w:val="1"/>
      <w:marLeft w:val="0"/>
      <w:marRight w:val="0"/>
      <w:marTop w:val="0"/>
      <w:marBottom w:val="0"/>
      <w:divBdr>
        <w:top w:val="none" w:sz="0" w:space="0" w:color="auto"/>
        <w:left w:val="none" w:sz="0" w:space="0" w:color="auto"/>
        <w:bottom w:val="none" w:sz="0" w:space="0" w:color="auto"/>
        <w:right w:val="none" w:sz="0" w:space="0" w:color="auto"/>
      </w:divBdr>
    </w:div>
    <w:div w:id="1809082515">
      <w:bodyDiv w:val="1"/>
      <w:marLeft w:val="0"/>
      <w:marRight w:val="0"/>
      <w:marTop w:val="0"/>
      <w:marBottom w:val="0"/>
      <w:divBdr>
        <w:top w:val="none" w:sz="0" w:space="0" w:color="auto"/>
        <w:left w:val="none" w:sz="0" w:space="0" w:color="auto"/>
        <w:bottom w:val="none" w:sz="0" w:space="0" w:color="auto"/>
        <w:right w:val="none" w:sz="0" w:space="0" w:color="auto"/>
      </w:divBdr>
    </w:div>
    <w:div w:id="1810590455">
      <w:bodyDiv w:val="1"/>
      <w:marLeft w:val="0"/>
      <w:marRight w:val="0"/>
      <w:marTop w:val="0"/>
      <w:marBottom w:val="0"/>
      <w:divBdr>
        <w:top w:val="none" w:sz="0" w:space="0" w:color="auto"/>
        <w:left w:val="none" w:sz="0" w:space="0" w:color="auto"/>
        <w:bottom w:val="none" w:sz="0" w:space="0" w:color="auto"/>
        <w:right w:val="none" w:sz="0" w:space="0" w:color="auto"/>
      </w:divBdr>
    </w:div>
    <w:div w:id="1811510820">
      <w:bodyDiv w:val="1"/>
      <w:marLeft w:val="0"/>
      <w:marRight w:val="0"/>
      <w:marTop w:val="0"/>
      <w:marBottom w:val="0"/>
      <w:divBdr>
        <w:top w:val="none" w:sz="0" w:space="0" w:color="auto"/>
        <w:left w:val="none" w:sz="0" w:space="0" w:color="auto"/>
        <w:bottom w:val="none" w:sz="0" w:space="0" w:color="auto"/>
        <w:right w:val="none" w:sz="0" w:space="0" w:color="auto"/>
      </w:divBdr>
    </w:div>
    <w:div w:id="1816800553">
      <w:bodyDiv w:val="1"/>
      <w:marLeft w:val="0"/>
      <w:marRight w:val="0"/>
      <w:marTop w:val="0"/>
      <w:marBottom w:val="0"/>
      <w:divBdr>
        <w:top w:val="none" w:sz="0" w:space="0" w:color="auto"/>
        <w:left w:val="none" w:sz="0" w:space="0" w:color="auto"/>
        <w:bottom w:val="none" w:sz="0" w:space="0" w:color="auto"/>
        <w:right w:val="none" w:sz="0" w:space="0" w:color="auto"/>
      </w:divBdr>
    </w:div>
    <w:div w:id="1820688200">
      <w:bodyDiv w:val="1"/>
      <w:marLeft w:val="0"/>
      <w:marRight w:val="0"/>
      <w:marTop w:val="0"/>
      <w:marBottom w:val="0"/>
      <w:divBdr>
        <w:top w:val="none" w:sz="0" w:space="0" w:color="auto"/>
        <w:left w:val="none" w:sz="0" w:space="0" w:color="auto"/>
        <w:bottom w:val="none" w:sz="0" w:space="0" w:color="auto"/>
        <w:right w:val="none" w:sz="0" w:space="0" w:color="auto"/>
      </w:divBdr>
    </w:div>
    <w:div w:id="1829593561">
      <w:bodyDiv w:val="1"/>
      <w:marLeft w:val="0"/>
      <w:marRight w:val="0"/>
      <w:marTop w:val="0"/>
      <w:marBottom w:val="0"/>
      <w:divBdr>
        <w:top w:val="none" w:sz="0" w:space="0" w:color="auto"/>
        <w:left w:val="none" w:sz="0" w:space="0" w:color="auto"/>
        <w:bottom w:val="none" w:sz="0" w:space="0" w:color="auto"/>
        <w:right w:val="none" w:sz="0" w:space="0" w:color="auto"/>
      </w:divBdr>
    </w:div>
    <w:div w:id="1834880609">
      <w:bodyDiv w:val="1"/>
      <w:marLeft w:val="0"/>
      <w:marRight w:val="0"/>
      <w:marTop w:val="0"/>
      <w:marBottom w:val="0"/>
      <w:divBdr>
        <w:top w:val="none" w:sz="0" w:space="0" w:color="auto"/>
        <w:left w:val="none" w:sz="0" w:space="0" w:color="auto"/>
        <w:bottom w:val="none" w:sz="0" w:space="0" w:color="auto"/>
        <w:right w:val="none" w:sz="0" w:space="0" w:color="auto"/>
      </w:divBdr>
    </w:div>
    <w:div w:id="1847551070">
      <w:bodyDiv w:val="1"/>
      <w:marLeft w:val="0"/>
      <w:marRight w:val="0"/>
      <w:marTop w:val="0"/>
      <w:marBottom w:val="0"/>
      <w:divBdr>
        <w:top w:val="none" w:sz="0" w:space="0" w:color="auto"/>
        <w:left w:val="none" w:sz="0" w:space="0" w:color="auto"/>
        <w:bottom w:val="none" w:sz="0" w:space="0" w:color="auto"/>
        <w:right w:val="none" w:sz="0" w:space="0" w:color="auto"/>
      </w:divBdr>
    </w:div>
    <w:div w:id="1857620901">
      <w:bodyDiv w:val="1"/>
      <w:marLeft w:val="0"/>
      <w:marRight w:val="0"/>
      <w:marTop w:val="0"/>
      <w:marBottom w:val="0"/>
      <w:divBdr>
        <w:top w:val="none" w:sz="0" w:space="0" w:color="auto"/>
        <w:left w:val="none" w:sz="0" w:space="0" w:color="auto"/>
        <w:bottom w:val="none" w:sz="0" w:space="0" w:color="auto"/>
        <w:right w:val="none" w:sz="0" w:space="0" w:color="auto"/>
      </w:divBdr>
    </w:div>
    <w:div w:id="1861040060">
      <w:bodyDiv w:val="1"/>
      <w:marLeft w:val="0"/>
      <w:marRight w:val="0"/>
      <w:marTop w:val="0"/>
      <w:marBottom w:val="0"/>
      <w:divBdr>
        <w:top w:val="none" w:sz="0" w:space="0" w:color="auto"/>
        <w:left w:val="none" w:sz="0" w:space="0" w:color="auto"/>
        <w:bottom w:val="none" w:sz="0" w:space="0" w:color="auto"/>
        <w:right w:val="none" w:sz="0" w:space="0" w:color="auto"/>
      </w:divBdr>
    </w:div>
    <w:div w:id="1862280721">
      <w:bodyDiv w:val="1"/>
      <w:marLeft w:val="0"/>
      <w:marRight w:val="0"/>
      <w:marTop w:val="0"/>
      <w:marBottom w:val="0"/>
      <w:divBdr>
        <w:top w:val="none" w:sz="0" w:space="0" w:color="auto"/>
        <w:left w:val="none" w:sz="0" w:space="0" w:color="auto"/>
        <w:bottom w:val="none" w:sz="0" w:space="0" w:color="auto"/>
        <w:right w:val="none" w:sz="0" w:space="0" w:color="auto"/>
      </w:divBdr>
    </w:div>
    <w:div w:id="1872375528">
      <w:bodyDiv w:val="1"/>
      <w:marLeft w:val="0"/>
      <w:marRight w:val="0"/>
      <w:marTop w:val="0"/>
      <w:marBottom w:val="0"/>
      <w:divBdr>
        <w:top w:val="none" w:sz="0" w:space="0" w:color="auto"/>
        <w:left w:val="none" w:sz="0" w:space="0" w:color="auto"/>
        <w:bottom w:val="none" w:sz="0" w:space="0" w:color="auto"/>
        <w:right w:val="none" w:sz="0" w:space="0" w:color="auto"/>
      </w:divBdr>
    </w:div>
    <w:div w:id="1874537732">
      <w:bodyDiv w:val="1"/>
      <w:marLeft w:val="0"/>
      <w:marRight w:val="0"/>
      <w:marTop w:val="0"/>
      <w:marBottom w:val="0"/>
      <w:divBdr>
        <w:top w:val="none" w:sz="0" w:space="0" w:color="auto"/>
        <w:left w:val="none" w:sz="0" w:space="0" w:color="auto"/>
        <w:bottom w:val="none" w:sz="0" w:space="0" w:color="auto"/>
        <w:right w:val="none" w:sz="0" w:space="0" w:color="auto"/>
      </w:divBdr>
    </w:div>
    <w:div w:id="1876038300">
      <w:bodyDiv w:val="1"/>
      <w:marLeft w:val="0"/>
      <w:marRight w:val="0"/>
      <w:marTop w:val="0"/>
      <w:marBottom w:val="0"/>
      <w:divBdr>
        <w:top w:val="none" w:sz="0" w:space="0" w:color="auto"/>
        <w:left w:val="none" w:sz="0" w:space="0" w:color="auto"/>
        <w:bottom w:val="none" w:sz="0" w:space="0" w:color="auto"/>
        <w:right w:val="none" w:sz="0" w:space="0" w:color="auto"/>
      </w:divBdr>
    </w:div>
    <w:div w:id="1891115842">
      <w:bodyDiv w:val="1"/>
      <w:marLeft w:val="0"/>
      <w:marRight w:val="0"/>
      <w:marTop w:val="0"/>
      <w:marBottom w:val="0"/>
      <w:divBdr>
        <w:top w:val="none" w:sz="0" w:space="0" w:color="auto"/>
        <w:left w:val="none" w:sz="0" w:space="0" w:color="auto"/>
        <w:bottom w:val="none" w:sz="0" w:space="0" w:color="auto"/>
        <w:right w:val="none" w:sz="0" w:space="0" w:color="auto"/>
      </w:divBdr>
    </w:div>
    <w:div w:id="1893537469">
      <w:bodyDiv w:val="1"/>
      <w:marLeft w:val="0"/>
      <w:marRight w:val="0"/>
      <w:marTop w:val="0"/>
      <w:marBottom w:val="0"/>
      <w:divBdr>
        <w:top w:val="none" w:sz="0" w:space="0" w:color="auto"/>
        <w:left w:val="none" w:sz="0" w:space="0" w:color="auto"/>
        <w:bottom w:val="none" w:sz="0" w:space="0" w:color="auto"/>
        <w:right w:val="none" w:sz="0" w:space="0" w:color="auto"/>
      </w:divBdr>
    </w:div>
    <w:div w:id="1897156238">
      <w:bodyDiv w:val="1"/>
      <w:marLeft w:val="0"/>
      <w:marRight w:val="0"/>
      <w:marTop w:val="0"/>
      <w:marBottom w:val="0"/>
      <w:divBdr>
        <w:top w:val="none" w:sz="0" w:space="0" w:color="auto"/>
        <w:left w:val="none" w:sz="0" w:space="0" w:color="auto"/>
        <w:bottom w:val="none" w:sz="0" w:space="0" w:color="auto"/>
        <w:right w:val="none" w:sz="0" w:space="0" w:color="auto"/>
      </w:divBdr>
    </w:div>
    <w:div w:id="1897163846">
      <w:bodyDiv w:val="1"/>
      <w:marLeft w:val="0"/>
      <w:marRight w:val="0"/>
      <w:marTop w:val="0"/>
      <w:marBottom w:val="0"/>
      <w:divBdr>
        <w:top w:val="none" w:sz="0" w:space="0" w:color="auto"/>
        <w:left w:val="none" w:sz="0" w:space="0" w:color="auto"/>
        <w:bottom w:val="none" w:sz="0" w:space="0" w:color="auto"/>
        <w:right w:val="none" w:sz="0" w:space="0" w:color="auto"/>
      </w:divBdr>
    </w:div>
    <w:div w:id="1901549736">
      <w:bodyDiv w:val="1"/>
      <w:marLeft w:val="0"/>
      <w:marRight w:val="0"/>
      <w:marTop w:val="0"/>
      <w:marBottom w:val="0"/>
      <w:divBdr>
        <w:top w:val="none" w:sz="0" w:space="0" w:color="auto"/>
        <w:left w:val="none" w:sz="0" w:space="0" w:color="auto"/>
        <w:bottom w:val="none" w:sz="0" w:space="0" w:color="auto"/>
        <w:right w:val="none" w:sz="0" w:space="0" w:color="auto"/>
      </w:divBdr>
    </w:div>
    <w:div w:id="1902323911">
      <w:bodyDiv w:val="1"/>
      <w:marLeft w:val="0"/>
      <w:marRight w:val="0"/>
      <w:marTop w:val="0"/>
      <w:marBottom w:val="0"/>
      <w:divBdr>
        <w:top w:val="none" w:sz="0" w:space="0" w:color="auto"/>
        <w:left w:val="none" w:sz="0" w:space="0" w:color="auto"/>
        <w:bottom w:val="none" w:sz="0" w:space="0" w:color="auto"/>
        <w:right w:val="none" w:sz="0" w:space="0" w:color="auto"/>
      </w:divBdr>
    </w:div>
    <w:div w:id="1903712814">
      <w:bodyDiv w:val="1"/>
      <w:marLeft w:val="0"/>
      <w:marRight w:val="0"/>
      <w:marTop w:val="0"/>
      <w:marBottom w:val="0"/>
      <w:divBdr>
        <w:top w:val="none" w:sz="0" w:space="0" w:color="auto"/>
        <w:left w:val="none" w:sz="0" w:space="0" w:color="auto"/>
        <w:bottom w:val="none" w:sz="0" w:space="0" w:color="auto"/>
        <w:right w:val="none" w:sz="0" w:space="0" w:color="auto"/>
      </w:divBdr>
    </w:div>
    <w:div w:id="1904020281">
      <w:bodyDiv w:val="1"/>
      <w:marLeft w:val="0"/>
      <w:marRight w:val="0"/>
      <w:marTop w:val="0"/>
      <w:marBottom w:val="0"/>
      <w:divBdr>
        <w:top w:val="none" w:sz="0" w:space="0" w:color="auto"/>
        <w:left w:val="none" w:sz="0" w:space="0" w:color="auto"/>
        <w:bottom w:val="none" w:sz="0" w:space="0" w:color="auto"/>
        <w:right w:val="none" w:sz="0" w:space="0" w:color="auto"/>
      </w:divBdr>
    </w:div>
    <w:div w:id="1907492480">
      <w:bodyDiv w:val="1"/>
      <w:marLeft w:val="0"/>
      <w:marRight w:val="0"/>
      <w:marTop w:val="0"/>
      <w:marBottom w:val="0"/>
      <w:divBdr>
        <w:top w:val="none" w:sz="0" w:space="0" w:color="auto"/>
        <w:left w:val="none" w:sz="0" w:space="0" w:color="auto"/>
        <w:bottom w:val="none" w:sz="0" w:space="0" w:color="auto"/>
        <w:right w:val="none" w:sz="0" w:space="0" w:color="auto"/>
      </w:divBdr>
    </w:div>
    <w:div w:id="1915243432">
      <w:bodyDiv w:val="1"/>
      <w:marLeft w:val="0"/>
      <w:marRight w:val="0"/>
      <w:marTop w:val="0"/>
      <w:marBottom w:val="0"/>
      <w:divBdr>
        <w:top w:val="none" w:sz="0" w:space="0" w:color="auto"/>
        <w:left w:val="none" w:sz="0" w:space="0" w:color="auto"/>
        <w:bottom w:val="none" w:sz="0" w:space="0" w:color="auto"/>
        <w:right w:val="none" w:sz="0" w:space="0" w:color="auto"/>
      </w:divBdr>
    </w:div>
    <w:div w:id="1915504230">
      <w:bodyDiv w:val="1"/>
      <w:marLeft w:val="0"/>
      <w:marRight w:val="0"/>
      <w:marTop w:val="0"/>
      <w:marBottom w:val="0"/>
      <w:divBdr>
        <w:top w:val="none" w:sz="0" w:space="0" w:color="auto"/>
        <w:left w:val="none" w:sz="0" w:space="0" w:color="auto"/>
        <w:bottom w:val="none" w:sz="0" w:space="0" w:color="auto"/>
        <w:right w:val="none" w:sz="0" w:space="0" w:color="auto"/>
      </w:divBdr>
    </w:div>
    <w:div w:id="1918436814">
      <w:bodyDiv w:val="1"/>
      <w:marLeft w:val="0"/>
      <w:marRight w:val="0"/>
      <w:marTop w:val="0"/>
      <w:marBottom w:val="0"/>
      <w:divBdr>
        <w:top w:val="none" w:sz="0" w:space="0" w:color="auto"/>
        <w:left w:val="none" w:sz="0" w:space="0" w:color="auto"/>
        <w:bottom w:val="none" w:sz="0" w:space="0" w:color="auto"/>
        <w:right w:val="none" w:sz="0" w:space="0" w:color="auto"/>
      </w:divBdr>
    </w:div>
    <w:div w:id="1925723980">
      <w:bodyDiv w:val="1"/>
      <w:marLeft w:val="0"/>
      <w:marRight w:val="0"/>
      <w:marTop w:val="0"/>
      <w:marBottom w:val="0"/>
      <w:divBdr>
        <w:top w:val="none" w:sz="0" w:space="0" w:color="auto"/>
        <w:left w:val="none" w:sz="0" w:space="0" w:color="auto"/>
        <w:bottom w:val="none" w:sz="0" w:space="0" w:color="auto"/>
        <w:right w:val="none" w:sz="0" w:space="0" w:color="auto"/>
      </w:divBdr>
    </w:div>
    <w:div w:id="1928492747">
      <w:bodyDiv w:val="1"/>
      <w:marLeft w:val="0"/>
      <w:marRight w:val="0"/>
      <w:marTop w:val="0"/>
      <w:marBottom w:val="0"/>
      <w:divBdr>
        <w:top w:val="none" w:sz="0" w:space="0" w:color="auto"/>
        <w:left w:val="none" w:sz="0" w:space="0" w:color="auto"/>
        <w:bottom w:val="none" w:sz="0" w:space="0" w:color="auto"/>
        <w:right w:val="none" w:sz="0" w:space="0" w:color="auto"/>
      </w:divBdr>
    </w:div>
    <w:div w:id="1932545516">
      <w:bodyDiv w:val="1"/>
      <w:marLeft w:val="0"/>
      <w:marRight w:val="0"/>
      <w:marTop w:val="0"/>
      <w:marBottom w:val="0"/>
      <w:divBdr>
        <w:top w:val="none" w:sz="0" w:space="0" w:color="auto"/>
        <w:left w:val="none" w:sz="0" w:space="0" w:color="auto"/>
        <w:bottom w:val="none" w:sz="0" w:space="0" w:color="auto"/>
        <w:right w:val="none" w:sz="0" w:space="0" w:color="auto"/>
      </w:divBdr>
    </w:div>
    <w:div w:id="1934821037">
      <w:bodyDiv w:val="1"/>
      <w:marLeft w:val="0"/>
      <w:marRight w:val="0"/>
      <w:marTop w:val="0"/>
      <w:marBottom w:val="0"/>
      <w:divBdr>
        <w:top w:val="none" w:sz="0" w:space="0" w:color="auto"/>
        <w:left w:val="none" w:sz="0" w:space="0" w:color="auto"/>
        <w:bottom w:val="none" w:sz="0" w:space="0" w:color="auto"/>
        <w:right w:val="none" w:sz="0" w:space="0" w:color="auto"/>
      </w:divBdr>
    </w:div>
    <w:div w:id="1936597018">
      <w:bodyDiv w:val="1"/>
      <w:marLeft w:val="0"/>
      <w:marRight w:val="0"/>
      <w:marTop w:val="0"/>
      <w:marBottom w:val="0"/>
      <w:divBdr>
        <w:top w:val="none" w:sz="0" w:space="0" w:color="auto"/>
        <w:left w:val="none" w:sz="0" w:space="0" w:color="auto"/>
        <w:bottom w:val="none" w:sz="0" w:space="0" w:color="auto"/>
        <w:right w:val="none" w:sz="0" w:space="0" w:color="auto"/>
      </w:divBdr>
    </w:div>
    <w:div w:id="1937637934">
      <w:bodyDiv w:val="1"/>
      <w:marLeft w:val="0"/>
      <w:marRight w:val="0"/>
      <w:marTop w:val="0"/>
      <w:marBottom w:val="0"/>
      <w:divBdr>
        <w:top w:val="none" w:sz="0" w:space="0" w:color="auto"/>
        <w:left w:val="none" w:sz="0" w:space="0" w:color="auto"/>
        <w:bottom w:val="none" w:sz="0" w:space="0" w:color="auto"/>
        <w:right w:val="none" w:sz="0" w:space="0" w:color="auto"/>
      </w:divBdr>
    </w:div>
    <w:div w:id="1939676401">
      <w:bodyDiv w:val="1"/>
      <w:marLeft w:val="0"/>
      <w:marRight w:val="0"/>
      <w:marTop w:val="0"/>
      <w:marBottom w:val="0"/>
      <w:divBdr>
        <w:top w:val="none" w:sz="0" w:space="0" w:color="auto"/>
        <w:left w:val="none" w:sz="0" w:space="0" w:color="auto"/>
        <w:bottom w:val="none" w:sz="0" w:space="0" w:color="auto"/>
        <w:right w:val="none" w:sz="0" w:space="0" w:color="auto"/>
      </w:divBdr>
    </w:div>
    <w:div w:id="1942176712">
      <w:bodyDiv w:val="1"/>
      <w:marLeft w:val="0"/>
      <w:marRight w:val="0"/>
      <w:marTop w:val="0"/>
      <w:marBottom w:val="0"/>
      <w:divBdr>
        <w:top w:val="none" w:sz="0" w:space="0" w:color="auto"/>
        <w:left w:val="none" w:sz="0" w:space="0" w:color="auto"/>
        <w:bottom w:val="none" w:sz="0" w:space="0" w:color="auto"/>
        <w:right w:val="none" w:sz="0" w:space="0" w:color="auto"/>
      </w:divBdr>
    </w:div>
    <w:div w:id="1943489170">
      <w:bodyDiv w:val="1"/>
      <w:marLeft w:val="0"/>
      <w:marRight w:val="0"/>
      <w:marTop w:val="0"/>
      <w:marBottom w:val="0"/>
      <w:divBdr>
        <w:top w:val="none" w:sz="0" w:space="0" w:color="auto"/>
        <w:left w:val="none" w:sz="0" w:space="0" w:color="auto"/>
        <w:bottom w:val="none" w:sz="0" w:space="0" w:color="auto"/>
        <w:right w:val="none" w:sz="0" w:space="0" w:color="auto"/>
      </w:divBdr>
    </w:div>
    <w:div w:id="1946422582">
      <w:bodyDiv w:val="1"/>
      <w:marLeft w:val="0"/>
      <w:marRight w:val="0"/>
      <w:marTop w:val="0"/>
      <w:marBottom w:val="0"/>
      <w:divBdr>
        <w:top w:val="none" w:sz="0" w:space="0" w:color="auto"/>
        <w:left w:val="none" w:sz="0" w:space="0" w:color="auto"/>
        <w:bottom w:val="none" w:sz="0" w:space="0" w:color="auto"/>
        <w:right w:val="none" w:sz="0" w:space="0" w:color="auto"/>
      </w:divBdr>
    </w:div>
    <w:div w:id="1950231702">
      <w:bodyDiv w:val="1"/>
      <w:marLeft w:val="0"/>
      <w:marRight w:val="0"/>
      <w:marTop w:val="0"/>
      <w:marBottom w:val="0"/>
      <w:divBdr>
        <w:top w:val="none" w:sz="0" w:space="0" w:color="auto"/>
        <w:left w:val="none" w:sz="0" w:space="0" w:color="auto"/>
        <w:bottom w:val="none" w:sz="0" w:space="0" w:color="auto"/>
        <w:right w:val="none" w:sz="0" w:space="0" w:color="auto"/>
      </w:divBdr>
    </w:div>
    <w:div w:id="1965191619">
      <w:bodyDiv w:val="1"/>
      <w:marLeft w:val="0"/>
      <w:marRight w:val="0"/>
      <w:marTop w:val="0"/>
      <w:marBottom w:val="0"/>
      <w:divBdr>
        <w:top w:val="none" w:sz="0" w:space="0" w:color="auto"/>
        <w:left w:val="none" w:sz="0" w:space="0" w:color="auto"/>
        <w:bottom w:val="none" w:sz="0" w:space="0" w:color="auto"/>
        <w:right w:val="none" w:sz="0" w:space="0" w:color="auto"/>
      </w:divBdr>
    </w:div>
    <w:div w:id="1975207747">
      <w:bodyDiv w:val="1"/>
      <w:marLeft w:val="0"/>
      <w:marRight w:val="0"/>
      <w:marTop w:val="0"/>
      <w:marBottom w:val="0"/>
      <w:divBdr>
        <w:top w:val="none" w:sz="0" w:space="0" w:color="auto"/>
        <w:left w:val="none" w:sz="0" w:space="0" w:color="auto"/>
        <w:bottom w:val="none" w:sz="0" w:space="0" w:color="auto"/>
        <w:right w:val="none" w:sz="0" w:space="0" w:color="auto"/>
      </w:divBdr>
    </w:div>
    <w:div w:id="1983194265">
      <w:bodyDiv w:val="1"/>
      <w:marLeft w:val="0"/>
      <w:marRight w:val="0"/>
      <w:marTop w:val="0"/>
      <w:marBottom w:val="0"/>
      <w:divBdr>
        <w:top w:val="none" w:sz="0" w:space="0" w:color="auto"/>
        <w:left w:val="none" w:sz="0" w:space="0" w:color="auto"/>
        <w:bottom w:val="none" w:sz="0" w:space="0" w:color="auto"/>
        <w:right w:val="none" w:sz="0" w:space="0" w:color="auto"/>
      </w:divBdr>
    </w:div>
    <w:div w:id="1991710668">
      <w:bodyDiv w:val="1"/>
      <w:marLeft w:val="0"/>
      <w:marRight w:val="0"/>
      <w:marTop w:val="0"/>
      <w:marBottom w:val="0"/>
      <w:divBdr>
        <w:top w:val="none" w:sz="0" w:space="0" w:color="auto"/>
        <w:left w:val="none" w:sz="0" w:space="0" w:color="auto"/>
        <w:bottom w:val="none" w:sz="0" w:space="0" w:color="auto"/>
        <w:right w:val="none" w:sz="0" w:space="0" w:color="auto"/>
      </w:divBdr>
    </w:div>
    <w:div w:id="1994793753">
      <w:bodyDiv w:val="1"/>
      <w:marLeft w:val="0"/>
      <w:marRight w:val="0"/>
      <w:marTop w:val="0"/>
      <w:marBottom w:val="0"/>
      <w:divBdr>
        <w:top w:val="none" w:sz="0" w:space="0" w:color="auto"/>
        <w:left w:val="none" w:sz="0" w:space="0" w:color="auto"/>
        <w:bottom w:val="none" w:sz="0" w:space="0" w:color="auto"/>
        <w:right w:val="none" w:sz="0" w:space="0" w:color="auto"/>
      </w:divBdr>
    </w:div>
    <w:div w:id="1995329747">
      <w:bodyDiv w:val="1"/>
      <w:marLeft w:val="0"/>
      <w:marRight w:val="0"/>
      <w:marTop w:val="0"/>
      <w:marBottom w:val="0"/>
      <w:divBdr>
        <w:top w:val="none" w:sz="0" w:space="0" w:color="auto"/>
        <w:left w:val="none" w:sz="0" w:space="0" w:color="auto"/>
        <w:bottom w:val="none" w:sz="0" w:space="0" w:color="auto"/>
        <w:right w:val="none" w:sz="0" w:space="0" w:color="auto"/>
      </w:divBdr>
    </w:div>
    <w:div w:id="1997413749">
      <w:bodyDiv w:val="1"/>
      <w:marLeft w:val="0"/>
      <w:marRight w:val="0"/>
      <w:marTop w:val="0"/>
      <w:marBottom w:val="0"/>
      <w:divBdr>
        <w:top w:val="none" w:sz="0" w:space="0" w:color="auto"/>
        <w:left w:val="none" w:sz="0" w:space="0" w:color="auto"/>
        <w:bottom w:val="none" w:sz="0" w:space="0" w:color="auto"/>
        <w:right w:val="none" w:sz="0" w:space="0" w:color="auto"/>
      </w:divBdr>
    </w:div>
    <w:div w:id="2003580816">
      <w:bodyDiv w:val="1"/>
      <w:marLeft w:val="0"/>
      <w:marRight w:val="0"/>
      <w:marTop w:val="0"/>
      <w:marBottom w:val="0"/>
      <w:divBdr>
        <w:top w:val="none" w:sz="0" w:space="0" w:color="auto"/>
        <w:left w:val="none" w:sz="0" w:space="0" w:color="auto"/>
        <w:bottom w:val="none" w:sz="0" w:space="0" w:color="auto"/>
        <w:right w:val="none" w:sz="0" w:space="0" w:color="auto"/>
      </w:divBdr>
    </w:div>
    <w:div w:id="2005279475">
      <w:bodyDiv w:val="1"/>
      <w:marLeft w:val="0"/>
      <w:marRight w:val="0"/>
      <w:marTop w:val="0"/>
      <w:marBottom w:val="0"/>
      <w:divBdr>
        <w:top w:val="none" w:sz="0" w:space="0" w:color="auto"/>
        <w:left w:val="none" w:sz="0" w:space="0" w:color="auto"/>
        <w:bottom w:val="none" w:sz="0" w:space="0" w:color="auto"/>
        <w:right w:val="none" w:sz="0" w:space="0" w:color="auto"/>
      </w:divBdr>
    </w:div>
    <w:div w:id="2012026699">
      <w:bodyDiv w:val="1"/>
      <w:marLeft w:val="0"/>
      <w:marRight w:val="0"/>
      <w:marTop w:val="0"/>
      <w:marBottom w:val="0"/>
      <w:divBdr>
        <w:top w:val="none" w:sz="0" w:space="0" w:color="auto"/>
        <w:left w:val="none" w:sz="0" w:space="0" w:color="auto"/>
        <w:bottom w:val="none" w:sz="0" w:space="0" w:color="auto"/>
        <w:right w:val="none" w:sz="0" w:space="0" w:color="auto"/>
      </w:divBdr>
    </w:div>
    <w:div w:id="2015641725">
      <w:bodyDiv w:val="1"/>
      <w:marLeft w:val="0"/>
      <w:marRight w:val="0"/>
      <w:marTop w:val="0"/>
      <w:marBottom w:val="0"/>
      <w:divBdr>
        <w:top w:val="none" w:sz="0" w:space="0" w:color="auto"/>
        <w:left w:val="none" w:sz="0" w:space="0" w:color="auto"/>
        <w:bottom w:val="none" w:sz="0" w:space="0" w:color="auto"/>
        <w:right w:val="none" w:sz="0" w:space="0" w:color="auto"/>
      </w:divBdr>
    </w:div>
    <w:div w:id="2039546223">
      <w:bodyDiv w:val="1"/>
      <w:marLeft w:val="0"/>
      <w:marRight w:val="0"/>
      <w:marTop w:val="0"/>
      <w:marBottom w:val="0"/>
      <w:divBdr>
        <w:top w:val="none" w:sz="0" w:space="0" w:color="auto"/>
        <w:left w:val="none" w:sz="0" w:space="0" w:color="auto"/>
        <w:bottom w:val="none" w:sz="0" w:space="0" w:color="auto"/>
        <w:right w:val="none" w:sz="0" w:space="0" w:color="auto"/>
      </w:divBdr>
    </w:div>
    <w:div w:id="2044397576">
      <w:bodyDiv w:val="1"/>
      <w:marLeft w:val="0"/>
      <w:marRight w:val="0"/>
      <w:marTop w:val="0"/>
      <w:marBottom w:val="0"/>
      <w:divBdr>
        <w:top w:val="none" w:sz="0" w:space="0" w:color="auto"/>
        <w:left w:val="none" w:sz="0" w:space="0" w:color="auto"/>
        <w:bottom w:val="none" w:sz="0" w:space="0" w:color="auto"/>
        <w:right w:val="none" w:sz="0" w:space="0" w:color="auto"/>
      </w:divBdr>
    </w:div>
    <w:div w:id="2053340564">
      <w:bodyDiv w:val="1"/>
      <w:marLeft w:val="0"/>
      <w:marRight w:val="0"/>
      <w:marTop w:val="0"/>
      <w:marBottom w:val="0"/>
      <w:divBdr>
        <w:top w:val="none" w:sz="0" w:space="0" w:color="auto"/>
        <w:left w:val="none" w:sz="0" w:space="0" w:color="auto"/>
        <w:bottom w:val="none" w:sz="0" w:space="0" w:color="auto"/>
        <w:right w:val="none" w:sz="0" w:space="0" w:color="auto"/>
      </w:divBdr>
    </w:div>
    <w:div w:id="2055228010">
      <w:bodyDiv w:val="1"/>
      <w:marLeft w:val="0"/>
      <w:marRight w:val="0"/>
      <w:marTop w:val="0"/>
      <w:marBottom w:val="0"/>
      <w:divBdr>
        <w:top w:val="none" w:sz="0" w:space="0" w:color="auto"/>
        <w:left w:val="none" w:sz="0" w:space="0" w:color="auto"/>
        <w:bottom w:val="none" w:sz="0" w:space="0" w:color="auto"/>
        <w:right w:val="none" w:sz="0" w:space="0" w:color="auto"/>
      </w:divBdr>
    </w:div>
    <w:div w:id="2062361148">
      <w:bodyDiv w:val="1"/>
      <w:marLeft w:val="0"/>
      <w:marRight w:val="0"/>
      <w:marTop w:val="0"/>
      <w:marBottom w:val="0"/>
      <w:divBdr>
        <w:top w:val="none" w:sz="0" w:space="0" w:color="auto"/>
        <w:left w:val="none" w:sz="0" w:space="0" w:color="auto"/>
        <w:bottom w:val="none" w:sz="0" w:space="0" w:color="auto"/>
        <w:right w:val="none" w:sz="0" w:space="0" w:color="auto"/>
      </w:divBdr>
    </w:div>
    <w:div w:id="2064332949">
      <w:bodyDiv w:val="1"/>
      <w:marLeft w:val="0"/>
      <w:marRight w:val="0"/>
      <w:marTop w:val="0"/>
      <w:marBottom w:val="0"/>
      <w:divBdr>
        <w:top w:val="none" w:sz="0" w:space="0" w:color="auto"/>
        <w:left w:val="none" w:sz="0" w:space="0" w:color="auto"/>
        <w:bottom w:val="none" w:sz="0" w:space="0" w:color="auto"/>
        <w:right w:val="none" w:sz="0" w:space="0" w:color="auto"/>
      </w:divBdr>
    </w:div>
    <w:div w:id="2073578715">
      <w:bodyDiv w:val="1"/>
      <w:marLeft w:val="0"/>
      <w:marRight w:val="0"/>
      <w:marTop w:val="0"/>
      <w:marBottom w:val="0"/>
      <w:divBdr>
        <w:top w:val="none" w:sz="0" w:space="0" w:color="auto"/>
        <w:left w:val="none" w:sz="0" w:space="0" w:color="auto"/>
        <w:bottom w:val="none" w:sz="0" w:space="0" w:color="auto"/>
        <w:right w:val="none" w:sz="0" w:space="0" w:color="auto"/>
      </w:divBdr>
    </w:div>
    <w:div w:id="2074810023">
      <w:bodyDiv w:val="1"/>
      <w:marLeft w:val="0"/>
      <w:marRight w:val="0"/>
      <w:marTop w:val="0"/>
      <w:marBottom w:val="0"/>
      <w:divBdr>
        <w:top w:val="none" w:sz="0" w:space="0" w:color="auto"/>
        <w:left w:val="none" w:sz="0" w:space="0" w:color="auto"/>
        <w:bottom w:val="none" w:sz="0" w:space="0" w:color="auto"/>
        <w:right w:val="none" w:sz="0" w:space="0" w:color="auto"/>
      </w:divBdr>
    </w:div>
    <w:div w:id="2082364982">
      <w:bodyDiv w:val="1"/>
      <w:marLeft w:val="0"/>
      <w:marRight w:val="0"/>
      <w:marTop w:val="0"/>
      <w:marBottom w:val="0"/>
      <w:divBdr>
        <w:top w:val="none" w:sz="0" w:space="0" w:color="auto"/>
        <w:left w:val="none" w:sz="0" w:space="0" w:color="auto"/>
        <w:bottom w:val="none" w:sz="0" w:space="0" w:color="auto"/>
        <w:right w:val="none" w:sz="0" w:space="0" w:color="auto"/>
      </w:divBdr>
    </w:div>
    <w:div w:id="2084445890">
      <w:bodyDiv w:val="1"/>
      <w:marLeft w:val="0"/>
      <w:marRight w:val="0"/>
      <w:marTop w:val="0"/>
      <w:marBottom w:val="0"/>
      <w:divBdr>
        <w:top w:val="none" w:sz="0" w:space="0" w:color="auto"/>
        <w:left w:val="none" w:sz="0" w:space="0" w:color="auto"/>
        <w:bottom w:val="none" w:sz="0" w:space="0" w:color="auto"/>
        <w:right w:val="none" w:sz="0" w:space="0" w:color="auto"/>
      </w:divBdr>
    </w:div>
    <w:div w:id="2093971112">
      <w:bodyDiv w:val="1"/>
      <w:marLeft w:val="0"/>
      <w:marRight w:val="0"/>
      <w:marTop w:val="0"/>
      <w:marBottom w:val="0"/>
      <w:divBdr>
        <w:top w:val="none" w:sz="0" w:space="0" w:color="auto"/>
        <w:left w:val="none" w:sz="0" w:space="0" w:color="auto"/>
        <w:bottom w:val="none" w:sz="0" w:space="0" w:color="auto"/>
        <w:right w:val="none" w:sz="0" w:space="0" w:color="auto"/>
      </w:divBdr>
    </w:div>
    <w:div w:id="2095515293">
      <w:bodyDiv w:val="1"/>
      <w:marLeft w:val="0"/>
      <w:marRight w:val="0"/>
      <w:marTop w:val="0"/>
      <w:marBottom w:val="0"/>
      <w:divBdr>
        <w:top w:val="none" w:sz="0" w:space="0" w:color="auto"/>
        <w:left w:val="none" w:sz="0" w:space="0" w:color="auto"/>
        <w:bottom w:val="none" w:sz="0" w:space="0" w:color="auto"/>
        <w:right w:val="none" w:sz="0" w:space="0" w:color="auto"/>
      </w:divBdr>
    </w:div>
    <w:div w:id="2096395515">
      <w:bodyDiv w:val="1"/>
      <w:marLeft w:val="0"/>
      <w:marRight w:val="0"/>
      <w:marTop w:val="0"/>
      <w:marBottom w:val="0"/>
      <w:divBdr>
        <w:top w:val="none" w:sz="0" w:space="0" w:color="auto"/>
        <w:left w:val="none" w:sz="0" w:space="0" w:color="auto"/>
        <w:bottom w:val="none" w:sz="0" w:space="0" w:color="auto"/>
        <w:right w:val="none" w:sz="0" w:space="0" w:color="auto"/>
      </w:divBdr>
    </w:div>
    <w:div w:id="2103986609">
      <w:bodyDiv w:val="1"/>
      <w:marLeft w:val="0"/>
      <w:marRight w:val="0"/>
      <w:marTop w:val="0"/>
      <w:marBottom w:val="0"/>
      <w:divBdr>
        <w:top w:val="none" w:sz="0" w:space="0" w:color="auto"/>
        <w:left w:val="none" w:sz="0" w:space="0" w:color="auto"/>
        <w:bottom w:val="none" w:sz="0" w:space="0" w:color="auto"/>
        <w:right w:val="none" w:sz="0" w:space="0" w:color="auto"/>
      </w:divBdr>
    </w:div>
    <w:div w:id="2118140423">
      <w:bodyDiv w:val="1"/>
      <w:marLeft w:val="0"/>
      <w:marRight w:val="0"/>
      <w:marTop w:val="0"/>
      <w:marBottom w:val="0"/>
      <w:divBdr>
        <w:top w:val="none" w:sz="0" w:space="0" w:color="auto"/>
        <w:left w:val="none" w:sz="0" w:space="0" w:color="auto"/>
        <w:bottom w:val="none" w:sz="0" w:space="0" w:color="auto"/>
        <w:right w:val="none" w:sz="0" w:space="0" w:color="auto"/>
      </w:divBdr>
    </w:div>
    <w:div w:id="2124879368">
      <w:bodyDiv w:val="1"/>
      <w:marLeft w:val="0"/>
      <w:marRight w:val="0"/>
      <w:marTop w:val="0"/>
      <w:marBottom w:val="0"/>
      <w:divBdr>
        <w:top w:val="none" w:sz="0" w:space="0" w:color="auto"/>
        <w:left w:val="none" w:sz="0" w:space="0" w:color="auto"/>
        <w:bottom w:val="none" w:sz="0" w:space="0" w:color="auto"/>
        <w:right w:val="none" w:sz="0" w:space="0" w:color="auto"/>
      </w:divBdr>
    </w:div>
    <w:div w:id="2125223249">
      <w:bodyDiv w:val="1"/>
      <w:marLeft w:val="0"/>
      <w:marRight w:val="0"/>
      <w:marTop w:val="0"/>
      <w:marBottom w:val="0"/>
      <w:divBdr>
        <w:top w:val="none" w:sz="0" w:space="0" w:color="auto"/>
        <w:left w:val="none" w:sz="0" w:space="0" w:color="auto"/>
        <w:bottom w:val="none" w:sz="0" w:space="0" w:color="auto"/>
        <w:right w:val="none" w:sz="0" w:space="0" w:color="auto"/>
      </w:divBdr>
    </w:div>
    <w:div w:id="2129733778">
      <w:bodyDiv w:val="1"/>
      <w:marLeft w:val="0"/>
      <w:marRight w:val="0"/>
      <w:marTop w:val="0"/>
      <w:marBottom w:val="0"/>
      <w:divBdr>
        <w:top w:val="none" w:sz="0" w:space="0" w:color="auto"/>
        <w:left w:val="none" w:sz="0" w:space="0" w:color="auto"/>
        <w:bottom w:val="none" w:sz="0" w:space="0" w:color="auto"/>
        <w:right w:val="none" w:sz="0" w:space="0" w:color="auto"/>
      </w:divBdr>
    </w:div>
    <w:div w:id="2132823921">
      <w:bodyDiv w:val="1"/>
      <w:marLeft w:val="0"/>
      <w:marRight w:val="0"/>
      <w:marTop w:val="0"/>
      <w:marBottom w:val="0"/>
      <w:divBdr>
        <w:top w:val="none" w:sz="0" w:space="0" w:color="auto"/>
        <w:left w:val="none" w:sz="0" w:space="0" w:color="auto"/>
        <w:bottom w:val="none" w:sz="0" w:space="0" w:color="auto"/>
        <w:right w:val="none" w:sz="0" w:space="0" w:color="auto"/>
      </w:divBdr>
    </w:div>
    <w:div w:id="2136171193">
      <w:bodyDiv w:val="1"/>
      <w:marLeft w:val="0"/>
      <w:marRight w:val="0"/>
      <w:marTop w:val="0"/>
      <w:marBottom w:val="0"/>
      <w:divBdr>
        <w:top w:val="none" w:sz="0" w:space="0" w:color="auto"/>
        <w:left w:val="none" w:sz="0" w:space="0" w:color="auto"/>
        <w:bottom w:val="none" w:sz="0" w:space="0" w:color="auto"/>
        <w:right w:val="none" w:sz="0" w:space="0" w:color="auto"/>
      </w:divBdr>
    </w:div>
    <w:div w:id="2138261001">
      <w:bodyDiv w:val="1"/>
      <w:marLeft w:val="0"/>
      <w:marRight w:val="0"/>
      <w:marTop w:val="0"/>
      <w:marBottom w:val="0"/>
      <w:divBdr>
        <w:top w:val="none" w:sz="0" w:space="0" w:color="auto"/>
        <w:left w:val="none" w:sz="0" w:space="0" w:color="auto"/>
        <w:bottom w:val="none" w:sz="0" w:space="0" w:color="auto"/>
        <w:right w:val="none" w:sz="0" w:space="0" w:color="auto"/>
      </w:divBdr>
    </w:div>
    <w:div w:id="2139033990">
      <w:bodyDiv w:val="1"/>
      <w:marLeft w:val="0"/>
      <w:marRight w:val="0"/>
      <w:marTop w:val="0"/>
      <w:marBottom w:val="0"/>
      <w:divBdr>
        <w:top w:val="none" w:sz="0" w:space="0" w:color="auto"/>
        <w:left w:val="none" w:sz="0" w:space="0" w:color="auto"/>
        <w:bottom w:val="none" w:sz="0" w:space="0" w:color="auto"/>
        <w:right w:val="none" w:sz="0" w:space="0" w:color="auto"/>
      </w:divBdr>
    </w:div>
    <w:div w:id="2143573392">
      <w:bodyDiv w:val="1"/>
      <w:marLeft w:val="0"/>
      <w:marRight w:val="0"/>
      <w:marTop w:val="0"/>
      <w:marBottom w:val="0"/>
      <w:divBdr>
        <w:top w:val="none" w:sz="0" w:space="0" w:color="auto"/>
        <w:left w:val="none" w:sz="0" w:space="0" w:color="auto"/>
        <w:bottom w:val="none" w:sz="0" w:space="0" w:color="auto"/>
        <w:right w:val="none" w:sz="0" w:space="0" w:color="auto"/>
      </w:divBdr>
    </w:div>
    <w:div w:id="214541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file:///F:\DEBS\DEBS\Cuttings\Grevillea%20vestita.doc"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leschenaultcommunitynursery.com.au"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97965-421B-4AB0-9333-56A433253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23</Pages>
  <Words>4892</Words>
  <Characters>27891</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32718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Debbie</dc:creator>
  <cp:keywords/>
  <dc:description/>
  <cp:lastModifiedBy>Jessica Humphries</cp:lastModifiedBy>
  <cp:revision>2</cp:revision>
  <cp:lastPrinted>2020-10-16T03:39:00Z</cp:lastPrinted>
  <dcterms:created xsi:type="dcterms:W3CDTF">2021-01-27T05:37:00Z</dcterms:created>
  <dcterms:modified xsi:type="dcterms:W3CDTF">2021-01-27T05:37:00Z</dcterms:modified>
</cp:coreProperties>
</file>